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592F" w14:textId="32B34AE7" w:rsidR="00F14C3F" w:rsidRPr="00B2754C" w:rsidRDefault="00F14C3F" w:rsidP="00646B7C">
      <w:pPr>
        <w:autoSpaceDE w:val="0"/>
        <w:autoSpaceDN w:val="0"/>
        <w:adjustRightInd w:val="0"/>
        <w:spacing w:before="60" w:after="60" w:line="259" w:lineRule="auto"/>
        <w:rPr>
          <w:rFonts w:eastAsia="Arial Unicode MS" w:cstheme="minorHAnsi"/>
          <w:lang w:eastAsia="pl-PL"/>
        </w:rPr>
      </w:pPr>
      <w:r w:rsidRPr="00646B7C">
        <w:rPr>
          <w:rFonts w:eastAsia="Arial Unicode MS" w:cstheme="minorHAnsi"/>
          <w:lang w:eastAsia="pl-PL"/>
        </w:rPr>
        <w:t xml:space="preserve">Umowa nr </w:t>
      </w:r>
      <w:r w:rsidR="00F538AD" w:rsidRPr="00646B7C">
        <w:rPr>
          <w:rFonts w:eastAsia="Arial Unicode MS" w:cstheme="minorHAnsi"/>
          <w:lang w:eastAsia="pl-PL"/>
        </w:rPr>
        <w:t>[●]</w:t>
      </w:r>
      <w:r w:rsidR="00646B7C" w:rsidRPr="00646B7C">
        <w:rPr>
          <w:rFonts w:eastAsia="Arial Unicode MS" w:cstheme="minorHAnsi"/>
          <w:lang w:eastAsia="pl-PL"/>
        </w:rPr>
        <w:t xml:space="preserve"> </w:t>
      </w: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1C539E74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C26FED">
        <w:rPr>
          <w:rFonts w:eastAsia="Times New Roman" w:cstheme="minorHAnsi"/>
          <w:lang w:eastAsia="pl-PL"/>
        </w:rPr>
        <w:t>2</w:t>
      </w:r>
      <w:r w:rsidR="002274F0" w:rsidRPr="00B2754C">
        <w:rPr>
          <w:rFonts w:eastAsia="Times New Roman" w:cstheme="minorHAnsi"/>
          <w:lang w:eastAsia="pl-PL"/>
        </w:rPr>
        <w:t xml:space="preserve"> szt. licencji na oprogramowanie </w:t>
      </w:r>
      <w:r w:rsidR="00D32140" w:rsidRPr="007D4D37">
        <w:rPr>
          <w:rFonts w:eastAsia="Times New Roman" w:cstheme="minorHAnsi"/>
          <w:i/>
          <w:iCs/>
          <w:lang w:eastAsia="pl-PL"/>
        </w:rPr>
        <w:t xml:space="preserve">Blue </w:t>
      </w:r>
      <w:proofErr w:type="spellStart"/>
      <w:r w:rsidR="00D32140" w:rsidRPr="007D4D37">
        <w:rPr>
          <w:rFonts w:eastAsia="Times New Roman" w:cstheme="minorHAnsi"/>
          <w:i/>
          <w:iCs/>
          <w:lang w:eastAsia="pl-PL"/>
        </w:rPr>
        <w:t>Prism</w:t>
      </w:r>
      <w:proofErr w:type="spellEnd"/>
      <w:r w:rsidR="00D32140" w:rsidRPr="007D4D37">
        <w:rPr>
          <w:rFonts w:eastAsia="Times New Roman" w:cstheme="minorHAnsi"/>
          <w:i/>
          <w:iCs/>
          <w:lang w:eastAsia="pl-PL"/>
        </w:rPr>
        <w:t xml:space="preserve"> Enterprise</w:t>
      </w:r>
      <w:r w:rsidR="00D32140">
        <w:rPr>
          <w:rFonts w:eastAsia="Times New Roman" w:cstheme="minorHAnsi"/>
          <w:lang w:eastAsia="pl-PL"/>
        </w:rPr>
        <w:t xml:space="preserve"> w wersji </w:t>
      </w:r>
      <w:r w:rsidR="00A4119D">
        <w:rPr>
          <w:rFonts w:eastAsia="Times New Roman" w:cstheme="minorHAnsi"/>
          <w:lang w:eastAsia="pl-PL"/>
        </w:rPr>
        <w:t>7.3.1 bądź wyższej</w:t>
      </w:r>
      <w:r w:rsidR="00C26FED">
        <w:rPr>
          <w:rFonts w:eastAsia="Times New Roman" w:cstheme="minorHAnsi"/>
          <w:lang w:eastAsia="pl-PL"/>
        </w:rPr>
        <w:t xml:space="preserve">, o którym mowa w opisie przedmiotu zamówienia dołączonym jako </w:t>
      </w:r>
      <w:r w:rsidR="00C26FED" w:rsidRPr="00C26FED">
        <w:rPr>
          <w:rFonts w:eastAsia="Times New Roman" w:cstheme="minorHAnsi"/>
          <w:u w:val="single"/>
          <w:lang w:eastAsia="pl-PL"/>
        </w:rPr>
        <w:t>Załącznik nr 1</w:t>
      </w:r>
      <w:r w:rsidR="00C26FED">
        <w:rPr>
          <w:rFonts w:eastAsia="Times New Roman" w:cstheme="minorHAnsi"/>
          <w:lang w:eastAsia="pl-PL"/>
        </w:rPr>
        <w:t xml:space="preserve"> do Umowy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7EFE9CDC" w14:textId="4AA6D2BE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41094C">
        <w:rPr>
          <w:rFonts w:eastAsia="Times New Roman" w:cstheme="minorHAnsi"/>
          <w:lang w:eastAsia="pl-PL"/>
        </w:rPr>
        <w:t xml:space="preserve">są czasowe </w:t>
      </w:r>
      <w:r w:rsidR="00867DB2">
        <w:rPr>
          <w:rFonts w:eastAsia="Times New Roman" w:cstheme="minorHAnsi"/>
          <w:lang w:eastAsia="pl-PL"/>
        </w:rPr>
        <w:t>(licencje terminowe</w:t>
      </w:r>
      <w:r w:rsidR="007E54CF">
        <w:rPr>
          <w:rFonts w:eastAsia="Times New Roman" w:cstheme="minorHAnsi"/>
          <w:lang w:eastAsia="pl-PL"/>
        </w:rPr>
        <w:t xml:space="preserve"> wraz ze wsparciem producenta oprogramowania, tzw. subskrypcje</w:t>
      </w:r>
      <w:r w:rsidR="00867DB2">
        <w:rPr>
          <w:rFonts w:eastAsia="Times New Roman" w:cstheme="minorHAnsi"/>
          <w:lang w:eastAsia="pl-PL"/>
        </w:rPr>
        <w:t>)</w:t>
      </w:r>
      <w:r w:rsidR="00501944">
        <w:rPr>
          <w:rFonts w:eastAsia="Times New Roman" w:cstheme="minorHAnsi"/>
          <w:lang w:eastAsia="pl-PL"/>
        </w:rPr>
        <w:t>.</w:t>
      </w:r>
    </w:p>
    <w:p w14:paraId="00F91651" w14:textId="37CE2A1D" w:rsidR="00993842" w:rsidRPr="00D32140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="00993842" w:rsidRPr="00B2754C">
        <w:rPr>
          <w:rFonts w:eastAsia="Times New Roman" w:cstheme="minorHAnsi"/>
          <w:lang w:eastAsia="pl-PL"/>
        </w:rPr>
        <w:t>zostan</w:t>
      </w:r>
      <w:r>
        <w:rPr>
          <w:rFonts w:eastAsia="Times New Roman" w:cstheme="minorHAnsi"/>
          <w:lang w:eastAsia="pl-PL"/>
        </w:rPr>
        <w:t>ą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>
        <w:rPr>
          <w:rFonts w:eastAsia="Times New Roman" w:cstheme="minorHAnsi"/>
          <w:lang w:eastAsia="pl-PL"/>
        </w:rPr>
        <w:t xml:space="preserve">e </w:t>
      </w:r>
      <w:r w:rsidR="005C1D38" w:rsidRPr="00D32140">
        <w:rPr>
          <w:rFonts w:eastAsia="Times New Roman" w:cstheme="minorHAnsi"/>
          <w:lang w:eastAsia="pl-PL"/>
        </w:rPr>
        <w:t xml:space="preserve">na okres </w:t>
      </w:r>
      <w:r w:rsidR="00B62259">
        <w:rPr>
          <w:rFonts w:eastAsia="Times New Roman" w:cstheme="minorHAnsi"/>
          <w:lang w:eastAsia="pl-PL"/>
        </w:rPr>
        <w:t xml:space="preserve">od </w:t>
      </w:r>
      <w:r w:rsidR="0081598B">
        <w:rPr>
          <w:rFonts w:eastAsia="Times New Roman" w:cstheme="minorHAnsi"/>
          <w:lang w:eastAsia="pl-PL"/>
        </w:rPr>
        <w:t>29 grudnia 2025 r</w:t>
      </w:r>
      <w:r w:rsidR="00867DB2" w:rsidRPr="00D32140">
        <w:rPr>
          <w:rFonts w:eastAsia="Times New Roman" w:cstheme="minorHAnsi"/>
          <w:lang w:eastAsia="pl-PL"/>
        </w:rPr>
        <w:t>.</w:t>
      </w:r>
      <w:r w:rsidR="00B62259">
        <w:rPr>
          <w:rFonts w:eastAsia="Times New Roman" w:cstheme="minorHAnsi"/>
          <w:lang w:eastAsia="pl-PL"/>
        </w:rPr>
        <w:t xml:space="preserve"> do 28 grudnia 2026 r.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1DBD968E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79426B">
        <w:rPr>
          <w:rFonts w:eastAsia="Times New Roman" w:cstheme="minorHAnsi"/>
          <w:u w:val="single"/>
          <w:lang w:eastAsia="pl-PL"/>
        </w:rPr>
        <w:t>a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01DFD3C4" w:rsidR="000D40EA" w:rsidRPr="0041094C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r w:rsidRPr="0041094C">
        <w:rPr>
          <w:rFonts w:eastAsia="Times New Roman" w:cstheme="minorHAnsi"/>
          <w:lang w:eastAsia="pl-PL"/>
        </w:rPr>
        <w:t xml:space="preserve">udzielane </w:t>
      </w:r>
      <w:r w:rsidR="00A77F08" w:rsidRPr="0041094C">
        <w:rPr>
          <w:rFonts w:eastAsia="Times New Roman" w:cstheme="minorHAnsi"/>
          <w:lang w:eastAsia="pl-PL"/>
        </w:rPr>
        <w:t xml:space="preserve">nabywcy oprogramowania </w:t>
      </w:r>
      <w:r w:rsidRPr="0041094C">
        <w:rPr>
          <w:rFonts w:eastAsia="Times New Roman" w:cstheme="minorHAnsi"/>
          <w:lang w:eastAsia="pl-PL"/>
        </w:rPr>
        <w:t>przez producenta</w:t>
      </w:r>
      <w:r w:rsidR="0061591F" w:rsidRPr="0041094C">
        <w:rPr>
          <w:rFonts w:eastAsia="Times New Roman" w:cstheme="minorHAnsi"/>
          <w:lang w:eastAsia="pl-PL"/>
        </w:rPr>
        <w:t xml:space="preserve"> oprogramowania</w:t>
      </w:r>
      <w:r w:rsidR="00B655DA" w:rsidRPr="0041094C">
        <w:rPr>
          <w:rFonts w:eastAsia="Times New Roman" w:cstheme="minorHAnsi"/>
          <w:lang w:eastAsia="pl-PL"/>
        </w:rPr>
        <w:t>,</w:t>
      </w:r>
      <w:r w:rsidR="0061591F" w:rsidRPr="0041094C">
        <w:rPr>
          <w:rFonts w:eastAsia="Times New Roman" w:cstheme="minorHAnsi"/>
          <w:lang w:eastAsia="pl-PL"/>
        </w:rPr>
        <w:t xml:space="preserve"> tj.</w:t>
      </w:r>
      <w:r w:rsidRPr="0041094C">
        <w:rPr>
          <w:rFonts w:eastAsia="Times New Roman" w:cstheme="minorHAnsi"/>
          <w:lang w:eastAsia="pl-PL"/>
        </w:rPr>
        <w:t xml:space="preserve"> </w:t>
      </w:r>
      <w:r w:rsidR="00A4119D">
        <w:rPr>
          <w:rFonts w:eastAsia="Times New Roman" w:cstheme="minorHAnsi"/>
          <w:lang w:eastAsia="pl-PL"/>
        </w:rPr>
        <w:t xml:space="preserve">Blue </w:t>
      </w:r>
      <w:proofErr w:type="spellStart"/>
      <w:r w:rsidR="00A4119D">
        <w:rPr>
          <w:rFonts w:eastAsia="Times New Roman" w:cstheme="minorHAnsi"/>
          <w:lang w:eastAsia="pl-PL"/>
        </w:rPr>
        <w:t>Prism</w:t>
      </w:r>
      <w:proofErr w:type="spellEnd"/>
      <w:r w:rsidR="00A4119D">
        <w:rPr>
          <w:rFonts w:eastAsia="Times New Roman" w:cstheme="minorHAnsi"/>
          <w:lang w:eastAsia="pl-PL"/>
        </w:rPr>
        <w:t xml:space="preserve"> Limited z siedzibą w War</w:t>
      </w:r>
      <w:r w:rsidR="00FA66F6">
        <w:rPr>
          <w:rFonts w:eastAsia="Times New Roman" w:cstheme="minorHAnsi"/>
          <w:lang w:eastAsia="pl-PL"/>
        </w:rPr>
        <w:t>r</w:t>
      </w:r>
      <w:r w:rsidR="00A4119D">
        <w:rPr>
          <w:rFonts w:eastAsia="Times New Roman" w:cstheme="minorHAnsi"/>
          <w:lang w:eastAsia="pl-PL"/>
        </w:rPr>
        <w:t>ington</w:t>
      </w:r>
      <w:r w:rsidR="00707662" w:rsidRPr="0041094C">
        <w:rPr>
          <w:rFonts w:eastAsia="Times New Roman" w:cstheme="minorHAnsi"/>
          <w:lang w:eastAsia="pl-PL"/>
        </w:rPr>
        <w:t xml:space="preserve"> </w:t>
      </w:r>
      <w:r w:rsidR="00FA4B5C" w:rsidRPr="0041094C">
        <w:rPr>
          <w:rFonts w:eastAsia="Times New Roman" w:cstheme="minorHAnsi"/>
          <w:lang w:eastAsia="pl-PL"/>
        </w:rPr>
        <w:t>(</w:t>
      </w:r>
      <w:r w:rsidR="00FA66F6">
        <w:rPr>
          <w:rFonts w:eastAsia="Times New Roman" w:cstheme="minorHAnsi"/>
          <w:lang w:eastAsia="pl-PL"/>
        </w:rPr>
        <w:t>Wielka Brytania</w:t>
      </w:r>
      <w:r w:rsidR="00FA4B5C" w:rsidRPr="0041094C">
        <w:rPr>
          <w:rFonts w:eastAsia="Times New Roman" w:cstheme="minorHAnsi"/>
          <w:lang w:eastAsia="pl-PL"/>
        </w:rPr>
        <w:t>)</w:t>
      </w:r>
      <w:r w:rsidR="007D4D37">
        <w:rPr>
          <w:rFonts w:eastAsia="Times New Roman" w:cstheme="minorHAnsi"/>
          <w:lang w:eastAsia="pl-PL"/>
        </w:rPr>
        <w:t xml:space="preserve"> pn. </w:t>
      </w:r>
      <w:proofErr w:type="spellStart"/>
      <w:r w:rsidR="007D4D37" w:rsidRPr="007D4D37">
        <w:rPr>
          <w:rFonts w:eastAsia="Times New Roman" w:cstheme="minorHAnsi"/>
          <w:i/>
          <w:iCs/>
          <w:lang w:eastAsia="pl-PL"/>
        </w:rPr>
        <w:t>Production</w:t>
      </w:r>
      <w:proofErr w:type="spellEnd"/>
      <w:r w:rsidR="007D4D37" w:rsidRPr="007D4D37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="007D4D37" w:rsidRPr="007D4D37">
        <w:rPr>
          <w:rFonts w:eastAsia="Times New Roman" w:cstheme="minorHAnsi"/>
          <w:i/>
          <w:iCs/>
          <w:lang w:eastAsia="pl-PL"/>
        </w:rPr>
        <w:t>Maintenance</w:t>
      </w:r>
      <w:proofErr w:type="spellEnd"/>
      <w:r w:rsidR="007D4D37" w:rsidRPr="007D4D37">
        <w:rPr>
          <w:rFonts w:eastAsia="Times New Roman" w:cstheme="minorHAnsi"/>
          <w:i/>
          <w:iCs/>
          <w:lang w:eastAsia="pl-PL"/>
        </w:rPr>
        <w:t xml:space="preserve"> and </w:t>
      </w:r>
      <w:proofErr w:type="spellStart"/>
      <w:r w:rsidR="007D4D37" w:rsidRPr="007D4D37">
        <w:rPr>
          <w:rFonts w:eastAsia="Times New Roman" w:cstheme="minorHAnsi"/>
          <w:i/>
          <w:iCs/>
          <w:lang w:eastAsia="pl-PL"/>
        </w:rPr>
        <w:t>Support</w:t>
      </w:r>
      <w:proofErr w:type="spellEnd"/>
      <w:r w:rsidR="00B655DA" w:rsidRPr="0041094C">
        <w:rPr>
          <w:rFonts w:eastAsia="Times New Roman" w:cstheme="minorHAnsi"/>
          <w:lang w:eastAsia="pl-PL"/>
        </w:rPr>
        <w:t>.</w:t>
      </w:r>
      <w:r w:rsidRPr="0041094C">
        <w:rPr>
          <w:rFonts w:eastAsia="Times New Roman" w:cstheme="minorHAnsi"/>
          <w:lang w:eastAsia="pl-PL"/>
        </w:rPr>
        <w:t xml:space="preserve"> Wykonawca zapewni</w:t>
      </w:r>
      <w:r w:rsidR="00B655DA" w:rsidRPr="0041094C">
        <w:rPr>
          <w:rFonts w:eastAsia="Times New Roman" w:cstheme="minorHAnsi"/>
          <w:lang w:eastAsia="pl-PL"/>
        </w:rPr>
        <w:t xml:space="preserve"> licencjobiorcy </w:t>
      </w:r>
      <w:r w:rsidRPr="0041094C">
        <w:rPr>
          <w:rFonts w:eastAsia="Times New Roman" w:cstheme="minorHAnsi"/>
          <w:lang w:eastAsia="pl-PL"/>
        </w:rPr>
        <w:t>wsparcie</w:t>
      </w:r>
      <w:r w:rsidR="000D40EA" w:rsidRPr="0041094C">
        <w:rPr>
          <w:rFonts w:eastAsia="Times New Roman" w:cstheme="minorHAnsi"/>
          <w:lang w:eastAsia="pl-PL"/>
        </w:rPr>
        <w:t xml:space="preserve"> </w:t>
      </w:r>
      <w:r w:rsidR="008578A5" w:rsidRPr="0041094C">
        <w:rPr>
          <w:rFonts w:eastAsia="Times New Roman" w:cstheme="minorHAnsi"/>
          <w:lang w:eastAsia="pl-PL"/>
        </w:rPr>
        <w:t xml:space="preserve">producenta </w:t>
      </w:r>
      <w:r w:rsidR="008578A5" w:rsidRPr="0041094C">
        <w:rPr>
          <w:rFonts w:eastAsia="Times New Roman" w:cstheme="minorHAnsi"/>
          <w:lang w:eastAsia="pl-PL"/>
        </w:rPr>
        <w:lastRenderedPageBreak/>
        <w:t xml:space="preserve">oprogramowania </w:t>
      </w:r>
      <w:r w:rsidR="00B655DA" w:rsidRPr="0041094C">
        <w:rPr>
          <w:rFonts w:eastAsia="Times New Roman" w:cstheme="minorHAnsi"/>
          <w:lang w:eastAsia="pl-PL"/>
        </w:rPr>
        <w:t xml:space="preserve">przez okres równy okresowy licencyjnemu, </w:t>
      </w:r>
      <w:r w:rsidR="0079426B" w:rsidRPr="0079426B">
        <w:rPr>
          <w:rFonts w:eastAsia="Times New Roman" w:cstheme="minorHAnsi"/>
          <w:lang w:eastAsia="pl-PL"/>
        </w:rPr>
        <w:t xml:space="preserve">w zakresie i na warunkach </w:t>
      </w:r>
      <w:r w:rsidR="0079426B">
        <w:rPr>
          <w:rFonts w:eastAsia="Times New Roman" w:cstheme="minorHAnsi"/>
          <w:lang w:eastAsia="pl-PL"/>
        </w:rPr>
        <w:t>wsparcia</w:t>
      </w:r>
      <w:r w:rsidR="0079426B" w:rsidRPr="0079426B">
        <w:rPr>
          <w:rFonts w:eastAsia="Times New Roman" w:cstheme="minorHAnsi"/>
          <w:lang w:eastAsia="pl-PL"/>
        </w:rPr>
        <w:t xml:space="preserve"> opublikowanych przez producenta oprogramowania, których aktualna treść stanowi </w:t>
      </w:r>
      <w:r w:rsidR="0079426B" w:rsidRPr="0079426B">
        <w:rPr>
          <w:rFonts w:eastAsia="Times New Roman" w:cstheme="minorHAnsi"/>
          <w:u w:val="single"/>
          <w:lang w:eastAsia="pl-PL"/>
        </w:rPr>
        <w:t xml:space="preserve">Załącznik nr 1b </w:t>
      </w:r>
      <w:r w:rsidR="0079426B" w:rsidRPr="0079426B">
        <w:rPr>
          <w:rFonts w:eastAsia="Times New Roman" w:cstheme="minorHAnsi"/>
          <w:lang w:eastAsia="pl-PL"/>
        </w:rPr>
        <w:t xml:space="preserve">do Umowy, </w:t>
      </w:r>
      <w:r w:rsidR="0079426B">
        <w:rPr>
          <w:rFonts w:eastAsia="Times New Roman" w:cstheme="minorHAnsi"/>
          <w:lang w:eastAsia="pl-PL"/>
        </w:rPr>
        <w:t xml:space="preserve">przy czym </w:t>
      </w:r>
      <w:r w:rsidR="0079426B" w:rsidRPr="0079426B">
        <w:rPr>
          <w:rFonts w:eastAsia="Times New Roman" w:cstheme="minorHAnsi"/>
          <w:lang w:eastAsia="pl-PL"/>
        </w:rPr>
        <w:t xml:space="preserve">wsparcia dla oprogramowania </w:t>
      </w:r>
      <w:r w:rsidR="000D40EA" w:rsidRPr="0041094C">
        <w:rPr>
          <w:rFonts w:eastAsia="Times New Roman" w:cstheme="minorHAnsi"/>
          <w:lang w:eastAsia="pl-PL"/>
        </w:rPr>
        <w:t>obejm</w:t>
      </w:r>
      <w:r w:rsidR="0079426B">
        <w:rPr>
          <w:rFonts w:eastAsia="Times New Roman" w:cstheme="minorHAnsi"/>
          <w:lang w:eastAsia="pl-PL"/>
        </w:rPr>
        <w:t xml:space="preserve">ie </w:t>
      </w:r>
      <w:r w:rsidR="000D40EA" w:rsidRPr="0041094C">
        <w:rPr>
          <w:rFonts w:eastAsia="Times New Roman" w:cstheme="minorHAnsi"/>
          <w:lang w:eastAsia="pl-PL"/>
        </w:rPr>
        <w:t>co najmniej:</w:t>
      </w:r>
    </w:p>
    <w:p w14:paraId="314D8AEA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0D40EA">
        <w:rPr>
          <w:rFonts w:eastAsia="Times New Roman" w:cstheme="minorHAnsi"/>
          <w:lang w:eastAsia="pl-PL"/>
        </w:rPr>
        <w:t>patches</w:t>
      </w:r>
      <w:proofErr w:type="spellEnd"/>
      <w:r w:rsidRPr="000D40EA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0D40EA">
        <w:rPr>
          <w:rFonts w:eastAsia="Times New Roman" w:cstheme="minorHAnsi"/>
          <w:lang w:eastAsia="pl-PL"/>
        </w:rPr>
        <w:t>upgrades</w:t>
      </w:r>
      <w:proofErr w:type="spellEnd"/>
      <w:r w:rsidRPr="000D40EA">
        <w:rPr>
          <w:rFonts w:eastAsia="Times New Roman" w:cstheme="minorHAnsi"/>
          <w:lang w:eastAsia="pl-PL"/>
        </w:rPr>
        <w:t>);</w:t>
      </w:r>
    </w:p>
    <w:p w14:paraId="776237AC" w14:textId="5281F9D5" w:rsid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2FDBFB44" w14:textId="185557E5" w:rsidR="0079426B" w:rsidRPr="000D40EA" w:rsidRDefault="0079426B" w:rsidP="0079426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9426B">
        <w:rPr>
          <w:rFonts w:eastAsia="Times New Roman" w:cstheme="minorHAnsi"/>
          <w:lang w:eastAsia="pl-PL"/>
        </w:rPr>
        <w:t xml:space="preserve">W braku odmiennych ustaleń, przyjmuje się, że termin realizacji czynności w ramach wsparcia dla oprogramowania wynosi 5 (pięć) dni roboczych od zgłoszenia przez Zamawiającego. Identyczny termin obowiązuje, przy obsłudze zgłoszeń w ramach gwarancji, o której mowa w </w:t>
      </w:r>
      <w:r w:rsidR="00E75659">
        <w:rPr>
          <w:rFonts w:eastAsia="Times New Roman" w:cstheme="minorHAnsi"/>
          <w:lang w:eastAsia="pl-PL"/>
        </w:rPr>
        <w:t xml:space="preserve">§ 3 </w:t>
      </w:r>
      <w:r w:rsidRPr="0079426B">
        <w:rPr>
          <w:rFonts w:eastAsia="Times New Roman" w:cstheme="minorHAnsi"/>
          <w:lang w:eastAsia="pl-PL"/>
        </w:rPr>
        <w:t>ust. 1</w:t>
      </w:r>
      <w:r w:rsidR="00E75659">
        <w:rPr>
          <w:rFonts w:eastAsia="Times New Roman" w:cstheme="minorHAnsi"/>
          <w:lang w:eastAsia="pl-PL"/>
        </w:rPr>
        <w:t xml:space="preserve"> pkt 6.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7122BAA5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>Wykonawca zobowiązuje się dostarczyć Zamawiającemu w terminie do 5</w:t>
      </w:r>
      <w:r w:rsidR="00D32140">
        <w:rPr>
          <w:rFonts w:eastAsia="Times New Roman" w:cstheme="minorHAnsi"/>
          <w:lang w:eastAsia="pl-PL"/>
        </w:rPr>
        <w:t xml:space="preserve"> (pięciu)</w:t>
      </w:r>
      <w:r w:rsidR="00E37FB1" w:rsidRPr="00B2754C">
        <w:rPr>
          <w:rFonts w:eastAsia="Times New Roman" w:cstheme="minorHAnsi"/>
          <w:lang w:eastAsia="pl-PL"/>
        </w:rPr>
        <w:t xml:space="preserve">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1BF640B1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>
        <w:rPr>
          <w:rFonts w:eastAsia="Times New Roman" w:cstheme="minorHAnsi"/>
          <w:lang w:eastAsia="pl-PL"/>
        </w:rPr>
        <w:t>, tj.</w:t>
      </w:r>
      <w:r w:rsidR="00FA4B5C" w:rsidRPr="00125F80">
        <w:rPr>
          <w:rFonts w:eastAsia="Times New Roman" w:cstheme="minorHAnsi"/>
          <w:lang w:eastAsia="pl-PL"/>
        </w:rPr>
        <w:t xml:space="preserve"> </w:t>
      </w:r>
      <w:r w:rsidR="00FA66F6" w:rsidRPr="00FA66F6">
        <w:rPr>
          <w:rFonts w:eastAsia="Times New Roman" w:cstheme="minorHAnsi"/>
          <w:lang w:eastAsia="pl-PL"/>
        </w:rPr>
        <w:t xml:space="preserve">Blue </w:t>
      </w:r>
      <w:proofErr w:type="spellStart"/>
      <w:r w:rsidR="00FA66F6" w:rsidRPr="00FA66F6">
        <w:rPr>
          <w:rFonts w:eastAsia="Times New Roman" w:cstheme="minorHAnsi"/>
          <w:lang w:eastAsia="pl-PL"/>
        </w:rPr>
        <w:t>Prism</w:t>
      </w:r>
      <w:proofErr w:type="spellEnd"/>
      <w:r w:rsidR="00FA66F6" w:rsidRPr="00FA66F6">
        <w:rPr>
          <w:rFonts w:eastAsia="Times New Roman" w:cstheme="minorHAnsi"/>
          <w:lang w:eastAsia="pl-PL"/>
        </w:rPr>
        <w:t xml:space="preserve"> Limited z siedzibą w Warrington (Wielka Brytania)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>w 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lastRenderedPageBreak/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2F4F102B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Przed odstąpieniem od Umowy na podstawie ust. 1 pkt 4 powyżej, Zamawiający udzieli Wykonawcy dodatkowego terminu co najmniej 5 </w:t>
      </w:r>
      <w:r w:rsidR="00D32140">
        <w:rPr>
          <w:rFonts w:cstheme="minorHAnsi"/>
        </w:rPr>
        <w:t xml:space="preserve">(pięć) </w:t>
      </w:r>
      <w:r w:rsidRPr="00B2754C">
        <w:rPr>
          <w:rFonts w:cstheme="minorHAnsi"/>
        </w:rPr>
        <w:t>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6EE182C5" w14:textId="77777777" w:rsidR="00D32140" w:rsidRPr="00D32140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101E8168" w14:textId="4BC20FB5" w:rsidR="008F0186" w:rsidRPr="00B2754C" w:rsidRDefault="000D40E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lastRenderedPageBreak/>
        <w:t>P</w:t>
      </w:r>
      <w:r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2AFD3AFB" w14:textId="55F1AE19" w:rsidR="00C26FED" w:rsidRDefault="00C26FED" w:rsidP="00C26FED">
      <w:pPr>
        <w:numPr>
          <w:ilvl w:val="0"/>
          <w:numId w:val="50"/>
        </w:numPr>
        <w:spacing w:before="60" w:after="60" w:line="259" w:lineRule="auto"/>
        <w:jc w:val="both"/>
        <w:rPr>
          <w:rFonts w:cstheme="minorHAnsi"/>
        </w:rPr>
      </w:pPr>
      <w:r>
        <w:rPr>
          <w:rFonts w:cstheme="minorHAnsi"/>
        </w:rPr>
        <w:t>Opis przedmiotu zamówienia;</w:t>
      </w:r>
    </w:p>
    <w:p w14:paraId="790380B0" w14:textId="5B998FD0" w:rsidR="00BC233E" w:rsidRDefault="00C26FED" w:rsidP="00E75659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1a) </w:t>
      </w:r>
      <w:r w:rsidR="00BC233E" w:rsidRPr="002B7A9C">
        <w:rPr>
          <w:rFonts w:cstheme="minorHAnsi"/>
        </w:rPr>
        <w:t xml:space="preserve">Warunki </w:t>
      </w:r>
      <w:r w:rsidR="005E244F" w:rsidRPr="002B7A9C">
        <w:rPr>
          <w:rFonts w:cstheme="minorHAnsi"/>
        </w:rPr>
        <w:t>licencyjne</w:t>
      </w:r>
      <w:r w:rsidR="00BC233E" w:rsidRPr="002B7A9C">
        <w:rPr>
          <w:rFonts w:cstheme="minorHAnsi"/>
        </w:rPr>
        <w:t>;</w:t>
      </w:r>
    </w:p>
    <w:p w14:paraId="5F8286A0" w14:textId="1270BC3B" w:rsidR="00E75659" w:rsidRPr="002B7A9C" w:rsidRDefault="00E75659" w:rsidP="00E75659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>1b) Warunki wsparcia producenta dla oprogramowania</w:t>
      </w:r>
    </w:p>
    <w:p w14:paraId="7582F2AD" w14:textId="7BE7A0B5" w:rsidR="00CA6B8F" w:rsidRPr="00B2754C" w:rsidRDefault="000A3208" w:rsidP="00C26FED">
      <w:pPr>
        <w:numPr>
          <w:ilvl w:val="0"/>
          <w:numId w:val="50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C26FED">
      <w:pPr>
        <w:numPr>
          <w:ilvl w:val="0"/>
          <w:numId w:val="50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C26FED">
      <w:pPr>
        <w:numPr>
          <w:ilvl w:val="0"/>
          <w:numId w:val="50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C26FED">
      <w:pPr>
        <w:numPr>
          <w:ilvl w:val="0"/>
          <w:numId w:val="50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6CCE" w14:textId="77777777" w:rsidR="002917D0" w:rsidRDefault="002917D0" w:rsidP="001657E6">
      <w:pPr>
        <w:spacing w:after="0" w:line="240" w:lineRule="auto"/>
      </w:pPr>
      <w:r>
        <w:separator/>
      </w:r>
    </w:p>
  </w:endnote>
  <w:endnote w:type="continuationSeparator" w:id="0">
    <w:p w14:paraId="5783D27B" w14:textId="77777777" w:rsidR="002917D0" w:rsidRDefault="002917D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2626" w14:textId="77777777" w:rsidR="002A202F" w:rsidRDefault="002A2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FF6A97" w:rsidRDefault="003D38D2" w:rsidP="00B2754C">
    <w:pPr>
      <w:pStyle w:val="Stopka"/>
      <w:jc w:val="center"/>
      <w:rPr>
        <w:rFonts w:ascii="Trebuchet MS" w:hAnsi="Trebuchet MS"/>
      </w:rPr>
    </w:pPr>
    <w:r w:rsidRPr="00FF6A97">
      <w:rPr>
        <w:rFonts w:ascii="Trebuchet MS" w:hAnsi="Trebuchet MS" w:cs="Arial"/>
        <w:sz w:val="20"/>
        <w:szCs w:val="20"/>
      </w:rPr>
      <w:t xml:space="preserve">Strona </w:t>
    </w:r>
    <w:r w:rsidRPr="00FF6A97">
      <w:rPr>
        <w:rFonts w:ascii="Trebuchet MS" w:hAnsi="Trebuchet MS" w:cs="Arial"/>
        <w:b/>
        <w:bCs/>
        <w:sz w:val="20"/>
        <w:szCs w:val="20"/>
      </w:rPr>
      <w:fldChar w:fldCharType="begin"/>
    </w:r>
    <w:r w:rsidRPr="00FF6A97">
      <w:rPr>
        <w:rFonts w:ascii="Trebuchet MS" w:hAnsi="Trebuchet MS" w:cs="Arial"/>
        <w:b/>
        <w:bCs/>
        <w:sz w:val="20"/>
        <w:szCs w:val="20"/>
      </w:rPr>
      <w:instrText>PAGE</w:instrText>
    </w:r>
    <w:r w:rsidRPr="00FF6A97">
      <w:rPr>
        <w:rFonts w:ascii="Trebuchet MS" w:hAnsi="Trebuchet MS" w:cs="Arial"/>
        <w:b/>
        <w:bCs/>
        <w:sz w:val="20"/>
        <w:szCs w:val="20"/>
      </w:rPr>
      <w:fldChar w:fldCharType="separate"/>
    </w:r>
    <w:r w:rsidRPr="00FF6A97">
      <w:rPr>
        <w:rFonts w:ascii="Trebuchet MS" w:hAnsi="Trebuchet MS" w:cs="Arial"/>
        <w:b/>
        <w:bCs/>
        <w:sz w:val="20"/>
        <w:szCs w:val="20"/>
      </w:rPr>
      <w:t>2</w:t>
    </w:r>
    <w:r w:rsidRPr="00FF6A97">
      <w:rPr>
        <w:rFonts w:ascii="Trebuchet MS" w:hAnsi="Trebuchet MS" w:cs="Arial"/>
        <w:b/>
        <w:bCs/>
        <w:sz w:val="20"/>
        <w:szCs w:val="20"/>
      </w:rPr>
      <w:fldChar w:fldCharType="end"/>
    </w:r>
    <w:r w:rsidRPr="00FF6A97">
      <w:rPr>
        <w:rFonts w:ascii="Trebuchet MS" w:hAnsi="Trebuchet MS" w:cs="Arial"/>
        <w:sz w:val="20"/>
        <w:szCs w:val="20"/>
      </w:rPr>
      <w:t xml:space="preserve"> z </w:t>
    </w:r>
    <w:r w:rsidRPr="00FF6A97">
      <w:rPr>
        <w:rFonts w:ascii="Trebuchet MS" w:hAnsi="Trebuchet MS" w:cs="Arial"/>
        <w:b/>
        <w:bCs/>
        <w:sz w:val="20"/>
        <w:szCs w:val="20"/>
      </w:rPr>
      <w:fldChar w:fldCharType="begin"/>
    </w:r>
    <w:r w:rsidRPr="00FF6A97">
      <w:rPr>
        <w:rFonts w:ascii="Trebuchet MS" w:hAnsi="Trebuchet MS" w:cs="Arial"/>
        <w:b/>
        <w:bCs/>
        <w:sz w:val="20"/>
        <w:szCs w:val="20"/>
      </w:rPr>
      <w:instrText>NUMPAGES</w:instrText>
    </w:r>
    <w:r w:rsidRPr="00FF6A97">
      <w:rPr>
        <w:rFonts w:ascii="Trebuchet MS" w:hAnsi="Trebuchet MS" w:cs="Arial"/>
        <w:b/>
        <w:bCs/>
        <w:sz w:val="20"/>
        <w:szCs w:val="20"/>
      </w:rPr>
      <w:fldChar w:fldCharType="separate"/>
    </w:r>
    <w:r w:rsidRPr="00FF6A97">
      <w:rPr>
        <w:rFonts w:ascii="Trebuchet MS" w:hAnsi="Trebuchet MS" w:cs="Arial"/>
        <w:b/>
        <w:bCs/>
        <w:sz w:val="20"/>
        <w:szCs w:val="20"/>
      </w:rPr>
      <w:t>7</w:t>
    </w:r>
    <w:r w:rsidRPr="00FF6A97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9A09" w14:textId="77777777" w:rsidR="002A202F" w:rsidRDefault="002A2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4135" w14:textId="77777777" w:rsidR="002917D0" w:rsidRDefault="002917D0" w:rsidP="001657E6">
      <w:pPr>
        <w:spacing w:after="0" w:line="240" w:lineRule="auto"/>
      </w:pPr>
      <w:r>
        <w:separator/>
      </w:r>
    </w:p>
  </w:footnote>
  <w:footnote w:type="continuationSeparator" w:id="0">
    <w:p w14:paraId="48AD6B5A" w14:textId="77777777" w:rsidR="002917D0" w:rsidRDefault="002917D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240B" w14:textId="77777777" w:rsidR="002A202F" w:rsidRDefault="002A2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62FC" w14:textId="2DD976FC" w:rsidR="00026FF2" w:rsidRPr="00026FF2" w:rsidRDefault="00026FF2" w:rsidP="00026FF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9" w:name="_Hlk159426582"/>
    <w:bookmarkStart w:id="10" w:name="_Hlk159426583"/>
    <w:bookmarkStart w:id="11" w:name="_Hlk159426789"/>
    <w:bookmarkStart w:id="12" w:name="_Hlk159426790"/>
    <w:bookmarkStart w:id="13" w:name="_Hlk159426795"/>
    <w:bookmarkStart w:id="14" w:name="_Hlk159426796"/>
    <w:bookmarkStart w:id="15" w:name="_Hlk159426806"/>
    <w:bookmarkStart w:id="16" w:name="_Hlk159426807"/>
    <w:bookmarkStart w:id="17" w:name="_Hlk159427190"/>
    <w:bookmarkStart w:id="18" w:name="_Hlk159427191"/>
    <w:r w:rsidRPr="00026FF2">
      <w:rPr>
        <w:rFonts w:ascii="Trebuchet MS" w:hAnsi="Trebuchet MS"/>
        <w:sz w:val="20"/>
        <w:szCs w:val="20"/>
      </w:rPr>
      <w:t>Postępowanie DIRS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="002A202F">
      <w:rPr>
        <w:rFonts w:ascii="Trebuchet MS" w:hAnsi="Trebuchet MS"/>
        <w:sz w:val="20"/>
        <w:szCs w:val="20"/>
      </w:rPr>
      <w:t>-XX.2420.72.2025</w:t>
    </w:r>
  </w:p>
  <w:p w14:paraId="0591E433" w14:textId="05E369FA" w:rsidR="00892D6F" w:rsidRPr="00026FF2" w:rsidRDefault="00026FF2" w:rsidP="00D32140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 w:rsidRPr="00026FF2">
      <w:rPr>
        <w:rFonts w:ascii="Trebuchet MS" w:hAnsi="Trebuchet MS"/>
        <w:sz w:val="20"/>
        <w:szCs w:val="20"/>
      </w:rPr>
      <w:t>Projektowane postanowienia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A579" w14:textId="77777777" w:rsidR="002A202F" w:rsidRDefault="002A2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AFA1798"/>
    <w:multiLevelType w:val="hybridMultilevel"/>
    <w:tmpl w:val="9B9ACE42"/>
    <w:lvl w:ilvl="0" w:tplc="B7C2110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D1F2D"/>
    <w:multiLevelType w:val="hybridMultilevel"/>
    <w:tmpl w:val="7134388C"/>
    <w:lvl w:ilvl="0" w:tplc="6568CE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4"/>
  </w:num>
  <w:num w:numId="2" w16cid:durableId="1562791820">
    <w:abstractNumId w:val="4"/>
  </w:num>
  <w:num w:numId="3" w16cid:durableId="984554095">
    <w:abstractNumId w:val="22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9"/>
  </w:num>
  <w:num w:numId="7" w16cid:durableId="63917435">
    <w:abstractNumId w:val="8"/>
  </w:num>
  <w:num w:numId="8" w16cid:durableId="1106582866">
    <w:abstractNumId w:val="26"/>
  </w:num>
  <w:num w:numId="9" w16cid:durableId="1223561872">
    <w:abstractNumId w:val="35"/>
  </w:num>
  <w:num w:numId="10" w16cid:durableId="1570995117">
    <w:abstractNumId w:val="18"/>
  </w:num>
  <w:num w:numId="11" w16cid:durableId="1828664001">
    <w:abstractNumId w:val="24"/>
  </w:num>
  <w:num w:numId="12" w16cid:durableId="1312251031">
    <w:abstractNumId w:val="20"/>
  </w:num>
  <w:num w:numId="13" w16cid:durableId="158036530">
    <w:abstractNumId w:val="38"/>
  </w:num>
  <w:num w:numId="14" w16cid:durableId="1753430543">
    <w:abstractNumId w:val="42"/>
  </w:num>
  <w:num w:numId="15" w16cid:durableId="988628578">
    <w:abstractNumId w:val="29"/>
  </w:num>
  <w:num w:numId="16" w16cid:durableId="554856110">
    <w:abstractNumId w:val="21"/>
  </w:num>
  <w:num w:numId="17" w16cid:durableId="1871913856">
    <w:abstractNumId w:val="47"/>
  </w:num>
  <w:num w:numId="18" w16cid:durableId="1943488511">
    <w:abstractNumId w:val="45"/>
  </w:num>
  <w:num w:numId="19" w16cid:durableId="61880012">
    <w:abstractNumId w:val="27"/>
  </w:num>
  <w:num w:numId="20" w16cid:durableId="1854755717">
    <w:abstractNumId w:val="0"/>
  </w:num>
  <w:num w:numId="21" w16cid:durableId="778917788">
    <w:abstractNumId w:val="36"/>
  </w:num>
  <w:num w:numId="22" w16cid:durableId="1153258494">
    <w:abstractNumId w:val="30"/>
  </w:num>
  <w:num w:numId="23" w16cid:durableId="1671375352">
    <w:abstractNumId w:val="17"/>
  </w:num>
  <w:num w:numId="24" w16cid:durableId="1800804146">
    <w:abstractNumId w:val="48"/>
  </w:num>
  <w:num w:numId="25" w16cid:durableId="1693190158">
    <w:abstractNumId w:val="31"/>
  </w:num>
  <w:num w:numId="26" w16cid:durableId="1656376164">
    <w:abstractNumId w:val="44"/>
  </w:num>
  <w:num w:numId="27" w16cid:durableId="1970239475">
    <w:abstractNumId w:val="13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2"/>
  </w:num>
  <w:num w:numId="31" w16cid:durableId="1225945386">
    <w:abstractNumId w:val="28"/>
  </w:num>
  <w:num w:numId="32" w16cid:durableId="1453137645">
    <w:abstractNumId w:val="1"/>
  </w:num>
  <w:num w:numId="33" w16cid:durableId="736786212">
    <w:abstractNumId w:val="19"/>
  </w:num>
  <w:num w:numId="34" w16cid:durableId="2068645740">
    <w:abstractNumId w:val="34"/>
  </w:num>
  <w:num w:numId="35" w16cid:durableId="77950387">
    <w:abstractNumId w:val="15"/>
  </w:num>
  <w:num w:numId="36" w16cid:durableId="1426219787">
    <w:abstractNumId w:val="33"/>
  </w:num>
  <w:num w:numId="37" w16cid:durableId="1894153909">
    <w:abstractNumId w:val="40"/>
  </w:num>
  <w:num w:numId="38" w16cid:durableId="1971789566">
    <w:abstractNumId w:val="37"/>
  </w:num>
  <w:num w:numId="39" w16cid:durableId="5004647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2"/>
  </w:num>
  <w:num w:numId="41" w16cid:durableId="1815217636">
    <w:abstractNumId w:val="43"/>
  </w:num>
  <w:num w:numId="42" w16cid:durableId="139927334">
    <w:abstractNumId w:val="46"/>
  </w:num>
  <w:num w:numId="43" w16cid:durableId="1700740524">
    <w:abstractNumId w:val="10"/>
  </w:num>
  <w:num w:numId="44" w16cid:durableId="1841004357">
    <w:abstractNumId w:val="16"/>
  </w:num>
  <w:num w:numId="45" w16cid:durableId="1461996244">
    <w:abstractNumId w:val="7"/>
  </w:num>
  <w:num w:numId="46" w16cid:durableId="1423255075">
    <w:abstractNumId w:val="41"/>
  </w:num>
  <w:num w:numId="47" w16cid:durableId="983391208">
    <w:abstractNumId w:val="25"/>
  </w:num>
  <w:num w:numId="48" w16cid:durableId="965505862">
    <w:abstractNumId w:val="3"/>
  </w:num>
  <w:num w:numId="49" w16cid:durableId="196158953">
    <w:abstractNumId w:val="11"/>
  </w:num>
  <w:num w:numId="50" w16cid:durableId="149823330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26FF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1182"/>
    <w:rsid w:val="001542D3"/>
    <w:rsid w:val="0015515D"/>
    <w:rsid w:val="00164940"/>
    <w:rsid w:val="001657E6"/>
    <w:rsid w:val="00167B18"/>
    <w:rsid w:val="0017166B"/>
    <w:rsid w:val="00175ED0"/>
    <w:rsid w:val="00184493"/>
    <w:rsid w:val="00196E75"/>
    <w:rsid w:val="001A16DD"/>
    <w:rsid w:val="001A533D"/>
    <w:rsid w:val="001B470F"/>
    <w:rsid w:val="001B5972"/>
    <w:rsid w:val="001C533A"/>
    <w:rsid w:val="001C7D18"/>
    <w:rsid w:val="001C7DA7"/>
    <w:rsid w:val="001E2ADD"/>
    <w:rsid w:val="001F1F64"/>
    <w:rsid w:val="001F69AA"/>
    <w:rsid w:val="001F7CED"/>
    <w:rsid w:val="00200728"/>
    <w:rsid w:val="0021347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1B0"/>
    <w:rsid w:val="00286B71"/>
    <w:rsid w:val="002917D0"/>
    <w:rsid w:val="00291AB3"/>
    <w:rsid w:val="00294BEB"/>
    <w:rsid w:val="002A202F"/>
    <w:rsid w:val="002A331F"/>
    <w:rsid w:val="002A7BC1"/>
    <w:rsid w:val="002B02AB"/>
    <w:rsid w:val="002B09C8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63CE"/>
    <w:rsid w:val="0031095F"/>
    <w:rsid w:val="003130D5"/>
    <w:rsid w:val="00313C78"/>
    <w:rsid w:val="00315148"/>
    <w:rsid w:val="003152F4"/>
    <w:rsid w:val="00323E41"/>
    <w:rsid w:val="003249F3"/>
    <w:rsid w:val="00325CD8"/>
    <w:rsid w:val="003261CB"/>
    <w:rsid w:val="00334AB2"/>
    <w:rsid w:val="00335ACB"/>
    <w:rsid w:val="00352A6A"/>
    <w:rsid w:val="003642DB"/>
    <w:rsid w:val="003702B2"/>
    <w:rsid w:val="00381F95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516C"/>
    <w:rsid w:val="003D75DD"/>
    <w:rsid w:val="003F1BAC"/>
    <w:rsid w:val="003F2A76"/>
    <w:rsid w:val="003F6112"/>
    <w:rsid w:val="00407CF1"/>
    <w:rsid w:val="0041094C"/>
    <w:rsid w:val="00411ADE"/>
    <w:rsid w:val="00415C46"/>
    <w:rsid w:val="00420D30"/>
    <w:rsid w:val="00421097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03B8"/>
    <w:rsid w:val="004A7E63"/>
    <w:rsid w:val="004C6ACF"/>
    <w:rsid w:val="004D1407"/>
    <w:rsid w:val="004D1B8A"/>
    <w:rsid w:val="004D2261"/>
    <w:rsid w:val="004D4A17"/>
    <w:rsid w:val="004E200C"/>
    <w:rsid w:val="004E215D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75092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46161"/>
    <w:rsid w:val="00646B7C"/>
    <w:rsid w:val="006504A9"/>
    <w:rsid w:val="006532DD"/>
    <w:rsid w:val="006548A9"/>
    <w:rsid w:val="00654C4B"/>
    <w:rsid w:val="00656FB0"/>
    <w:rsid w:val="00663C4C"/>
    <w:rsid w:val="006664AF"/>
    <w:rsid w:val="00667E48"/>
    <w:rsid w:val="00681F26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426B"/>
    <w:rsid w:val="00797EEF"/>
    <w:rsid w:val="007A28B6"/>
    <w:rsid w:val="007B0438"/>
    <w:rsid w:val="007B1500"/>
    <w:rsid w:val="007B42BA"/>
    <w:rsid w:val="007C2515"/>
    <w:rsid w:val="007C4017"/>
    <w:rsid w:val="007C4BEA"/>
    <w:rsid w:val="007D4D37"/>
    <w:rsid w:val="007E54CF"/>
    <w:rsid w:val="007E5816"/>
    <w:rsid w:val="007F4644"/>
    <w:rsid w:val="00804093"/>
    <w:rsid w:val="00806D84"/>
    <w:rsid w:val="008111DA"/>
    <w:rsid w:val="008115ED"/>
    <w:rsid w:val="00813339"/>
    <w:rsid w:val="00814053"/>
    <w:rsid w:val="0081598B"/>
    <w:rsid w:val="00816F21"/>
    <w:rsid w:val="0081708B"/>
    <w:rsid w:val="00817B7D"/>
    <w:rsid w:val="0082390A"/>
    <w:rsid w:val="00835370"/>
    <w:rsid w:val="00843706"/>
    <w:rsid w:val="00845776"/>
    <w:rsid w:val="00854B40"/>
    <w:rsid w:val="008578A5"/>
    <w:rsid w:val="00867DB2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119D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5EA0"/>
    <w:rsid w:val="00AD20EF"/>
    <w:rsid w:val="00AE6D2E"/>
    <w:rsid w:val="00AF3834"/>
    <w:rsid w:val="00AF6ECC"/>
    <w:rsid w:val="00AF7D64"/>
    <w:rsid w:val="00B06FD9"/>
    <w:rsid w:val="00B16F9F"/>
    <w:rsid w:val="00B211B1"/>
    <w:rsid w:val="00B21C64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2259"/>
    <w:rsid w:val="00B63605"/>
    <w:rsid w:val="00B655DA"/>
    <w:rsid w:val="00B66B4E"/>
    <w:rsid w:val="00B7713D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C394A"/>
    <w:rsid w:val="00BD3243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26FED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CAD"/>
    <w:rsid w:val="00C93E9D"/>
    <w:rsid w:val="00C97B49"/>
    <w:rsid w:val="00CA0111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2140"/>
    <w:rsid w:val="00D34167"/>
    <w:rsid w:val="00D3790D"/>
    <w:rsid w:val="00D40866"/>
    <w:rsid w:val="00D45900"/>
    <w:rsid w:val="00D47438"/>
    <w:rsid w:val="00D61C0C"/>
    <w:rsid w:val="00D6248B"/>
    <w:rsid w:val="00D7035C"/>
    <w:rsid w:val="00D76AD5"/>
    <w:rsid w:val="00D8191A"/>
    <w:rsid w:val="00D83819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5659"/>
    <w:rsid w:val="00E767D4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61B5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528D"/>
    <w:rsid w:val="00F6673C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A4B5C"/>
    <w:rsid w:val="00FA66F6"/>
    <w:rsid w:val="00FB4AF0"/>
    <w:rsid w:val="00FC1F8A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  <w:rsid w:val="00FF6608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2797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2025-10-22T12:13:00Z</dcterms:created>
  <dcterms:modified xsi:type="dcterms:W3CDTF">2025-10-22T12:13:00Z</dcterms:modified>
</cp:coreProperties>
</file>