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4AD90" w14:textId="0155AD3B" w:rsidR="00601B99" w:rsidRDefault="00601B99" w:rsidP="00601B99">
      <w:pPr>
        <w:jc w:val="right"/>
      </w:pPr>
      <w:r>
        <w:t xml:space="preserve">Załącznik nr </w:t>
      </w:r>
      <w:r w:rsidR="00B77EBE">
        <w:t>2 do Zaproszenia do udziału w rozeznaniu rynku</w:t>
      </w:r>
    </w:p>
    <w:p w14:paraId="53B56EFC" w14:textId="142B8E74" w:rsidR="4EE40454" w:rsidRDefault="4EE40454" w:rsidP="42AD8EBA">
      <w:pPr>
        <w:jc w:val="center"/>
      </w:pPr>
      <w:r>
        <w:t>OPIS PRZEDMIOTU ZAMÓWIENIA</w:t>
      </w:r>
    </w:p>
    <w:p w14:paraId="568774B2" w14:textId="4D2B65F4" w:rsidR="4EE40454" w:rsidRDefault="4EE40454" w:rsidP="00601B99">
      <w:pPr>
        <w:jc w:val="both"/>
      </w:pPr>
      <w:r>
        <w:t>Przedmiotem zamówienia</w:t>
      </w:r>
      <w:r w:rsidR="00601B99">
        <w:t xml:space="preserve"> jest zakup i dostawa </w:t>
      </w:r>
      <w:r>
        <w:t xml:space="preserve"> </w:t>
      </w:r>
      <w:r w:rsidR="00842D56">
        <w:t xml:space="preserve">zestaw do </w:t>
      </w:r>
      <w:r w:rsidR="05D2D057">
        <w:t xml:space="preserve">prowadzenia </w:t>
      </w:r>
      <w:r w:rsidR="00842D56">
        <w:t>wideokonferencji</w:t>
      </w:r>
      <w:r w:rsidR="44C29164">
        <w:t xml:space="preserve"> składając</w:t>
      </w:r>
      <w:r w:rsidR="00601B99">
        <w:t xml:space="preserve">ego się </w:t>
      </w:r>
      <w:r w:rsidR="44C29164">
        <w:t>minimum z:</w:t>
      </w:r>
    </w:p>
    <w:tbl>
      <w:tblPr>
        <w:tblW w:w="8760" w:type="dxa"/>
        <w:tblInd w:w="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0"/>
        <w:gridCol w:w="2203"/>
        <w:gridCol w:w="5221"/>
        <w:gridCol w:w="586"/>
      </w:tblGrid>
      <w:tr w:rsidR="00B92910" w14:paraId="39712DBC" w14:textId="60030D6D" w:rsidTr="00601B99">
        <w:trPr>
          <w:trHeight w:val="261"/>
        </w:trPr>
        <w:tc>
          <w:tcPr>
            <w:tcW w:w="750" w:type="dxa"/>
          </w:tcPr>
          <w:p w14:paraId="711A2C6D" w14:textId="16A0789A" w:rsidR="4AD2B638" w:rsidRDefault="4AD2B638" w:rsidP="42AD8EBA">
            <w:pPr>
              <w:jc w:val="center"/>
            </w:pPr>
            <w:r>
              <w:t>l.p.</w:t>
            </w:r>
          </w:p>
        </w:tc>
        <w:tc>
          <w:tcPr>
            <w:tcW w:w="2203" w:type="dxa"/>
          </w:tcPr>
          <w:p w14:paraId="42F483CD" w14:textId="2FA8D7F5" w:rsidR="00B92910" w:rsidRDefault="00B92910" w:rsidP="00B92910">
            <w:pPr>
              <w:jc w:val="center"/>
            </w:pPr>
            <w:r>
              <w:t>Nazwa sprzętu</w:t>
            </w:r>
          </w:p>
        </w:tc>
        <w:tc>
          <w:tcPr>
            <w:tcW w:w="5221" w:type="dxa"/>
            <w:shd w:val="clear" w:color="auto" w:fill="auto"/>
          </w:tcPr>
          <w:p w14:paraId="4818743C" w14:textId="5FEE57E3" w:rsidR="00B92910" w:rsidRDefault="00B92910" w:rsidP="00B92910">
            <w:pPr>
              <w:jc w:val="center"/>
            </w:pPr>
            <w:r>
              <w:t>Opis</w:t>
            </w:r>
          </w:p>
        </w:tc>
        <w:tc>
          <w:tcPr>
            <w:tcW w:w="586" w:type="dxa"/>
            <w:shd w:val="clear" w:color="auto" w:fill="auto"/>
          </w:tcPr>
          <w:p w14:paraId="7026EC7B" w14:textId="21E13B31" w:rsidR="00B92910" w:rsidRDefault="00B92910" w:rsidP="00B92910">
            <w:pPr>
              <w:jc w:val="center"/>
            </w:pPr>
            <w:r>
              <w:t>Ilość</w:t>
            </w:r>
            <w:r w:rsidR="00D53079">
              <w:t xml:space="preserve"> (szt)</w:t>
            </w:r>
          </w:p>
        </w:tc>
      </w:tr>
      <w:tr w:rsidR="00B92910" w14:paraId="1D21EF37" w14:textId="204B1B61" w:rsidTr="00601B99">
        <w:trPr>
          <w:trHeight w:val="1335"/>
        </w:trPr>
        <w:tc>
          <w:tcPr>
            <w:tcW w:w="750" w:type="dxa"/>
            <w:tcBorders>
              <w:bottom w:val="single" w:sz="4" w:space="0" w:color="auto"/>
            </w:tcBorders>
          </w:tcPr>
          <w:p w14:paraId="09827EB6" w14:textId="71B50587" w:rsidR="00D7D12D" w:rsidRDefault="00D7D12D" w:rsidP="42AD8EBA">
            <w:r>
              <w:t>1</w:t>
            </w:r>
          </w:p>
        </w:tc>
        <w:tc>
          <w:tcPr>
            <w:tcW w:w="2203" w:type="dxa"/>
            <w:tcBorders>
              <w:bottom w:val="single" w:sz="4" w:space="0" w:color="auto"/>
            </w:tcBorders>
          </w:tcPr>
          <w:p w14:paraId="39675FB3" w14:textId="19413F24" w:rsidR="00B92910" w:rsidRDefault="00B92910" w:rsidP="00B92910">
            <w:r>
              <w:t>Kamera</w:t>
            </w:r>
          </w:p>
        </w:tc>
        <w:tc>
          <w:tcPr>
            <w:tcW w:w="5221" w:type="dxa"/>
            <w:shd w:val="clear" w:color="auto" w:fill="auto"/>
          </w:tcPr>
          <w:p w14:paraId="51E4DDC6" w14:textId="3C70F989" w:rsidR="00C021F5" w:rsidRDefault="00B92910" w:rsidP="00C021F5">
            <w:r>
              <w:t xml:space="preserve">- </w:t>
            </w:r>
            <w:r w:rsidR="00CC76F9">
              <w:t xml:space="preserve">rozdzielczość </w:t>
            </w:r>
            <w:r w:rsidR="00C83E45">
              <w:t>połączeń wideo FullHD</w:t>
            </w:r>
            <w:r w:rsidR="7C400B4D">
              <w:t xml:space="preserve"> (4K)</w:t>
            </w:r>
            <w:r w:rsidR="51F6B875">
              <w:t>,</w:t>
            </w:r>
            <w:r>
              <w:br/>
            </w:r>
            <w:r w:rsidR="00C83E45">
              <w:t>- rozdzielczość nagrań wideo FullHD</w:t>
            </w:r>
            <w:r w:rsidR="28355F75">
              <w:t xml:space="preserve"> (4K)</w:t>
            </w:r>
            <w:r w:rsidR="51F6B875">
              <w:t>,</w:t>
            </w:r>
            <w:r>
              <w:br/>
            </w:r>
            <w:r w:rsidR="00C83E45">
              <w:t xml:space="preserve">- </w:t>
            </w:r>
            <w:r w:rsidR="006B04CA">
              <w:t xml:space="preserve">podłączenie do komputera </w:t>
            </w:r>
            <w:r w:rsidR="00C86B7F">
              <w:t>poprzez port USB 2.0</w:t>
            </w:r>
            <w:r w:rsidR="008C09DA">
              <w:t xml:space="preserve"> Typ A</w:t>
            </w:r>
            <w:r w:rsidR="006B04CA">
              <w:t xml:space="preserve"> (UVC 1.0)</w:t>
            </w:r>
            <w:r w:rsidR="008C09DA">
              <w:t xml:space="preserve"> lub HDMI</w:t>
            </w:r>
            <w:r w:rsidR="18E72884">
              <w:t>,</w:t>
            </w:r>
            <w:r>
              <w:br/>
            </w:r>
            <w:r w:rsidR="00CC76F9">
              <w:t>- minimalna ilość klatek na sekundę 30</w:t>
            </w:r>
            <w:r w:rsidR="008C09DA">
              <w:t xml:space="preserve"> (30FPS) dla 4K, 1080p, 720p</w:t>
            </w:r>
            <w:r>
              <w:br/>
            </w:r>
            <w:r w:rsidR="00C021F5">
              <w:t>-</w:t>
            </w:r>
            <w:r w:rsidR="008C09DA">
              <w:t xml:space="preserve"> minimum 10 </w:t>
            </w:r>
            <w:r w:rsidR="00C021F5">
              <w:t>krotny</w:t>
            </w:r>
            <w:r w:rsidR="008C09DA">
              <w:t>, bezstratny zoom optyczny oraz minimum 2 krotny zoom cyfrowy,</w:t>
            </w:r>
            <w:r>
              <w:br/>
            </w:r>
            <w:r w:rsidR="008C09DA">
              <w:t xml:space="preserve">- kąt </w:t>
            </w:r>
            <w:r w:rsidR="0065659F">
              <w:t xml:space="preserve">widzenia </w:t>
            </w:r>
            <w:r w:rsidR="006B04CA">
              <w:t xml:space="preserve">obiektywu: </w:t>
            </w:r>
            <w:r w:rsidR="0065659F">
              <w:t>minimum 70</w:t>
            </w:r>
            <w:r w:rsidR="0065659F" w:rsidRPr="42AD8EBA">
              <w:rPr>
                <w:vertAlign w:val="superscript"/>
              </w:rPr>
              <w:t>0</w:t>
            </w:r>
            <w:r w:rsidR="0065659F">
              <w:t>(poziomy) oraz 45</w:t>
            </w:r>
            <w:r w:rsidR="0065659F" w:rsidRPr="42AD8EBA">
              <w:rPr>
                <w:vertAlign w:val="superscript"/>
              </w:rPr>
              <w:t>0</w:t>
            </w:r>
            <w:r w:rsidR="0065659F">
              <w:t>(pionowy)</w:t>
            </w:r>
            <w:r w:rsidR="00C021F5">
              <w:t>,</w:t>
            </w:r>
            <w:r>
              <w:br/>
            </w:r>
            <w:r w:rsidR="0065659F">
              <w:t>- auto Focus</w:t>
            </w:r>
            <w:r w:rsidR="00C021F5">
              <w:t>,</w:t>
            </w:r>
            <w:r>
              <w:br/>
            </w:r>
            <w:r w:rsidR="0065659F">
              <w:t>- minimalny zakres obrotu obiektywu: +/- 100</w:t>
            </w:r>
            <w:r w:rsidR="0065659F" w:rsidRPr="42AD8EBA">
              <w:rPr>
                <w:vertAlign w:val="superscript"/>
              </w:rPr>
              <w:t>0</w:t>
            </w:r>
            <w:r>
              <w:br/>
            </w:r>
            <w:r w:rsidR="0065659F">
              <w:t>- minimalny zakres pochylenia obiektywu: +40</w:t>
            </w:r>
            <w:r w:rsidR="0065659F" w:rsidRPr="42AD8EBA">
              <w:rPr>
                <w:vertAlign w:val="superscript"/>
              </w:rPr>
              <w:t>0</w:t>
            </w:r>
            <w:r w:rsidR="0065659F">
              <w:t>, -80</w:t>
            </w:r>
            <w:r w:rsidR="0065659F" w:rsidRPr="42AD8EBA">
              <w:rPr>
                <w:vertAlign w:val="superscript"/>
              </w:rPr>
              <w:t>0</w:t>
            </w:r>
            <w:r>
              <w:br/>
            </w:r>
            <w:r w:rsidR="00C83E45">
              <w:t>- pilot bezprzewodowy do zdalnego sterowania</w:t>
            </w:r>
            <w:r w:rsidR="0065659F">
              <w:t xml:space="preserve"> (minimum</w:t>
            </w:r>
            <w:r w:rsidR="00DD0344">
              <w:t>:</w:t>
            </w:r>
            <w:r w:rsidR="0065659F">
              <w:t xml:space="preserve"> sterowanie zoom, obrotem obiektywu</w:t>
            </w:r>
            <w:r w:rsidR="006B04CA">
              <w:t xml:space="preserve"> lewo, prawo, góra, dół</w:t>
            </w:r>
            <w:r w:rsidR="00DD0344">
              <w:t>, włącz/wyłącz, wyciszenie mikrofonów)</w:t>
            </w:r>
            <w:r w:rsidR="00C021F5">
              <w:t>,</w:t>
            </w:r>
            <w:r>
              <w:br/>
            </w:r>
            <w:r w:rsidR="00DD0344">
              <w:t>- zasilacz AC 240 V</w:t>
            </w:r>
            <w:r w:rsidR="00C021F5">
              <w:t>,</w:t>
            </w:r>
            <w:r>
              <w:br/>
            </w:r>
            <w:r w:rsidR="00DD0344">
              <w:t>- podłączenie do komputera typu Plug&amp;Play</w:t>
            </w:r>
            <w:r w:rsidR="00FE7975">
              <w:t>, kompatybilność z Windo</w:t>
            </w:r>
            <w:r w:rsidR="004C2AD2">
              <w:t>w</w:t>
            </w:r>
            <w:r w:rsidR="00FE7975">
              <w:t>s 10</w:t>
            </w:r>
            <w:r w:rsidR="004C2AD2">
              <w:t xml:space="preserve"> i wyższy, macOS 10 i wyższy</w:t>
            </w:r>
            <w:r w:rsidR="7BB017BD">
              <w:t>,</w:t>
            </w:r>
            <w:r w:rsidR="004C2AD2">
              <w:t xml:space="preserve"> </w:t>
            </w:r>
            <w:r>
              <w:br/>
            </w:r>
            <w:r w:rsidR="006B04CA">
              <w:t>- gniazdo zabezpieczające (Kensington)</w:t>
            </w:r>
            <w:r w:rsidR="3F538FB4">
              <w:t>,</w:t>
            </w:r>
            <w:r>
              <w:br/>
            </w:r>
            <w:r w:rsidR="00C021F5">
              <w:t>-waga kamery: max 1,2 kg,</w:t>
            </w:r>
            <w:r>
              <w:br/>
            </w:r>
            <w:r w:rsidR="00D53079">
              <w:t xml:space="preserve">- gniazdo </w:t>
            </w:r>
            <w:r w:rsidR="00C021F5">
              <w:t>do zamocowania na statywie</w:t>
            </w:r>
            <w:r w:rsidR="795B0E4F">
              <w:t>,</w:t>
            </w:r>
          </w:p>
          <w:p w14:paraId="4DCF19E9" w14:textId="5CA623F6" w:rsidR="00C021F5" w:rsidRDefault="795B0E4F" w:rsidP="42AD8EBA">
            <w:r>
              <w:t>- podstawka na kamerę</w:t>
            </w:r>
            <w:r w:rsidR="21BE8518">
              <w:t>, umożliwiająca instalację kamery na górnej krawędzi telewizora od 55” do 65” (Vesa)</w:t>
            </w:r>
          </w:p>
        </w:tc>
        <w:tc>
          <w:tcPr>
            <w:tcW w:w="586" w:type="dxa"/>
            <w:shd w:val="clear" w:color="auto" w:fill="auto"/>
          </w:tcPr>
          <w:p w14:paraId="7C6612E7" w14:textId="7EFAD669" w:rsidR="00B92910" w:rsidRDefault="00C83E45">
            <w:r>
              <w:t>1</w:t>
            </w:r>
          </w:p>
        </w:tc>
      </w:tr>
      <w:tr w:rsidR="00B92910" w14:paraId="038927AC" w14:textId="72F030BC" w:rsidTr="00601B99">
        <w:trPr>
          <w:trHeight w:val="1652"/>
        </w:trPr>
        <w:tc>
          <w:tcPr>
            <w:tcW w:w="750" w:type="dxa"/>
            <w:tcBorders>
              <w:bottom w:val="single" w:sz="4" w:space="0" w:color="auto"/>
            </w:tcBorders>
          </w:tcPr>
          <w:p w14:paraId="07D98D08" w14:textId="746F0239" w:rsidR="35146FFF" w:rsidRDefault="35146FFF" w:rsidP="42AD8EBA">
            <w:r>
              <w:t>2</w:t>
            </w:r>
          </w:p>
        </w:tc>
        <w:tc>
          <w:tcPr>
            <w:tcW w:w="2203" w:type="dxa"/>
            <w:tcBorders>
              <w:bottom w:val="single" w:sz="4" w:space="0" w:color="auto"/>
            </w:tcBorders>
          </w:tcPr>
          <w:p w14:paraId="276635D3" w14:textId="728966D0" w:rsidR="00B92910" w:rsidRDefault="00B92910" w:rsidP="00B92910">
            <w:r>
              <w:t>Mikrofon przewodowy</w:t>
            </w:r>
          </w:p>
        </w:tc>
        <w:tc>
          <w:tcPr>
            <w:tcW w:w="5221" w:type="dxa"/>
            <w:shd w:val="clear" w:color="auto" w:fill="auto"/>
          </w:tcPr>
          <w:p w14:paraId="172BB9F2" w14:textId="2BB6848C" w:rsidR="005B2AA5" w:rsidRDefault="00842D56" w:rsidP="11D69E88">
            <w:r>
              <w:t>- minimalny zasięg przechwytywania dźwięku</w:t>
            </w:r>
            <w:r w:rsidR="5B138476">
              <w:t xml:space="preserve">: </w:t>
            </w:r>
            <w:r w:rsidR="005B2AA5">
              <w:t xml:space="preserve">5 </w:t>
            </w:r>
            <w:r>
              <w:t>m</w:t>
            </w:r>
            <w:r w:rsidR="76987788">
              <w:t>,</w:t>
            </w:r>
            <w:r>
              <w:br/>
            </w:r>
            <w:r w:rsidR="009F1053">
              <w:t>-</w:t>
            </w:r>
            <w:r w:rsidR="00D53079">
              <w:t xml:space="preserve"> </w:t>
            </w:r>
            <w:r w:rsidR="009F1053">
              <w:t>funkcj</w:t>
            </w:r>
            <w:r w:rsidR="00D53079">
              <w:t>a</w:t>
            </w:r>
            <w:r w:rsidR="009F1053">
              <w:t xml:space="preserve"> zbierania dźwięku z 360</w:t>
            </w:r>
            <w:r w:rsidR="60F5E8B8" w:rsidRPr="11D69E88">
              <w:rPr>
                <w:vertAlign w:val="superscript"/>
              </w:rPr>
              <w:t>0</w:t>
            </w:r>
            <w:r>
              <w:br/>
              <w:t xml:space="preserve">- </w:t>
            </w:r>
            <w:r w:rsidR="64713C5C">
              <w:t xml:space="preserve">funkcja </w:t>
            </w:r>
            <w:r>
              <w:t>wyciszenia mikrofonu za pomocą przycisku</w:t>
            </w:r>
            <w:r w:rsidR="005B2AA5">
              <w:t xml:space="preserve">, z sygnalizacją świetlną trybu pracy (mikrofon </w:t>
            </w:r>
            <w:r w:rsidR="4382C310">
              <w:t>włączony</w:t>
            </w:r>
            <w:r w:rsidR="005B2AA5">
              <w:t>/wyłączony)</w:t>
            </w:r>
            <w:r w:rsidR="732877FE">
              <w:t>,</w:t>
            </w:r>
            <w:r>
              <w:br/>
              <w:t xml:space="preserve">- </w:t>
            </w:r>
            <w:r w:rsidR="005B2AA5">
              <w:t>funkcja</w:t>
            </w:r>
            <w:r>
              <w:t xml:space="preserve"> </w:t>
            </w:r>
            <w:r w:rsidR="009F1053">
              <w:t>tłumienia dźwięków w tle</w:t>
            </w:r>
            <w:r w:rsidR="005B2AA5">
              <w:t xml:space="preserve"> oraz redukcji echa,</w:t>
            </w:r>
            <w:r>
              <w:br/>
            </w:r>
            <w:r w:rsidR="009F1053">
              <w:t xml:space="preserve">- możliwość podłączenia </w:t>
            </w:r>
            <w:r w:rsidR="005B2AA5">
              <w:t>mikrofonu</w:t>
            </w:r>
            <w:r w:rsidR="009F1053">
              <w:t xml:space="preserve"> na odległość minimalną 2,5 metra od kamery</w:t>
            </w:r>
            <w:r w:rsidR="56C669D4">
              <w:t>,</w:t>
            </w:r>
            <w:r>
              <w:br/>
            </w:r>
            <w:r w:rsidR="005B2AA5">
              <w:t xml:space="preserve">- możliwość podłączenia </w:t>
            </w:r>
            <w:r w:rsidR="000516AB">
              <w:t xml:space="preserve">kaskadowego </w:t>
            </w:r>
            <w:r w:rsidR="005B2AA5">
              <w:t>minimum 3 mikrofonów przewodowych,</w:t>
            </w:r>
            <w:r>
              <w:br/>
            </w:r>
            <w:r w:rsidR="005B2AA5">
              <w:t>- zasilanie poprzez kabel służący do podłączenia mikrofonu do kamery (nie jest potrzebny osobny zasilacz do mikrofonu)</w:t>
            </w:r>
            <w:r w:rsidR="1E49E61D">
              <w:t>.</w:t>
            </w:r>
          </w:p>
        </w:tc>
        <w:tc>
          <w:tcPr>
            <w:tcW w:w="586" w:type="dxa"/>
            <w:shd w:val="clear" w:color="auto" w:fill="auto"/>
          </w:tcPr>
          <w:p w14:paraId="038A9037" w14:textId="78006656" w:rsidR="00B92910" w:rsidRDefault="00C83E45">
            <w:r>
              <w:t>2</w:t>
            </w:r>
          </w:p>
        </w:tc>
      </w:tr>
      <w:tr w:rsidR="00B92910" w14:paraId="1EC1067B" w14:textId="75CB4174" w:rsidTr="00601B99">
        <w:trPr>
          <w:trHeight w:val="1548"/>
        </w:trPr>
        <w:tc>
          <w:tcPr>
            <w:tcW w:w="750" w:type="dxa"/>
            <w:tcBorders>
              <w:top w:val="single" w:sz="4" w:space="0" w:color="auto"/>
              <w:bottom w:val="single" w:sz="4" w:space="0" w:color="auto"/>
            </w:tcBorders>
          </w:tcPr>
          <w:p w14:paraId="6DADD484" w14:textId="627F8A8A" w:rsidR="65C2280D" w:rsidRDefault="65C2280D" w:rsidP="42AD8EBA">
            <w:r>
              <w:lastRenderedPageBreak/>
              <w:t>3</w:t>
            </w: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</w:tcPr>
          <w:p w14:paraId="092D7CC8" w14:textId="7E65815D" w:rsidR="00B92910" w:rsidRDefault="00B92910" w:rsidP="00B92910">
            <w:r>
              <w:t>Mikrofon bezprzewodowy</w:t>
            </w:r>
          </w:p>
        </w:tc>
        <w:tc>
          <w:tcPr>
            <w:tcW w:w="5221" w:type="dxa"/>
            <w:shd w:val="clear" w:color="auto" w:fill="auto"/>
          </w:tcPr>
          <w:p w14:paraId="3C69BF7B" w14:textId="36A34B1C" w:rsidR="00B92910" w:rsidRDefault="009F1053" w:rsidP="11D69E88">
            <w:r>
              <w:t>-</w:t>
            </w:r>
            <w:r w:rsidR="1D4ABBB8">
              <w:t xml:space="preserve"> funkcja wyciszenia mikrofonu za pomocą przycisku, z sygnalizacją świetlną trybu pracy (mikrofon włączony/wyłączony)</w:t>
            </w:r>
            <w:r w:rsidR="3D887306">
              <w:t>,</w:t>
            </w:r>
            <w:r>
              <w:br/>
              <w:t>- funkcj</w:t>
            </w:r>
            <w:r w:rsidR="1702340B">
              <w:t>a</w:t>
            </w:r>
            <w:r>
              <w:t xml:space="preserve"> zbierania dźwięku z 360</w:t>
            </w:r>
            <w:r w:rsidR="5B6938AA" w:rsidRPr="127F81E3">
              <w:rPr>
                <w:vertAlign w:val="superscript"/>
              </w:rPr>
              <w:t>0</w:t>
            </w:r>
            <w:r w:rsidR="177A5DAB" w:rsidRPr="127F81E3">
              <w:rPr>
                <w:vertAlign w:val="superscript"/>
              </w:rPr>
              <w:t>,</w:t>
            </w:r>
          </w:p>
          <w:p w14:paraId="552971D2" w14:textId="7A2001F4" w:rsidR="00B92910" w:rsidRDefault="177A5DAB" w:rsidP="11D69E88">
            <w:r>
              <w:t xml:space="preserve"> - funkcja Ful Duplex</w:t>
            </w:r>
            <w:r w:rsidR="009F1053">
              <w:br/>
              <w:t>- minimalny zasięg przechwytywania dźwięku</w:t>
            </w:r>
            <w:r w:rsidR="39D781A2">
              <w:t xml:space="preserve">: </w:t>
            </w:r>
            <w:r w:rsidR="009F1053">
              <w:t>3</w:t>
            </w:r>
            <w:r w:rsidR="3324983D">
              <w:t xml:space="preserve"> </w:t>
            </w:r>
            <w:r w:rsidR="009F1053">
              <w:t>m</w:t>
            </w:r>
            <w:r w:rsidR="39A46A61">
              <w:t>,</w:t>
            </w:r>
          </w:p>
          <w:p w14:paraId="442B9439" w14:textId="7A041D9C" w:rsidR="00B92910" w:rsidRDefault="24333068" w:rsidP="11D69E88">
            <w:r>
              <w:t>- minimalny zasięg pracy od stacji bazowej: 20 m w zamkniętym pomieszczeniu,</w:t>
            </w:r>
          </w:p>
          <w:p w14:paraId="3118C818" w14:textId="42DC47FB" w:rsidR="00B92910" w:rsidRDefault="7984154D" w:rsidP="11D69E88">
            <w:r>
              <w:t xml:space="preserve">- </w:t>
            </w:r>
            <w:r w:rsidR="18D60030">
              <w:t xml:space="preserve">mikrofon pracuje także w czasie przemieszcza się (nie zrywa </w:t>
            </w:r>
            <w:r w:rsidR="3A7EF349">
              <w:t>połączenia</w:t>
            </w:r>
            <w:r w:rsidR="18D60030">
              <w:t>)</w:t>
            </w:r>
            <w:r w:rsidR="16F0AB2F">
              <w:t>,</w:t>
            </w:r>
            <w:r w:rsidR="009F1053">
              <w:br/>
            </w:r>
            <w:r w:rsidR="00081E26">
              <w:t>- pojemność minimalna baterii</w:t>
            </w:r>
            <w:r w:rsidR="1DD062BB">
              <w:t xml:space="preserve"> starczająca na</w:t>
            </w:r>
            <w:r w:rsidR="00081E26">
              <w:t xml:space="preserve">: </w:t>
            </w:r>
            <w:r w:rsidR="1351D344">
              <w:t>12 godzin aktywn</w:t>
            </w:r>
            <w:r w:rsidR="4E49B0E6">
              <w:t>ego</w:t>
            </w:r>
            <w:r w:rsidR="1351D344">
              <w:t xml:space="preserve"> czas pracy; 7 dni </w:t>
            </w:r>
            <w:r w:rsidR="70034795">
              <w:t>dostępności w trybie czuwania</w:t>
            </w:r>
            <w:r w:rsidR="7BC20D6D">
              <w:t>,</w:t>
            </w:r>
            <w:r w:rsidR="009F1053">
              <w:br/>
            </w:r>
            <w:r w:rsidR="00081E26">
              <w:t>- stacj</w:t>
            </w:r>
            <w:r w:rsidR="1A46A02C">
              <w:t>a</w:t>
            </w:r>
            <w:r w:rsidR="00081E26">
              <w:t xml:space="preserve"> ładującą</w:t>
            </w:r>
            <w:r w:rsidR="42AF94C6">
              <w:t xml:space="preserve"> z zasilaczem</w:t>
            </w:r>
            <w:r w:rsidR="33399109">
              <w:t xml:space="preserve"> </w:t>
            </w:r>
            <w:r w:rsidR="1464F38B">
              <w:t xml:space="preserve">AC 240 V </w:t>
            </w:r>
            <w:r w:rsidR="33399109">
              <w:t>umożliwiające jednoczesne ładowanie minimum 2 mikrofonów</w:t>
            </w:r>
            <w:r w:rsidR="43F8BC18">
              <w:t>,</w:t>
            </w:r>
            <w:r w:rsidR="693EABFD">
              <w:t xml:space="preserve"> mikrofon w czasie ładowania za pomocą stacji dokującej może pracować</w:t>
            </w:r>
            <w:r w:rsidR="4EBBB3A3">
              <w:t xml:space="preserve"> (można za jego pomocą prowadzić rozmowy)</w:t>
            </w:r>
            <w:r w:rsidR="693EABFD">
              <w:t>.</w:t>
            </w:r>
          </w:p>
        </w:tc>
        <w:tc>
          <w:tcPr>
            <w:tcW w:w="586" w:type="dxa"/>
            <w:shd w:val="clear" w:color="auto" w:fill="auto"/>
          </w:tcPr>
          <w:p w14:paraId="119AF72E" w14:textId="4262FC89" w:rsidR="00B92910" w:rsidRDefault="00C83E45">
            <w:r>
              <w:t>2</w:t>
            </w:r>
          </w:p>
        </w:tc>
      </w:tr>
      <w:tr w:rsidR="00B92910" w14:paraId="5706055F" w14:textId="77777777" w:rsidTr="00601B99">
        <w:trPr>
          <w:trHeight w:val="1548"/>
        </w:trPr>
        <w:tc>
          <w:tcPr>
            <w:tcW w:w="750" w:type="dxa"/>
            <w:tcBorders>
              <w:top w:val="single" w:sz="4" w:space="0" w:color="auto"/>
            </w:tcBorders>
          </w:tcPr>
          <w:p w14:paraId="3D997867" w14:textId="136852E7" w:rsidR="38942D47" w:rsidRDefault="38942D47" w:rsidP="42AD8EBA">
            <w:r>
              <w:t>4</w:t>
            </w:r>
          </w:p>
        </w:tc>
        <w:tc>
          <w:tcPr>
            <w:tcW w:w="2203" w:type="dxa"/>
            <w:tcBorders>
              <w:top w:val="single" w:sz="4" w:space="0" w:color="auto"/>
            </w:tcBorders>
          </w:tcPr>
          <w:p w14:paraId="377A8B52" w14:textId="57C5FAB3" w:rsidR="00B92910" w:rsidRDefault="00B92910" w:rsidP="00B92910">
            <w:r>
              <w:t>Soundbar</w:t>
            </w:r>
          </w:p>
        </w:tc>
        <w:tc>
          <w:tcPr>
            <w:tcW w:w="5221" w:type="dxa"/>
            <w:shd w:val="clear" w:color="auto" w:fill="auto"/>
          </w:tcPr>
          <w:p w14:paraId="733F9849" w14:textId="575B157D" w:rsidR="00B92910" w:rsidRDefault="00F477C6" w:rsidP="11D69E88">
            <w:r>
              <w:t>-</w:t>
            </w:r>
            <w:r w:rsidR="00046362">
              <w:t xml:space="preserve"> </w:t>
            </w:r>
            <w:r w:rsidR="38D04D0E">
              <w:t xml:space="preserve">możliwość podłączenie soundbara na odległość </w:t>
            </w:r>
            <w:r w:rsidR="00046362">
              <w:t>minimaln</w:t>
            </w:r>
            <w:r w:rsidR="2019C75A">
              <w:t>ą:</w:t>
            </w:r>
            <w:r>
              <w:t xml:space="preserve"> </w:t>
            </w:r>
            <w:r w:rsidR="5B79D4C0">
              <w:t>3 metry od kamery</w:t>
            </w:r>
            <w:r w:rsidR="0798F157">
              <w:t>,</w:t>
            </w:r>
            <w:r>
              <w:br/>
            </w:r>
            <w:r w:rsidR="00046362">
              <w:t xml:space="preserve">- </w:t>
            </w:r>
            <w:r w:rsidR="3488D2C6">
              <w:t>częstotliwość 100Hz-20KHZ</w:t>
            </w:r>
            <w:r w:rsidR="05647572">
              <w:t>,</w:t>
            </w:r>
            <w:r>
              <w:br/>
            </w:r>
            <w:r w:rsidR="00885BB0">
              <w:t xml:space="preserve">- </w:t>
            </w:r>
            <w:r w:rsidR="00FC5609">
              <w:t>posiada głośniki stereo</w:t>
            </w:r>
            <w:r w:rsidR="79101C39">
              <w:t>, o minimalnej głośności 70dB</w:t>
            </w:r>
            <w:r w:rsidR="18FA5009">
              <w:t>,</w:t>
            </w:r>
            <w:r>
              <w:br/>
            </w:r>
            <w:r w:rsidR="341FDCD0">
              <w:t xml:space="preserve">- </w:t>
            </w:r>
            <w:r w:rsidR="380C2749">
              <w:t>posiada wbudowany bluetooth</w:t>
            </w:r>
            <w:r w:rsidR="679B77C1">
              <w:t xml:space="preserve"> (możliwość wykorzys</w:t>
            </w:r>
            <w:r w:rsidR="652175C9">
              <w:t>t</w:t>
            </w:r>
            <w:r w:rsidR="679B77C1">
              <w:t>a</w:t>
            </w:r>
            <w:r w:rsidR="7E5DB426">
              <w:t>nia jako zestaw głośnomówiący)</w:t>
            </w:r>
            <w:r w:rsidR="639F3D14">
              <w:t>,</w:t>
            </w:r>
            <w:r>
              <w:br/>
            </w:r>
            <w:r w:rsidR="011B41E7">
              <w:t xml:space="preserve">-  podłączenie do komputera lub kamery poprzez port </w:t>
            </w:r>
            <w:r w:rsidR="7FCF5ECE">
              <w:t xml:space="preserve">USB lub HDMI lub </w:t>
            </w:r>
            <w:r w:rsidR="011B41E7">
              <w:t xml:space="preserve">Ethernet </w:t>
            </w:r>
            <w:r w:rsidR="2AD76235">
              <w:t>albo Jack</w:t>
            </w:r>
            <w:r w:rsidR="4E16039E">
              <w:t>,</w:t>
            </w:r>
            <w:r>
              <w:br/>
            </w:r>
            <w:r w:rsidR="7894E338">
              <w:t>- minimalna moc RMS: 7W</w:t>
            </w:r>
            <w:r w:rsidR="22498B02">
              <w:t>.</w:t>
            </w:r>
          </w:p>
        </w:tc>
        <w:tc>
          <w:tcPr>
            <w:tcW w:w="586" w:type="dxa"/>
            <w:shd w:val="clear" w:color="auto" w:fill="auto"/>
          </w:tcPr>
          <w:p w14:paraId="69C21E01" w14:textId="6A7EE105" w:rsidR="00B92910" w:rsidRDefault="00C83E45">
            <w:r>
              <w:t>1</w:t>
            </w:r>
          </w:p>
        </w:tc>
      </w:tr>
      <w:tr w:rsidR="00601B99" w14:paraId="1FD5ABD6" w14:textId="77777777" w:rsidTr="00601B99">
        <w:trPr>
          <w:trHeight w:val="1548"/>
        </w:trPr>
        <w:tc>
          <w:tcPr>
            <w:tcW w:w="750" w:type="dxa"/>
            <w:tcBorders>
              <w:top w:val="single" w:sz="4" w:space="0" w:color="auto"/>
            </w:tcBorders>
          </w:tcPr>
          <w:p w14:paraId="3233E33B" w14:textId="3AEFA435" w:rsidR="00601B99" w:rsidRDefault="00601B99" w:rsidP="42AD8EBA">
            <w:r>
              <w:t>5</w:t>
            </w:r>
          </w:p>
        </w:tc>
        <w:tc>
          <w:tcPr>
            <w:tcW w:w="2203" w:type="dxa"/>
            <w:tcBorders>
              <w:top w:val="single" w:sz="4" w:space="0" w:color="auto"/>
            </w:tcBorders>
          </w:tcPr>
          <w:p w14:paraId="3E8BDED5" w14:textId="1F5609A3" w:rsidR="00601B99" w:rsidRDefault="00601B99" w:rsidP="42AD8EBA">
            <w:r>
              <w:t>Dodatkowe wymagania:</w:t>
            </w:r>
          </w:p>
        </w:tc>
        <w:tc>
          <w:tcPr>
            <w:tcW w:w="5807" w:type="dxa"/>
            <w:gridSpan w:val="2"/>
            <w:tcBorders>
              <w:top w:val="single" w:sz="4" w:space="0" w:color="auto"/>
            </w:tcBorders>
          </w:tcPr>
          <w:p w14:paraId="0481874C" w14:textId="77777777" w:rsidR="00601B99" w:rsidRDefault="00601B99" w:rsidP="00601B99">
            <w:r>
              <w:t xml:space="preserve">  - Wszystkie elementy zestawu wymienione w l.p.: 1, 2, 3, 4 musza pochodzić od jednego producenta oraz współpracować ze sobą.</w:t>
            </w:r>
          </w:p>
          <w:p w14:paraId="7830278D" w14:textId="77777777" w:rsidR="00601B99" w:rsidRDefault="00601B99" w:rsidP="00601B99">
            <w:r>
              <w:t>- Zestaw do prowadzenia wideokonferencji musi umożliwić obsługę (transmisja wideokonferencji na większych salach konferencyjnych tj.: zapewniających do 50 fizycznych miejsc siedzących.</w:t>
            </w:r>
          </w:p>
          <w:p w14:paraId="5B2CA78F" w14:textId="6A6A4E39" w:rsidR="00601B99" w:rsidRDefault="00601B99" w:rsidP="00601B99">
            <w:r>
              <w:t>- Wszystkie kable i inne elementy niezbędne do pracy musza być dostarczone w zestawie.</w:t>
            </w:r>
          </w:p>
          <w:p w14:paraId="4F1D6024" w14:textId="5B24FDE0" w:rsidR="00601B99" w:rsidRDefault="00601B99" w:rsidP="42AD8EBA">
            <w:r>
              <w:t>- Wymagana jest zgodność z najpopularniejszymi platformami konferencyjnymi: minimum Skype, Teams, Webex, Zoom.</w:t>
            </w:r>
          </w:p>
          <w:p w14:paraId="1BBB45F4" w14:textId="42BC85DF" w:rsidR="00601B99" w:rsidRDefault="00601B99" w:rsidP="42AD8EBA">
            <w:r>
              <w:t>- Gwarancja 24 miesiące, serwis gwarancyjny door to door na terenie Polski.</w:t>
            </w:r>
          </w:p>
        </w:tc>
      </w:tr>
    </w:tbl>
    <w:p w14:paraId="39DC8850" w14:textId="1F73481B" w:rsidR="00B92910" w:rsidRDefault="71DE763A" w:rsidP="00B92910">
      <w:r>
        <w:t xml:space="preserve"> </w:t>
      </w:r>
      <w:r w:rsidR="12A26324">
        <w:t xml:space="preserve">  </w:t>
      </w:r>
    </w:p>
    <w:p w14:paraId="553C7B16" w14:textId="0C4ADE33" w:rsidR="00B92910" w:rsidRPr="00B92910" w:rsidRDefault="00B92910" w:rsidP="00B92910"/>
    <w:p w14:paraId="2F3B10E3" w14:textId="08039D73" w:rsidR="00B92910" w:rsidRDefault="00B92910" w:rsidP="00B92910"/>
    <w:p w14:paraId="0DBBF51C" w14:textId="7EB6ECB7" w:rsidR="00B92910" w:rsidRPr="00B92910" w:rsidRDefault="00B92910" w:rsidP="00B92910">
      <w:pPr>
        <w:tabs>
          <w:tab w:val="left" w:pos="6495"/>
        </w:tabs>
      </w:pPr>
      <w:r>
        <w:tab/>
      </w:r>
    </w:p>
    <w:sectPr w:rsidR="00B92910" w:rsidRPr="00B929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07D00"/>
    <w:multiLevelType w:val="hybridMultilevel"/>
    <w:tmpl w:val="8DC8BF5C"/>
    <w:lvl w:ilvl="0" w:tplc="9CF8693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3D2A1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96F3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F26D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16FC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2066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F818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2CA3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9656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164521"/>
    <w:multiLevelType w:val="hybridMultilevel"/>
    <w:tmpl w:val="B036A4EE"/>
    <w:lvl w:ilvl="0" w:tplc="F0E2BC6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C744D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E2E9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58BD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EE12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1685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6CD8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C02C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E8B7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910"/>
    <w:rsid w:val="00046362"/>
    <w:rsid w:val="000516AB"/>
    <w:rsid w:val="00081E26"/>
    <w:rsid w:val="004C2AD2"/>
    <w:rsid w:val="005B2AA5"/>
    <w:rsid w:val="00601B99"/>
    <w:rsid w:val="0065659F"/>
    <w:rsid w:val="006B04CA"/>
    <w:rsid w:val="00842D56"/>
    <w:rsid w:val="00885BB0"/>
    <w:rsid w:val="008C09DA"/>
    <w:rsid w:val="009F1053"/>
    <w:rsid w:val="00A80D59"/>
    <w:rsid w:val="00B77EBE"/>
    <w:rsid w:val="00B92910"/>
    <w:rsid w:val="00BC358A"/>
    <w:rsid w:val="00C021F5"/>
    <w:rsid w:val="00C83E45"/>
    <w:rsid w:val="00C86B7F"/>
    <w:rsid w:val="00CC76F9"/>
    <w:rsid w:val="00D53079"/>
    <w:rsid w:val="00D7D12D"/>
    <w:rsid w:val="00DD0344"/>
    <w:rsid w:val="00DE6AC0"/>
    <w:rsid w:val="00F477C6"/>
    <w:rsid w:val="00FC5609"/>
    <w:rsid w:val="00FE7975"/>
    <w:rsid w:val="011B41E7"/>
    <w:rsid w:val="0308A13D"/>
    <w:rsid w:val="05647572"/>
    <w:rsid w:val="05D2D057"/>
    <w:rsid w:val="062A860B"/>
    <w:rsid w:val="0798F157"/>
    <w:rsid w:val="07C6566C"/>
    <w:rsid w:val="0C10405F"/>
    <w:rsid w:val="0DAC10C0"/>
    <w:rsid w:val="0E42E357"/>
    <w:rsid w:val="0F1E4BB4"/>
    <w:rsid w:val="0FB22CCA"/>
    <w:rsid w:val="10CA8925"/>
    <w:rsid w:val="11D69E88"/>
    <w:rsid w:val="127F5D96"/>
    <w:rsid w:val="127F81E3"/>
    <w:rsid w:val="12A26324"/>
    <w:rsid w:val="12A4C3A4"/>
    <w:rsid w:val="12D1B59B"/>
    <w:rsid w:val="1305E76A"/>
    <w:rsid w:val="1351D344"/>
    <w:rsid w:val="140229E7"/>
    <w:rsid w:val="1464F38B"/>
    <w:rsid w:val="14927532"/>
    <w:rsid w:val="15FC4A5E"/>
    <w:rsid w:val="16F0AB2F"/>
    <w:rsid w:val="1702340B"/>
    <w:rsid w:val="177A5DAB"/>
    <w:rsid w:val="18D60030"/>
    <w:rsid w:val="18E72884"/>
    <w:rsid w:val="18FA5009"/>
    <w:rsid w:val="1A46A02C"/>
    <w:rsid w:val="1C0D3BCC"/>
    <w:rsid w:val="1D4ABBB8"/>
    <w:rsid w:val="1DD062BB"/>
    <w:rsid w:val="1E49E61D"/>
    <w:rsid w:val="2019C75A"/>
    <w:rsid w:val="21BE8518"/>
    <w:rsid w:val="22498B02"/>
    <w:rsid w:val="23427CF1"/>
    <w:rsid w:val="24333068"/>
    <w:rsid w:val="2463CF59"/>
    <w:rsid w:val="247E8B4D"/>
    <w:rsid w:val="26716ADA"/>
    <w:rsid w:val="279D03B2"/>
    <w:rsid w:val="27B62C0F"/>
    <w:rsid w:val="28355F75"/>
    <w:rsid w:val="2AD76235"/>
    <w:rsid w:val="2F62EDDE"/>
    <w:rsid w:val="31295DE1"/>
    <w:rsid w:val="3324983D"/>
    <w:rsid w:val="33399109"/>
    <w:rsid w:val="341FDCD0"/>
    <w:rsid w:val="347B86BA"/>
    <w:rsid w:val="3488D2C6"/>
    <w:rsid w:val="35146FFF"/>
    <w:rsid w:val="380C2749"/>
    <w:rsid w:val="38942D47"/>
    <w:rsid w:val="38D04D0E"/>
    <w:rsid w:val="39346FC6"/>
    <w:rsid w:val="39A46A61"/>
    <w:rsid w:val="39CFCFC5"/>
    <w:rsid w:val="39D781A2"/>
    <w:rsid w:val="3A42BAD0"/>
    <w:rsid w:val="3A7EF349"/>
    <w:rsid w:val="3B6FCE0B"/>
    <w:rsid w:val="3BA6B151"/>
    <w:rsid w:val="3BCB222C"/>
    <w:rsid w:val="3D037F10"/>
    <w:rsid w:val="3D887306"/>
    <w:rsid w:val="3E3F8D6C"/>
    <w:rsid w:val="3F538FB4"/>
    <w:rsid w:val="3F8033D9"/>
    <w:rsid w:val="40946B0F"/>
    <w:rsid w:val="418D2E62"/>
    <w:rsid w:val="42AD8EBA"/>
    <w:rsid w:val="42AF94C6"/>
    <w:rsid w:val="4382C310"/>
    <w:rsid w:val="43D074B9"/>
    <w:rsid w:val="43F8BC18"/>
    <w:rsid w:val="44C29164"/>
    <w:rsid w:val="44C4CF24"/>
    <w:rsid w:val="4AD2B638"/>
    <w:rsid w:val="4B3E939A"/>
    <w:rsid w:val="4BF91474"/>
    <w:rsid w:val="4BFBE3EB"/>
    <w:rsid w:val="4C79B4C8"/>
    <w:rsid w:val="4DC3A3FC"/>
    <w:rsid w:val="4DF68114"/>
    <w:rsid w:val="4E16039E"/>
    <w:rsid w:val="4E49B0E6"/>
    <w:rsid w:val="4EBBB3A3"/>
    <w:rsid w:val="4EE40454"/>
    <w:rsid w:val="50FB44BE"/>
    <w:rsid w:val="51F6B875"/>
    <w:rsid w:val="56C669D4"/>
    <w:rsid w:val="572626CB"/>
    <w:rsid w:val="57594C77"/>
    <w:rsid w:val="5A5A5881"/>
    <w:rsid w:val="5B138476"/>
    <w:rsid w:val="5B6938AA"/>
    <w:rsid w:val="5B79D4C0"/>
    <w:rsid w:val="5BDEBA41"/>
    <w:rsid w:val="5BFB7E2E"/>
    <w:rsid w:val="60F5E8B8"/>
    <w:rsid w:val="624E515B"/>
    <w:rsid w:val="639F3D14"/>
    <w:rsid w:val="64713C5C"/>
    <w:rsid w:val="652175C9"/>
    <w:rsid w:val="65C2280D"/>
    <w:rsid w:val="679B77C1"/>
    <w:rsid w:val="693EABFD"/>
    <w:rsid w:val="6BEDD8DE"/>
    <w:rsid w:val="6C974BB6"/>
    <w:rsid w:val="6D23A696"/>
    <w:rsid w:val="6D6340B0"/>
    <w:rsid w:val="6F6C677D"/>
    <w:rsid w:val="70034795"/>
    <w:rsid w:val="70EA0B73"/>
    <w:rsid w:val="71789FB8"/>
    <w:rsid w:val="71BC67B7"/>
    <w:rsid w:val="71DE763A"/>
    <w:rsid w:val="72002FB6"/>
    <w:rsid w:val="732877FE"/>
    <w:rsid w:val="74F56833"/>
    <w:rsid w:val="76987788"/>
    <w:rsid w:val="76FB407A"/>
    <w:rsid w:val="7894E338"/>
    <w:rsid w:val="79101C39"/>
    <w:rsid w:val="795B0E4F"/>
    <w:rsid w:val="7984154D"/>
    <w:rsid w:val="7BB017BD"/>
    <w:rsid w:val="7BC20D6D"/>
    <w:rsid w:val="7C400B4D"/>
    <w:rsid w:val="7E5DB426"/>
    <w:rsid w:val="7E9C4A79"/>
    <w:rsid w:val="7EC72271"/>
    <w:rsid w:val="7FCF5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8AF45"/>
  <w15:chartTrackingRefBased/>
  <w15:docId w15:val="{8A61BC1E-8031-4599-AE12-1A3669360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498</Words>
  <Characters>2994</Characters>
  <Application>Microsoft Office Word</Application>
  <DocSecurity>0</DocSecurity>
  <Lines>24</Lines>
  <Paragraphs>6</Paragraphs>
  <ScaleCrop>false</ScaleCrop>
  <Company/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Gorzkowski Adam  (DIRS)</dc:creator>
  <cp:keywords/>
  <dc:description/>
  <cp:lastModifiedBy>Kasprowicz Monika  (DIRS)</cp:lastModifiedBy>
  <cp:revision>8</cp:revision>
  <dcterms:created xsi:type="dcterms:W3CDTF">2021-11-03T13:32:00Z</dcterms:created>
  <dcterms:modified xsi:type="dcterms:W3CDTF">2021-12-07T11:28:00Z</dcterms:modified>
</cp:coreProperties>
</file>