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21FE4A" w:rsidR="002D2014" w:rsidRDefault="00875F94" w:rsidP="00AF0D0C">
      <w:pPr>
        <w:spacing w:before="240" w:after="240" w:line="360" w:lineRule="auto"/>
        <w:ind w:left="709" w:hanging="1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 E G U L A M I N</w:t>
      </w:r>
    </w:p>
    <w:p w14:paraId="5DB89551" w14:textId="546A3F71" w:rsidR="00C84B82" w:rsidRPr="006C6316" w:rsidRDefault="00C84B82" w:rsidP="00AF0D0C">
      <w:pPr>
        <w:spacing w:before="240" w:after="240" w:line="276" w:lineRule="auto"/>
        <w:ind w:left="709" w:firstLine="0"/>
        <w:mirrorIndents/>
        <w:jc w:val="center"/>
        <w:rPr>
          <w:b/>
          <w:sz w:val="26"/>
          <w:szCs w:val="26"/>
        </w:rPr>
      </w:pPr>
      <w:r w:rsidRPr="006C6316">
        <w:rPr>
          <w:b/>
          <w:sz w:val="26"/>
          <w:szCs w:val="26"/>
        </w:rPr>
        <w:t xml:space="preserve">II edycji konkursu </w:t>
      </w:r>
      <w:r>
        <w:rPr>
          <w:b/>
          <w:sz w:val="26"/>
          <w:szCs w:val="26"/>
        </w:rPr>
        <w:t>legislacyjnego dla szkół</w:t>
      </w:r>
      <w:r w:rsidRPr="006C6316">
        <w:rPr>
          <w:b/>
          <w:sz w:val="26"/>
          <w:szCs w:val="26"/>
        </w:rPr>
        <w:t xml:space="preserve"> ponadpodstawowych </w:t>
      </w:r>
    </w:p>
    <w:p w14:paraId="00000004" w14:textId="029FEA95" w:rsidR="002D2014" w:rsidRDefault="00C84B82" w:rsidP="00AF0D0C">
      <w:pPr>
        <w:spacing w:before="240" w:after="240" w:line="276" w:lineRule="auto"/>
        <w:ind w:left="709" w:firstLine="0"/>
        <w:mirrorIndents/>
        <w:jc w:val="center"/>
        <w:rPr>
          <w:bCs/>
          <w:sz w:val="26"/>
          <w:szCs w:val="26"/>
        </w:rPr>
      </w:pPr>
      <w:r w:rsidRPr="006C6316">
        <w:rPr>
          <w:b/>
          <w:sz w:val="26"/>
          <w:szCs w:val="26"/>
        </w:rPr>
        <w:t>„</w:t>
      </w:r>
      <w:r>
        <w:rPr>
          <w:b/>
          <w:sz w:val="26"/>
          <w:szCs w:val="26"/>
        </w:rPr>
        <w:t>Stwórz ustawę, zmieniaj prawo</w:t>
      </w:r>
      <w:r w:rsidRPr="006C6316">
        <w:rPr>
          <w:b/>
          <w:sz w:val="26"/>
          <w:szCs w:val="26"/>
        </w:rPr>
        <w:t xml:space="preserve">” </w:t>
      </w:r>
    </w:p>
    <w:p w14:paraId="4BF712F8" w14:textId="77777777" w:rsidR="008A28DE" w:rsidRPr="008A28DE" w:rsidRDefault="008A28DE" w:rsidP="008A28DE">
      <w:pPr>
        <w:spacing w:before="240" w:after="240" w:line="276" w:lineRule="auto"/>
        <w:ind w:left="0" w:firstLine="0"/>
        <w:mirrorIndents/>
        <w:jc w:val="center"/>
        <w:rPr>
          <w:bCs/>
          <w:sz w:val="26"/>
          <w:szCs w:val="26"/>
        </w:rPr>
      </w:pPr>
    </w:p>
    <w:p w14:paraId="4D1DB81B" w14:textId="4B5AAC43" w:rsidR="002E340A" w:rsidRDefault="00875F94" w:rsidP="00C84B82">
      <w:pPr>
        <w:spacing w:before="120" w:after="120" w:line="276" w:lineRule="auto"/>
        <w:ind w:left="-142" w:firstLine="0"/>
        <w:jc w:val="center"/>
        <w:rPr>
          <w:b/>
        </w:rPr>
      </w:pPr>
      <w:r>
        <w:rPr>
          <w:b/>
        </w:rPr>
        <w:t>§ 1. Postanowienia ogólne</w:t>
      </w:r>
    </w:p>
    <w:p w14:paraId="68EDB6EA" w14:textId="73898E08" w:rsidR="00444CE7" w:rsidRPr="005C4169" w:rsidRDefault="008A28DE" w:rsidP="004749A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</w:pPr>
      <w:bookmarkStart w:id="0" w:name="_Hlk107906790"/>
      <w:r w:rsidRPr="008A28DE">
        <w:rPr>
          <w:color w:val="000000"/>
        </w:rPr>
        <w:t xml:space="preserve">Współorganizatorami II edycji konkursu </w:t>
      </w:r>
      <w:r w:rsidR="00444CE7" w:rsidRPr="005C4169">
        <w:t xml:space="preserve">legislacyjnego dla szkół ponadpodstawowych „Stwórz ustawę, zmieniaj prawo”, zwanego dalej „Konkursem”, </w:t>
      </w:r>
      <w:r w:rsidRPr="008A28DE">
        <w:t>są Instytut Wymiaru Sprawiedliwości oraz Ministerstwo Sprawiedliwości. Konkurs odbywa się pod honorowym patronatem Szkoły Wyższej Wymiaru Sprawiedliwości. Obsługę Konkursu w imieniu Ministerstwa Sprawiedliwości zapewnia Departament Strategii i Funduszy Europejskich.</w:t>
      </w:r>
    </w:p>
    <w:p w14:paraId="028F0B79" w14:textId="3770F656" w:rsidR="00444CE7" w:rsidRPr="005C4169" w:rsidRDefault="00582261" w:rsidP="004749A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</w:pPr>
      <w:r>
        <w:t xml:space="preserve"> </w:t>
      </w:r>
      <w:r w:rsidR="00444CE7" w:rsidRPr="005C4169">
        <w:t xml:space="preserve">Niniejszy regulamin, </w:t>
      </w:r>
      <w:bookmarkStart w:id="1" w:name="_Hlk108014383"/>
      <w:r w:rsidR="00444CE7" w:rsidRPr="005C4169">
        <w:t xml:space="preserve">zwany dalej „Regulaminem”, </w:t>
      </w:r>
      <w:bookmarkEnd w:id="1"/>
      <w:r w:rsidR="00444CE7" w:rsidRPr="005C4169">
        <w:t>określa zasady, zakres i warunki uczestnictwa w Konkursie.</w:t>
      </w:r>
    </w:p>
    <w:p w14:paraId="44B7D9FA" w14:textId="570DA1D0" w:rsidR="00444CE7" w:rsidRPr="005C4169" w:rsidRDefault="00444CE7" w:rsidP="004749A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</w:pPr>
      <w:r w:rsidRPr="005C4169">
        <w:t xml:space="preserve">Ilekroć w Regulaminie </w:t>
      </w:r>
      <w:r w:rsidR="008A28DE">
        <w:t xml:space="preserve">jest </w:t>
      </w:r>
      <w:r w:rsidRPr="005C4169">
        <w:t>mowa o „</w:t>
      </w:r>
      <w:bookmarkStart w:id="2" w:name="_Hlk58484419"/>
      <w:r w:rsidRPr="005C4169">
        <w:t>Drużynie Legislacyjnej” należy przez to rozumieć uczestników Konkursu zebranych w poszczególnych, zgłoszonych grupach</w:t>
      </w:r>
      <w:bookmarkEnd w:id="2"/>
      <w:r w:rsidRPr="005C4169">
        <w:t>.</w:t>
      </w:r>
    </w:p>
    <w:p w14:paraId="50A6F4CE" w14:textId="6C4F30EC" w:rsidR="00824132" w:rsidRDefault="00444CE7" w:rsidP="004749A6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</w:pPr>
      <w:r w:rsidRPr="005C4169">
        <w:t>Konkurs ma charakter otwarty.</w:t>
      </w:r>
      <w:bookmarkEnd w:id="0"/>
    </w:p>
    <w:p w14:paraId="3A17DC96" w14:textId="075F3879" w:rsidR="002E340A" w:rsidRDefault="00875F94" w:rsidP="00C84B82">
      <w:pPr>
        <w:spacing w:before="120" w:after="120" w:line="276" w:lineRule="auto"/>
        <w:ind w:left="720" w:firstLine="0"/>
        <w:jc w:val="center"/>
        <w:rPr>
          <w:b/>
        </w:rPr>
      </w:pPr>
      <w:r>
        <w:rPr>
          <w:b/>
        </w:rPr>
        <w:t xml:space="preserve">§ 2. </w:t>
      </w:r>
      <w:r w:rsidR="00D30499">
        <w:rPr>
          <w:b/>
        </w:rPr>
        <w:t>Uczestnicy konkursu</w:t>
      </w:r>
    </w:p>
    <w:p w14:paraId="0000001D" w14:textId="66EDEEEF" w:rsidR="002D2014" w:rsidRDefault="00D30499" w:rsidP="0047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>
        <w:t>Konkurs skierowany jest do uczniów szkół ponadpodstawowych</w:t>
      </w:r>
      <w:r w:rsidR="00875F94">
        <w:t>.</w:t>
      </w:r>
    </w:p>
    <w:p w14:paraId="50F4436E" w14:textId="72E735F7" w:rsidR="00D30499" w:rsidRDefault="00D30499" w:rsidP="0047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5C4169">
        <w:t>Każda ze szkół ponadpodstawowych może zgłosić jedną lub kilka Drużyn Legislacyjnych</w:t>
      </w:r>
      <w:r>
        <w:t>.</w:t>
      </w:r>
    </w:p>
    <w:p w14:paraId="2B0E3E0A" w14:textId="0954313E" w:rsidR="00D30499" w:rsidRDefault="00D30499" w:rsidP="0047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5C4169">
        <w:t>Drużyny Legislacyjne mogą liczyć od 3 do 10 uczniów. Pracą każdej drużyny powinien kierować opiekun, którym może być jedynie nauczyciel uczniów z danej drużyny</w:t>
      </w:r>
      <w:r>
        <w:t>.</w:t>
      </w:r>
    </w:p>
    <w:p w14:paraId="7DF1DE41" w14:textId="6F8DB08C" w:rsidR="00D30499" w:rsidRDefault="00D30499" w:rsidP="0047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5C4169">
        <w:t>Uczestnictwo w Konkursie jest bezpłatne i dobrowolne</w:t>
      </w:r>
      <w:r>
        <w:t>.</w:t>
      </w:r>
    </w:p>
    <w:p w14:paraId="29BAE1C6" w14:textId="285ACABB" w:rsidR="00D30499" w:rsidRDefault="00D30499" w:rsidP="0047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5C4169">
        <w:t>W Konkursie może wziąć udział dowolna liczba Drużyn Legislacyjnych z każdej szkoły. Uczestnicy mogą być członkami tylko jednej Drużyny Legislacyjnej</w:t>
      </w:r>
      <w:r>
        <w:t>.</w:t>
      </w:r>
    </w:p>
    <w:p w14:paraId="3E202B5F" w14:textId="61D46360" w:rsidR="00D30499" w:rsidRDefault="00D30499" w:rsidP="0047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5C4169">
        <w:t>Każda Drużyna Legislacyjna może zgłosić tylko jedną pracę konkursową</w:t>
      </w:r>
      <w:r>
        <w:t>.</w:t>
      </w:r>
    </w:p>
    <w:p w14:paraId="16FCDCC2" w14:textId="6C4F6227" w:rsidR="00824132" w:rsidRDefault="00D30499" w:rsidP="0047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5C4169">
        <w:t xml:space="preserve">W Konkursie nie mogą brać udziału pracownicy </w:t>
      </w:r>
      <w:r>
        <w:t xml:space="preserve">Instytutu Wymiaru Sprawiedliwości, </w:t>
      </w:r>
      <w:r w:rsidRPr="005C4169">
        <w:t>Ministerstwa Sprawiedliwości oraz członkowie Komisji, a także osoby im najbliższe. Osobą najbliższą jest małżonek, wstępny, zstępny, rodzeństwo, powinowaty w tej samej linii i stopniu, osoba pozostająca w stosunku przysposobienia oraz jej małżonek, a także osoba pozostająca we wspólnym pożyciu</w:t>
      </w:r>
      <w:r w:rsidR="00A27AF8">
        <w:t>.</w:t>
      </w:r>
    </w:p>
    <w:p w14:paraId="0F30F721" w14:textId="77777777" w:rsidR="00AF0D0C" w:rsidRDefault="00AF0D0C" w:rsidP="00C84B82">
      <w:pPr>
        <w:spacing w:before="120" w:after="120" w:line="276" w:lineRule="auto"/>
        <w:ind w:left="720" w:firstLine="0"/>
        <w:jc w:val="center"/>
        <w:rPr>
          <w:b/>
        </w:rPr>
      </w:pPr>
    </w:p>
    <w:p w14:paraId="6F2E003B" w14:textId="77777777" w:rsidR="00AF0D0C" w:rsidRDefault="00AF0D0C" w:rsidP="00C84B82">
      <w:pPr>
        <w:spacing w:before="120" w:after="120" w:line="276" w:lineRule="auto"/>
        <w:ind w:left="720" w:firstLine="0"/>
        <w:jc w:val="center"/>
        <w:rPr>
          <w:b/>
        </w:rPr>
      </w:pPr>
    </w:p>
    <w:p w14:paraId="4CC0DAB3" w14:textId="52CBD29D" w:rsidR="002E340A" w:rsidRDefault="00875F94" w:rsidP="00C84B82">
      <w:pPr>
        <w:spacing w:before="120" w:after="120" w:line="276" w:lineRule="auto"/>
        <w:ind w:left="720" w:firstLine="0"/>
        <w:jc w:val="center"/>
        <w:rPr>
          <w:b/>
        </w:rPr>
      </w:pPr>
      <w:r>
        <w:rPr>
          <w:b/>
        </w:rPr>
        <w:lastRenderedPageBreak/>
        <w:t xml:space="preserve">§ 3. </w:t>
      </w:r>
      <w:r w:rsidR="00D30499">
        <w:rPr>
          <w:b/>
        </w:rPr>
        <w:t>Zgłoszenie czas i zasady</w:t>
      </w:r>
    </w:p>
    <w:p w14:paraId="495E11B1" w14:textId="4D9BB5C3" w:rsidR="00C5664C" w:rsidRPr="009B16FE" w:rsidRDefault="00C5664C" w:rsidP="004749A6">
      <w:pPr>
        <w:pStyle w:val="Akapitzlist"/>
        <w:numPr>
          <w:ilvl w:val="3"/>
          <w:numId w:val="1"/>
        </w:numPr>
        <w:spacing w:before="120" w:after="120" w:line="276" w:lineRule="auto"/>
        <w:ind w:left="993" w:hanging="425"/>
        <w:contextualSpacing w:val="0"/>
      </w:pPr>
      <w:r w:rsidRPr="005C4169">
        <w:t xml:space="preserve">Zadaniem każdej Drużyny Legislacyjnej jest przygotowanie propozycji projektu ustawy lub projektu ustawy o zmianie ustawy, który mógłby zostać wprowadzony do polskiego porządku prawnego. Wskazana propozycja projektu powinna być dostosowana pod względem formy edytorskiej i układu treści do wzorów projektów umieszczonych na stronie </w:t>
      </w:r>
      <w:r w:rsidRPr="009B16FE">
        <w:t xml:space="preserve">Konkursu.  </w:t>
      </w:r>
    </w:p>
    <w:p w14:paraId="22181B81" w14:textId="01C5395E" w:rsidR="00D7570B" w:rsidRPr="00D7570B" w:rsidRDefault="00D7570B" w:rsidP="00D7570B">
      <w:pPr>
        <w:pStyle w:val="Akapitzlist"/>
        <w:numPr>
          <w:ilvl w:val="3"/>
          <w:numId w:val="1"/>
        </w:numPr>
        <w:spacing w:before="120" w:after="120" w:line="276" w:lineRule="auto"/>
        <w:ind w:left="993" w:hanging="425"/>
        <w:contextualSpacing w:val="0"/>
      </w:pPr>
      <w:r w:rsidRPr="00D7570B">
        <w:t>Warunkiem przystąpienia uczniów do Konkursu jest zgłoszenie danej Drużyny przez osobę zgłaszającą (dyrektora placówki lub wyznaczonego nauczyciela)</w:t>
      </w:r>
      <w:r w:rsidR="009B16FE">
        <w:t xml:space="preserve"> </w:t>
      </w:r>
      <w:r w:rsidRPr="00D7570B">
        <w:t xml:space="preserve">za pośrednictwem formularza zgłoszeniowego, który zostanie udostępniony na stronie internetowej </w:t>
      </w:r>
      <w:r w:rsidR="009B16FE">
        <w:t>współorganizatora Konkursu – Ministerstwa Sprawiedliwości</w:t>
      </w:r>
      <w:r w:rsidRPr="00D7570B">
        <w:t xml:space="preserve">. </w:t>
      </w:r>
    </w:p>
    <w:p w14:paraId="11E3DB9D" w14:textId="1DD2DAF3" w:rsidR="00D7570B" w:rsidRDefault="00D7570B" w:rsidP="00D7570B">
      <w:pPr>
        <w:pStyle w:val="Akapitzlist"/>
        <w:spacing w:before="120" w:line="276" w:lineRule="auto"/>
        <w:ind w:left="993" w:firstLine="0"/>
      </w:pPr>
      <w:r w:rsidRPr="00D7570B">
        <w:t>Następnie osoba zgłaszająca powinna przesłać:</w:t>
      </w:r>
    </w:p>
    <w:p w14:paraId="3D265094" w14:textId="15004ACF" w:rsidR="00D7570B" w:rsidRPr="00D7570B" w:rsidRDefault="00D7570B" w:rsidP="00D7570B">
      <w:pPr>
        <w:pStyle w:val="Akapitzlist"/>
        <w:numPr>
          <w:ilvl w:val="0"/>
          <w:numId w:val="17"/>
        </w:numPr>
        <w:spacing w:before="120" w:line="276" w:lineRule="auto"/>
      </w:pPr>
      <w:r w:rsidRPr="005C4169">
        <w:t>propozycję projektu ustawy lub projektu ustawy o zmianie ustawy w formacie pdf</w:t>
      </w:r>
      <w:r>
        <w:t>;</w:t>
      </w:r>
    </w:p>
    <w:p w14:paraId="6D6CCEE7" w14:textId="77777777" w:rsidR="00D7570B" w:rsidRPr="00D7570B" w:rsidRDefault="00D7570B" w:rsidP="00A43CB7">
      <w:pPr>
        <w:pStyle w:val="Akapitzlist"/>
        <w:numPr>
          <w:ilvl w:val="0"/>
          <w:numId w:val="17"/>
        </w:numPr>
        <w:spacing w:before="120" w:after="0" w:line="276" w:lineRule="auto"/>
        <w:contextualSpacing w:val="0"/>
      </w:pPr>
      <w:r w:rsidRPr="00D7570B">
        <w:t>skany oświadczeń uczestników o wyrażeniu zgody na przetwarzanie danych osobowych oraz wykorzystanie wizerunku, (w przypadku pełnoletnich uczniów) lub skany oświadczeń opiekunów prawnych o wyrażeniu zgody na przetwarzanie danych osobowych oraz wykorzystanie wizerunku uczestników (w przypadku niepełnoletnich uczniów);</w:t>
      </w:r>
    </w:p>
    <w:p w14:paraId="024A6EF4" w14:textId="4B24EAB6" w:rsidR="00D7570B" w:rsidRPr="00D7570B" w:rsidRDefault="00D7570B" w:rsidP="00D7570B">
      <w:pPr>
        <w:pStyle w:val="Akapitzlist"/>
        <w:numPr>
          <w:ilvl w:val="0"/>
          <w:numId w:val="17"/>
        </w:numPr>
        <w:spacing w:before="120" w:after="120" w:line="276" w:lineRule="auto"/>
        <w:contextualSpacing w:val="0"/>
      </w:pPr>
      <w:r>
        <w:t>skan oświadczenia o przeniesieniu praw autorskich;</w:t>
      </w:r>
    </w:p>
    <w:p w14:paraId="688C1AD6" w14:textId="61EE77A8" w:rsidR="009B16FE" w:rsidRPr="005C4169" w:rsidRDefault="00D7570B" w:rsidP="009B16FE">
      <w:pPr>
        <w:pStyle w:val="Akapitzlist"/>
        <w:spacing w:before="120" w:after="120" w:line="276" w:lineRule="auto"/>
        <w:ind w:left="992" w:firstLine="0"/>
        <w:contextualSpacing w:val="0"/>
      </w:pPr>
      <w:r w:rsidRPr="005C4169">
        <w:t xml:space="preserve">na adres: </w:t>
      </w:r>
      <w:r w:rsidRPr="004749A6">
        <w:rPr>
          <w:color w:val="4F81BD" w:themeColor="accent1"/>
        </w:rPr>
        <w:t xml:space="preserve">edukacja.prawna@ms.gov.pl </w:t>
      </w:r>
      <w:r>
        <w:t xml:space="preserve">od </w:t>
      </w:r>
      <w:r w:rsidRPr="00DA6C99">
        <w:t>dnia 1 października 2022 r. do dnia 21 października 2022</w:t>
      </w:r>
      <w:r>
        <w:t xml:space="preserve"> </w:t>
      </w:r>
      <w:r w:rsidRPr="005C4169">
        <w:t>r.</w:t>
      </w:r>
      <w:r w:rsidR="009B16FE">
        <w:t xml:space="preserve"> w tytule maila wskazując nazwę konkursu: „Stwórz ustawę, zmieniaj prawo”.</w:t>
      </w:r>
    </w:p>
    <w:p w14:paraId="67A627B0" w14:textId="07F41F4C" w:rsidR="004746A2" w:rsidRDefault="004746A2" w:rsidP="004746A2">
      <w:pPr>
        <w:pStyle w:val="Akapitzlist"/>
        <w:numPr>
          <w:ilvl w:val="3"/>
          <w:numId w:val="1"/>
        </w:numPr>
        <w:spacing w:before="120" w:after="120" w:line="276" w:lineRule="auto"/>
        <w:ind w:left="993" w:hanging="425"/>
        <w:contextualSpacing w:val="0"/>
      </w:pPr>
      <w:r w:rsidRPr="005C4169">
        <w:t xml:space="preserve">Rozstrzygnięcie I etapu </w:t>
      </w:r>
      <w:r w:rsidRPr="00DA6C99">
        <w:t>nastąpi do dnia 1</w:t>
      </w:r>
      <w:r w:rsidR="00DA6C99" w:rsidRPr="00DA6C99">
        <w:t>2 listopada 2022</w:t>
      </w:r>
      <w:r w:rsidRPr="00DA6C99">
        <w:t xml:space="preserve"> roku</w:t>
      </w:r>
      <w:r w:rsidRPr="004746A2">
        <w:t>.</w:t>
      </w:r>
    </w:p>
    <w:p w14:paraId="1327BD55" w14:textId="0D8B5169" w:rsidR="00C5664C" w:rsidRDefault="00C5664C" w:rsidP="006D5DAA">
      <w:pPr>
        <w:pStyle w:val="Akapitzlist"/>
        <w:numPr>
          <w:ilvl w:val="3"/>
          <w:numId w:val="1"/>
        </w:numPr>
        <w:spacing w:before="120" w:after="120" w:line="276" w:lineRule="auto"/>
        <w:ind w:left="993" w:hanging="425"/>
        <w:contextualSpacing w:val="0"/>
      </w:pPr>
      <w:r w:rsidRPr="005C4169">
        <w:t>Zgłoszone do Konkursu projekty powinny być sporządzone w języku polskim.</w:t>
      </w:r>
    </w:p>
    <w:p w14:paraId="1590C72B" w14:textId="45B10DAB" w:rsidR="002E340A" w:rsidRPr="006D5DAA" w:rsidRDefault="00C5664C" w:rsidP="006D5DAA">
      <w:pPr>
        <w:pStyle w:val="Akapitzlist"/>
        <w:numPr>
          <w:ilvl w:val="3"/>
          <w:numId w:val="1"/>
        </w:numPr>
        <w:spacing w:before="120" w:after="120" w:line="276" w:lineRule="auto"/>
        <w:ind w:left="993" w:hanging="425"/>
        <w:contextualSpacing w:val="0"/>
      </w:pPr>
      <w:r w:rsidRPr="005C4169">
        <w:t>Zgłoszenie do Konkursu oznacza wyrażenie zgody na gromadzenie i przetwarzanie danych osobowych autorów projektów przez Minist</w:t>
      </w:r>
      <w:r w:rsidR="002E340A">
        <w:t>erstwo</w:t>
      </w:r>
      <w:r w:rsidRPr="005C4169">
        <w:t xml:space="preserve"> Sprawiedliwości w celu przeprowadzenia Konkursu oraz ich identyfikacji, wydania nagród oraz publicznego podania imion i nazwisk osób nagrodzonych, zgodnie z przepisami ustawy z dnia 10 maja 2018 r. o</w:t>
      </w:r>
      <w:r w:rsidR="005758B1">
        <w:t> </w:t>
      </w:r>
      <w:r w:rsidRPr="005C4169">
        <w:t>ochronie danych osobowych</w:t>
      </w:r>
      <w:r>
        <w:t xml:space="preserve"> </w:t>
      </w:r>
      <w:r w:rsidRPr="002F44D5">
        <w:t>(Dz. U. z 2019 r. poz. 1781)</w:t>
      </w:r>
      <w:r w:rsidRPr="005C4169">
        <w:t xml:space="preserve"> oraz Rozporządzenia Parlamentu Europejskiego i</w:t>
      </w:r>
      <w:r>
        <w:t> </w:t>
      </w:r>
      <w:r w:rsidRPr="005C4169">
        <w:t>Rady (UE) 2016/679 z dnia 27 kwietnia 2016 r. w sprawie ochrony osób fizycznych w</w:t>
      </w:r>
      <w:r>
        <w:t> </w:t>
      </w:r>
      <w:r w:rsidRPr="005C4169">
        <w:t>związku z przetwarzaniem danych osobowych i w sprawie swobodnego przepływu takich danych oraz uchylenia dyrektywy 95/46/WE (</w:t>
      </w:r>
      <w:r w:rsidRPr="003A745A">
        <w:t>Dz. Urz. UE L z 2016 r. nr</w:t>
      </w:r>
      <w:r w:rsidR="004C461F">
        <w:t> </w:t>
      </w:r>
      <w:r w:rsidRPr="003A745A">
        <w:t>119/1</w:t>
      </w:r>
      <w:r w:rsidRPr="005C4169">
        <w:t>).</w:t>
      </w:r>
    </w:p>
    <w:p w14:paraId="7FB31FC8" w14:textId="139A9E67" w:rsidR="002E340A" w:rsidRPr="006D5DAA" w:rsidRDefault="00C5664C" w:rsidP="00C84B82">
      <w:pPr>
        <w:pStyle w:val="Akapitzlist"/>
        <w:spacing w:before="120" w:after="120" w:line="276" w:lineRule="auto"/>
        <w:ind w:left="1080" w:firstLine="0"/>
        <w:contextualSpacing w:val="0"/>
        <w:jc w:val="center"/>
        <w:rPr>
          <w:b/>
        </w:rPr>
      </w:pPr>
      <w:r>
        <w:rPr>
          <w:b/>
        </w:rPr>
        <w:t>§</w:t>
      </w:r>
      <w:r w:rsidR="00C00A5D">
        <w:rPr>
          <w:b/>
        </w:rPr>
        <w:t xml:space="preserve"> </w:t>
      </w:r>
      <w:r>
        <w:rPr>
          <w:b/>
        </w:rPr>
        <w:t>4</w:t>
      </w:r>
      <w:r w:rsidR="00C00A5D">
        <w:rPr>
          <w:b/>
        </w:rPr>
        <w:t>.</w:t>
      </w:r>
      <w:r>
        <w:rPr>
          <w:b/>
        </w:rPr>
        <w:t xml:space="preserve"> </w:t>
      </w:r>
      <w:r w:rsidRPr="00C5664C">
        <w:rPr>
          <w:b/>
        </w:rPr>
        <w:t>Analiza zgłoszeń, ocena</w:t>
      </w:r>
    </w:p>
    <w:p w14:paraId="2C7D1D8F" w14:textId="69A70AED" w:rsidR="00C5664C" w:rsidRPr="005C4169" w:rsidRDefault="00C5664C" w:rsidP="004749A6">
      <w:pPr>
        <w:pStyle w:val="Akapitzlist"/>
        <w:numPr>
          <w:ilvl w:val="3"/>
          <w:numId w:val="10"/>
        </w:numPr>
        <w:spacing w:before="120" w:after="120" w:line="276" w:lineRule="auto"/>
        <w:ind w:left="1134"/>
        <w:contextualSpacing w:val="0"/>
      </w:pPr>
      <w:r w:rsidRPr="005C4169">
        <w:t>Komisja Konkursowa analizuje nadesłane zgłoszenia pod kątem ich zgodności z</w:t>
      </w:r>
      <w:r>
        <w:t> </w:t>
      </w:r>
      <w:r w:rsidRPr="005C4169">
        <w:t xml:space="preserve">warunkami określonymi w </w:t>
      </w:r>
      <w:r w:rsidR="0065139A">
        <w:t xml:space="preserve"> </w:t>
      </w:r>
      <w:r w:rsidR="00C00A5D" w:rsidRPr="008B1CA3">
        <w:rPr>
          <w:bCs/>
        </w:rPr>
        <w:t xml:space="preserve">§ </w:t>
      </w:r>
      <w:r w:rsidR="0065139A">
        <w:t>3</w:t>
      </w:r>
      <w:r w:rsidRPr="005C4169">
        <w:t xml:space="preserve"> Regulaminu. Po ich analizie Komisja Konkursowa podejmuje decyzje w sprawie ewentualnego odrzucenia zgłoszeń ze względów formalnych.</w:t>
      </w:r>
    </w:p>
    <w:p w14:paraId="56E3B523" w14:textId="442C771B" w:rsidR="00C5664C" w:rsidRPr="005C4169" w:rsidRDefault="00C5664C" w:rsidP="004749A6">
      <w:pPr>
        <w:pStyle w:val="Akapitzlist"/>
        <w:numPr>
          <w:ilvl w:val="3"/>
          <w:numId w:val="10"/>
        </w:numPr>
        <w:spacing w:before="120" w:after="120" w:line="276" w:lineRule="auto"/>
        <w:ind w:left="1134"/>
        <w:contextualSpacing w:val="0"/>
      </w:pPr>
      <w:r w:rsidRPr="005C4169">
        <w:lastRenderedPageBreak/>
        <w:t xml:space="preserve">Zgłoszenia niezawierające braków formalnych zostają poddane ocenie przez Komisję Konkursową pod względem merytorycznym. Przy ocenie prac brane będą pod uwagę następujące kryteria: </w:t>
      </w:r>
    </w:p>
    <w:p w14:paraId="78A8F6C6" w14:textId="2E676AA8" w:rsidR="00C5664C" w:rsidRPr="005C4169" w:rsidRDefault="008B1CA3" w:rsidP="00C84B82">
      <w:pPr>
        <w:spacing w:before="120" w:after="120" w:line="276" w:lineRule="auto"/>
        <w:ind w:left="1440" w:firstLine="0"/>
      </w:pPr>
      <w:r>
        <w:t xml:space="preserve">1)  </w:t>
      </w:r>
      <w:r w:rsidR="00C5664C" w:rsidRPr="005C4169">
        <w:t xml:space="preserve">oryginalność pracy 0 – 5 pkt; </w:t>
      </w:r>
    </w:p>
    <w:p w14:paraId="050FFBD3" w14:textId="2DBB945C" w:rsidR="00C5664C" w:rsidRDefault="00C5664C" w:rsidP="004749A6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</w:pPr>
      <w:r w:rsidRPr="005C4169">
        <w:t>sposób rozwiązania problemu, innowacyjność i oryginalność zastosowanych rozwiązań 0</w:t>
      </w:r>
      <w:r>
        <w:t> </w:t>
      </w:r>
      <w:r w:rsidRPr="005C4169">
        <w:t>– 5 pkt;</w:t>
      </w:r>
    </w:p>
    <w:p w14:paraId="513C84B9" w14:textId="3A9C1563" w:rsidR="00C5664C" w:rsidRPr="005C4169" w:rsidRDefault="00C5664C" w:rsidP="006D5DAA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</w:pPr>
      <w:r w:rsidRPr="005C4169">
        <w:t>możliwość zastosowa</w:t>
      </w:r>
      <w:r w:rsidR="000804B6">
        <w:t>nia</w:t>
      </w:r>
      <w:r w:rsidRPr="005C4169">
        <w:t xml:space="preserve"> rozwiązań w praktyce 0 – 5 pkt; </w:t>
      </w:r>
    </w:p>
    <w:p w14:paraId="19BC9A75" w14:textId="3E6398F8" w:rsidR="00C5664C" w:rsidRPr="005C4169" w:rsidRDefault="00C5664C" w:rsidP="004749A6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</w:pPr>
      <w:r w:rsidRPr="005C4169">
        <w:t>poziom merytoryczny pracy 0 – 5 pkt;</w:t>
      </w:r>
    </w:p>
    <w:p w14:paraId="737E2788" w14:textId="3109A3E3" w:rsidR="00C5664C" w:rsidRPr="005C4169" w:rsidRDefault="00C5664C" w:rsidP="004749A6">
      <w:pPr>
        <w:pStyle w:val="Akapitzlist"/>
        <w:numPr>
          <w:ilvl w:val="1"/>
          <w:numId w:val="10"/>
        </w:numPr>
        <w:spacing w:before="120" w:after="120" w:line="276" w:lineRule="auto"/>
        <w:contextualSpacing w:val="0"/>
      </w:pPr>
      <w:r w:rsidRPr="005C4169">
        <w:t>poziom techniczny oraz redakcyjny pracy (poprawność językowa, stylistyczna, przejrzystość treści) 0 – 5 pkt.</w:t>
      </w:r>
    </w:p>
    <w:p w14:paraId="49BF92FA" w14:textId="1B116DC4" w:rsidR="00C5664C" w:rsidRPr="005C4169" w:rsidRDefault="00C5664C" w:rsidP="004749A6">
      <w:pPr>
        <w:pStyle w:val="Akapitzlist"/>
        <w:numPr>
          <w:ilvl w:val="0"/>
          <w:numId w:val="11"/>
        </w:numPr>
        <w:spacing w:before="120" w:after="120" w:line="276" w:lineRule="auto"/>
        <w:ind w:left="1134"/>
        <w:contextualSpacing w:val="0"/>
      </w:pPr>
      <w:r w:rsidRPr="005C4169">
        <w:t xml:space="preserve">Maksymalna liczba punktów możliwa do uzyskania za pracę wynosi 25. </w:t>
      </w:r>
    </w:p>
    <w:p w14:paraId="499E04D0" w14:textId="37532D06" w:rsidR="00C5664C" w:rsidRPr="005C4169" w:rsidRDefault="00C5664C" w:rsidP="004749A6">
      <w:pPr>
        <w:pStyle w:val="Akapitzlist"/>
        <w:numPr>
          <w:ilvl w:val="0"/>
          <w:numId w:val="11"/>
        </w:numPr>
        <w:spacing w:before="120" w:after="120" w:line="276" w:lineRule="auto"/>
        <w:ind w:left="1134"/>
        <w:contextualSpacing w:val="0"/>
      </w:pPr>
      <w:r w:rsidRPr="005C4169">
        <w:t>Przewodniczący Komisji Konkursowej po zakończeniu oceny merytorycznej przez jej członków, sporządza niezwłocznie protokół z działalności Komisji, który podpisują jej członkowie. Członkowie Komisji Konkursowej mogą zgłaszać uwagi do protokołu.</w:t>
      </w:r>
    </w:p>
    <w:p w14:paraId="4E2B87B6" w14:textId="4724B326" w:rsidR="00C5664C" w:rsidRPr="005C4169" w:rsidRDefault="00C5664C" w:rsidP="004749A6">
      <w:pPr>
        <w:pStyle w:val="Akapitzlist"/>
        <w:numPr>
          <w:ilvl w:val="0"/>
          <w:numId w:val="11"/>
        </w:numPr>
        <w:spacing w:before="120" w:after="120" w:line="276" w:lineRule="auto"/>
        <w:ind w:left="1134"/>
        <w:contextualSpacing w:val="0"/>
      </w:pPr>
      <w:r w:rsidRPr="005C4169">
        <w:t xml:space="preserve">Komisja Konkursowa po dokonaniu oceny merytorycznej </w:t>
      </w:r>
      <w:r>
        <w:t xml:space="preserve">nadesłanych prac </w:t>
      </w:r>
      <w:r w:rsidRPr="005C4169">
        <w:t>wybiera pięć najlepszych projektów, które kwalifikuje do II etapu Konkursu.</w:t>
      </w:r>
    </w:p>
    <w:p w14:paraId="77023D63" w14:textId="32919857" w:rsidR="00C5664C" w:rsidRPr="005C4169" w:rsidRDefault="00C5664C" w:rsidP="004749A6">
      <w:pPr>
        <w:pStyle w:val="Akapitzlist"/>
        <w:numPr>
          <w:ilvl w:val="0"/>
          <w:numId w:val="11"/>
        </w:numPr>
        <w:spacing w:before="120" w:after="120" w:line="276" w:lineRule="auto"/>
        <w:ind w:left="1134"/>
        <w:contextualSpacing w:val="0"/>
      </w:pPr>
      <w:r w:rsidRPr="005C4169">
        <w:t>W przypadku, gdy do Konkursu wpłynie mniej niż pięć zgłoszonych projektów podlegających ocenie pod względem merytorycznym, a także w innych uzasadnionych okolicznościach, Komisja Konkursowa może rekomendować</w:t>
      </w:r>
      <w:r w:rsidR="000804B6">
        <w:t xml:space="preserve"> współorganizatorom </w:t>
      </w:r>
      <w:r w:rsidRPr="005C4169">
        <w:t xml:space="preserve">unieważnienie </w:t>
      </w:r>
      <w:r>
        <w:t>K</w:t>
      </w:r>
      <w:r w:rsidRPr="005C4169">
        <w:t>onkursu.</w:t>
      </w:r>
    </w:p>
    <w:p w14:paraId="13A43A8D" w14:textId="5BFBCA90" w:rsidR="002E340A" w:rsidRPr="006D5DAA" w:rsidRDefault="00C5664C" w:rsidP="006D5DAA">
      <w:pPr>
        <w:pStyle w:val="Akapitzlist"/>
        <w:numPr>
          <w:ilvl w:val="0"/>
          <w:numId w:val="11"/>
        </w:numPr>
        <w:spacing w:before="120" w:after="120" w:line="276" w:lineRule="auto"/>
        <w:ind w:left="1134"/>
        <w:contextualSpacing w:val="0"/>
      </w:pPr>
      <w:r w:rsidRPr="005C4169">
        <w:t xml:space="preserve">W przypadku równej liczby punktów uzyskanych przez prace, decydująca jest ocena Przewodniczącego Komisji Konkursowej. </w:t>
      </w:r>
    </w:p>
    <w:p w14:paraId="30D1D492" w14:textId="6596EEF2" w:rsidR="002E340A" w:rsidRPr="005C4169" w:rsidRDefault="00860722" w:rsidP="00C84B82">
      <w:pPr>
        <w:pStyle w:val="Akapitzlist"/>
        <w:spacing w:before="120" w:after="120" w:line="276" w:lineRule="auto"/>
        <w:ind w:firstLine="0"/>
        <w:contextualSpacing w:val="0"/>
        <w:jc w:val="center"/>
        <w:rPr>
          <w:b/>
        </w:rPr>
      </w:pPr>
      <w:r>
        <w:rPr>
          <w:b/>
        </w:rPr>
        <w:t xml:space="preserve">§ </w:t>
      </w:r>
      <w:r w:rsidR="002E340A">
        <w:rPr>
          <w:b/>
        </w:rPr>
        <w:t>5.</w:t>
      </w:r>
      <w:r>
        <w:rPr>
          <w:b/>
        </w:rPr>
        <w:t xml:space="preserve"> II</w:t>
      </w:r>
      <w:r w:rsidRPr="005C4169">
        <w:rPr>
          <w:b/>
        </w:rPr>
        <w:t xml:space="preserve"> Etap Konkursu</w:t>
      </w:r>
    </w:p>
    <w:p w14:paraId="59209767" w14:textId="41485D88" w:rsidR="00860722" w:rsidRPr="005C4169" w:rsidRDefault="00860722" w:rsidP="004749A6">
      <w:pPr>
        <w:pStyle w:val="Akapitzlist"/>
        <w:numPr>
          <w:ilvl w:val="3"/>
          <w:numId w:val="10"/>
        </w:numPr>
        <w:spacing w:before="120" w:after="120" w:line="276" w:lineRule="auto"/>
        <w:ind w:left="1134"/>
        <w:contextualSpacing w:val="0"/>
      </w:pPr>
      <w:r w:rsidRPr="005C4169">
        <w:t xml:space="preserve">Podczas II etapu Konkursu Drużyny Legislacyjne, których projekty zostały zakwalifikowane, mają za zadanie argumentować zasadność swojego projektu legislacyjnego przed Komisją Konkursową. Etap ten odbędzie się dnia </w:t>
      </w:r>
      <w:r w:rsidR="003349D1">
        <w:t xml:space="preserve">30 listopada 2022 </w:t>
      </w:r>
      <w:r w:rsidRPr="005C4169">
        <w:t xml:space="preserve">roku w siedzibie </w:t>
      </w:r>
      <w:r w:rsidR="003349D1">
        <w:t xml:space="preserve">Ministerstwa Sprawiedliwości </w:t>
      </w:r>
      <w:r w:rsidRPr="005C4169">
        <w:t xml:space="preserve">lub </w:t>
      </w:r>
      <w:r w:rsidR="003349D1">
        <w:t>Instytutu Wymiaru Sprawiedliwości albo w</w:t>
      </w:r>
      <w:r w:rsidRPr="005C4169">
        <w:t xml:space="preserve"> ramach wideokonferencji. Informacja o formie przeprowadzenia </w:t>
      </w:r>
      <w:r>
        <w:t xml:space="preserve">II etapu </w:t>
      </w:r>
      <w:r w:rsidRPr="005C4169">
        <w:t>zostanie ogłoszona na 14 dni prze</w:t>
      </w:r>
      <w:r>
        <w:t>d jego</w:t>
      </w:r>
      <w:r w:rsidRPr="005C4169">
        <w:t xml:space="preserve"> terminem</w:t>
      </w:r>
      <w:r>
        <w:t>.</w:t>
      </w:r>
      <w:r w:rsidRPr="005C4169">
        <w:t xml:space="preserve"> </w:t>
      </w:r>
    </w:p>
    <w:p w14:paraId="525D3A23" w14:textId="3FA844FD" w:rsidR="00860722" w:rsidRPr="005C4169" w:rsidRDefault="00860722" w:rsidP="004749A6">
      <w:pPr>
        <w:pStyle w:val="Akapitzlist"/>
        <w:numPr>
          <w:ilvl w:val="3"/>
          <w:numId w:val="10"/>
        </w:numPr>
        <w:spacing w:before="120" w:after="120" w:line="276" w:lineRule="auto"/>
        <w:ind w:left="1134"/>
        <w:contextualSpacing w:val="0"/>
      </w:pPr>
      <w:r w:rsidRPr="005C4169">
        <w:t>Komisja Konkursowa ocenia argumentację drużyny i przyznaje punkty w skali 0 – 15</w:t>
      </w:r>
      <w:r>
        <w:t xml:space="preserve"> pkt</w:t>
      </w:r>
      <w:r w:rsidRPr="005C4169">
        <w:t xml:space="preserve"> w</w:t>
      </w:r>
      <w:r>
        <w:t> </w:t>
      </w:r>
      <w:r w:rsidRPr="005C4169">
        <w:t xml:space="preserve">oparciu o następujące kryteria: </w:t>
      </w:r>
    </w:p>
    <w:p w14:paraId="5D8C23E2" w14:textId="75ADB599" w:rsidR="00860722" w:rsidRPr="005C4169" w:rsidRDefault="00860722" w:rsidP="004749A6">
      <w:pPr>
        <w:pStyle w:val="Akapitzlist"/>
        <w:numPr>
          <w:ilvl w:val="1"/>
          <w:numId w:val="5"/>
        </w:numPr>
        <w:spacing w:before="120" w:after="120" w:line="276" w:lineRule="auto"/>
        <w:ind w:left="1701" w:hanging="283"/>
        <w:contextualSpacing w:val="0"/>
      </w:pPr>
      <w:r w:rsidRPr="005C4169">
        <w:t>komunikatywność 0 – 5 pkt;</w:t>
      </w:r>
    </w:p>
    <w:p w14:paraId="644986C4" w14:textId="74963E9E" w:rsidR="00860722" w:rsidRPr="005C4169" w:rsidRDefault="00860722" w:rsidP="004749A6">
      <w:pPr>
        <w:pStyle w:val="Akapitzlist"/>
        <w:numPr>
          <w:ilvl w:val="1"/>
          <w:numId w:val="5"/>
        </w:numPr>
        <w:spacing w:before="120" w:after="120" w:line="276" w:lineRule="auto"/>
        <w:ind w:left="1701" w:hanging="283"/>
        <w:contextualSpacing w:val="0"/>
      </w:pPr>
      <w:r w:rsidRPr="005C4169">
        <w:t>merytoryczność 0 – 5 pkt;</w:t>
      </w:r>
    </w:p>
    <w:p w14:paraId="73C3FC18" w14:textId="2A1DFF2A" w:rsidR="00860722" w:rsidRPr="005C4169" w:rsidRDefault="00860722" w:rsidP="004749A6">
      <w:pPr>
        <w:pStyle w:val="Akapitzlist"/>
        <w:numPr>
          <w:ilvl w:val="1"/>
          <w:numId w:val="5"/>
        </w:numPr>
        <w:spacing w:before="120" w:after="120" w:line="276" w:lineRule="auto"/>
        <w:ind w:left="1701" w:hanging="283"/>
        <w:contextualSpacing w:val="0"/>
      </w:pPr>
      <w:r w:rsidRPr="005C4169">
        <w:t>sposób argumentacji</w:t>
      </w:r>
      <w:r>
        <w:t xml:space="preserve"> </w:t>
      </w:r>
      <w:r w:rsidRPr="005C4169">
        <w:t>0 – 5 pkt.</w:t>
      </w:r>
    </w:p>
    <w:p w14:paraId="40AB1E54" w14:textId="66999CC1" w:rsidR="00860722" w:rsidRPr="005C4169" w:rsidRDefault="00860722" w:rsidP="004749A6">
      <w:pPr>
        <w:pStyle w:val="Akapitzlist"/>
        <w:numPr>
          <w:ilvl w:val="0"/>
          <w:numId w:val="12"/>
        </w:numPr>
        <w:spacing w:before="120" w:after="120" w:line="276" w:lineRule="auto"/>
        <w:ind w:left="1134"/>
        <w:contextualSpacing w:val="0"/>
      </w:pPr>
      <w:r w:rsidRPr="005C4169">
        <w:lastRenderedPageBreak/>
        <w:t>W przypadku równej liczby punktów uzyskanych przez Drużyny Legislacyjne, decydująca jest ocena Przewodniczącego Komisji Konkursowej.</w:t>
      </w:r>
    </w:p>
    <w:p w14:paraId="7FB74EDC" w14:textId="2432B430" w:rsidR="00860722" w:rsidRPr="005C4169" w:rsidRDefault="00860722" w:rsidP="004749A6">
      <w:pPr>
        <w:pStyle w:val="Akapitzlist"/>
        <w:numPr>
          <w:ilvl w:val="0"/>
          <w:numId w:val="12"/>
        </w:numPr>
        <w:spacing w:before="120" w:after="120" w:line="276" w:lineRule="auto"/>
        <w:ind w:left="1134"/>
        <w:contextualSpacing w:val="0"/>
      </w:pPr>
      <w:r w:rsidRPr="005C4169">
        <w:t xml:space="preserve">Przewodniczący Komisji Konkursowej po zakończeniu oceny merytorycznej </w:t>
      </w:r>
      <w:r>
        <w:t xml:space="preserve">prac </w:t>
      </w:r>
      <w:r w:rsidRPr="005C4169">
        <w:t>przez jej członków</w:t>
      </w:r>
      <w:r>
        <w:t xml:space="preserve"> po II etapie Konkursu</w:t>
      </w:r>
      <w:r w:rsidRPr="005C4169">
        <w:t>, sporządza protokół, który podpisują jej członkowie. Członkowie Komisji Konkursowej mogą zgłaszać uwagi do protokołu.</w:t>
      </w:r>
    </w:p>
    <w:p w14:paraId="00000062" w14:textId="777AF5DA" w:rsidR="002D2014" w:rsidRDefault="00C667B2" w:rsidP="004749A6">
      <w:pPr>
        <w:pStyle w:val="Akapitzlist"/>
        <w:numPr>
          <w:ilvl w:val="0"/>
          <w:numId w:val="12"/>
        </w:numPr>
        <w:spacing w:before="120" w:after="120" w:line="276" w:lineRule="auto"/>
        <w:ind w:left="1134"/>
        <w:contextualSpacing w:val="0"/>
      </w:pPr>
      <w:r w:rsidRPr="008A7B94">
        <w:t xml:space="preserve">Przewodniczący Komisji Konkursowej </w:t>
      </w:r>
      <w:r w:rsidR="00860722" w:rsidRPr="005C4169">
        <w:t>może podjąć decyzję o nieprzyznaniu nagród określonego stopnia.</w:t>
      </w:r>
    </w:p>
    <w:p w14:paraId="093E28D1" w14:textId="3C06DBC3" w:rsidR="002E340A" w:rsidRPr="005C4169" w:rsidRDefault="00860722" w:rsidP="00C84B82">
      <w:pPr>
        <w:pStyle w:val="Akapitzlist"/>
        <w:spacing w:before="120" w:after="120" w:line="276" w:lineRule="auto"/>
        <w:ind w:firstLine="0"/>
        <w:contextualSpacing w:val="0"/>
        <w:jc w:val="center"/>
        <w:rPr>
          <w:b/>
        </w:rPr>
      </w:pPr>
      <w:r>
        <w:rPr>
          <w:b/>
        </w:rPr>
        <w:t xml:space="preserve">§ </w:t>
      </w:r>
      <w:r w:rsidR="002E340A">
        <w:rPr>
          <w:b/>
        </w:rPr>
        <w:t>6.</w:t>
      </w:r>
      <w:r>
        <w:rPr>
          <w:b/>
        </w:rPr>
        <w:t xml:space="preserve"> </w:t>
      </w:r>
      <w:r w:rsidRPr="005C4169">
        <w:rPr>
          <w:b/>
        </w:rPr>
        <w:t>Rozstrzygnięcie Konkursu</w:t>
      </w:r>
    </w:p>
    <w:p w14:paraId="09700966" w14:textId="500D589B" w:rsidR="00860722" w:rsidRPr="005C4169" w:rsidRDefault="00860722" w:rsidP="004749A6">
      <w:pPr>
        <w:pStyle w:val="Akapitzlist"/>
        <w:numPr>
          <w:ilvl w:val="3"/>
          <w:numId w:val="12"/>
        </w:numPr>
        <w:spacing w:before="120" w:after="120" w:line="276" w:lineRule="auto"/>
        <w:ind w:left="1134"/>
        <w:contextualSpacing w:val="0"/>
      </w:pPr>
      <w:r w:rsidRPr="005C4169">
        <w:t xml:space="preserve">Rozstrzygnięcie Konkursu nastąpi do dnia </w:t>
      </w:r>
      <w:r w:rsidR="00C667B2">
        <w:t>30 listopada 2022</w:t>
      </w:r>
      <w:r w:rsidRPr="005C4169">
        <w:t xml:space="preserve"> roku.</w:t>
      </w:r>
    </w:p>
    <w:p w14:paraId="2A25432E" w14:textId="2EC1DC39" w:rsidR="00860722" w:rsidRPr="005C4169" w:rsidRDefault="00D37E4E" w:rsidP="004749A6">
      <w:pPr>
        <w:pStyle w:val="Akapitzlist"/>
        <w:numPr>
          <w:ilvl w:val="3"/>
          <w:numId w:val="12"/>
        </w:numPr>
        <w:spacing w:before="120" w:after="120" w:line="276" w:lineRule="auto"/>
        <w:ind w:left="1134"/>
        <w:contextualSpacing w:val="0"/>
      </w:pPr>
      <w:r w:rsidRPr="005C4169">
        <w:t>Wyniki Konkursu umieszczone zosta</w:t>
      </w:r>
      <w:r>
        <w:t>n</w:t>
      </w:r>
      <w:r w:rsidRPr="005C4169">
        <w:t>ą na stron</w:t>
      </w:r>
      <w:r>
        <w:t>ach</w:t>
      </w:r>
      <w:r w:rsidRPr="005C4169">
        <w:t xml:space="preserve"> internetow</w:t>
      </w:r>
      <w:r>
        <w:t>ych</w:t>
      </w:r>
      <w:r w:rsidRPr="005C4169">
        <w:t xml:space="preserve"> </w:t>
      </w:r>
      <w:r>
        <w:t>współorganizatorów lub na stronie internetowej jednego ze współorganizatorów</w:t>
      </w:r>
      <w:r w:rsidR="00860722" w:rsidRPr="005C4169">
        <w:t>.</w:t>
      </w:r>
    </w:p>
    <w:p w14:paraId="728F0D3B" w14:textId="5709BA36" w:rsidR="00860722" w:rsidRPr="005C4169" w:rsidRDefault="00860722" w:rsidP="004749A6">
      <w:pPr>
        <w:pStyle w:val="Akapitzlist"/>
        <w:numPr>
          <w:ilvl w:val="3"/>
          <w:numId w:val="12"/>
        </w:numPr>
        <w:spacing w:before="120" w:after="120" w:line="276" w:lineRule="auto"/>
        <w:ind w:left="1134"/>
        <w:contextualSpacing w:val="0"/>
      </w:pPr>
      <w:r w:rsidRPr="005C4169">
        <w:t xml:space="preserve">Departament Strategii i Funduszy Europejskich poinformuje o wygranej uczestników konkursu, których projekty zostały uznane za najlepsze </w:t>
      </w:r>
      <w:r w:rsidR="00D37E4E">
        <w:t>–</w:t>
      </w:r>
      <w:r w:rsidRPr="005C4169">
        <w:t xml:space="preserve"> </w:t>
      </w:r>
      <w:r w:rsidR="00D37E4E">
        <w:t xml:space="preserve">ustnie, </w:t>
      </w:r>
      <w:r w:rsidRPr="005C4169">
        <w:t>drogą telefoniczną lub pisemną.</w:t>
      </w:r>
    </w:p>
    <w:p w14:paraId="3C886428" w14:textId="07DCFAE9" w:rsidR="007622E8" w:rsidRPr="004F6B28" w:rsidRDefault="00860722" w:rsidP="004749A6">
      <w:pPr>
        <w:pStyle w:val="Akapitzlist"/>
        <w:numPr>
          <w:ilvl w:val="3"/>
          <w:numId w:val="12"/>
        </w:numPr>
        <w:spacing w:before="120" w:after="120" w:line="276" w:lineRule="auto"/>
        <w:ind w:left="1134"/>
        <w:contextualSpacing w:val="0"/>
      </w:pPr>
      <w:r w:rsidRPr="005C4169">
        <w:t xml:space="preserve">Od rozstrzygnięć, o których mowa w </w:t>
      </w:r>
      <w:r w:rsidR="00D37E4E">
        <w:t>§ 4</w:t>
      </w:r>
      <w:r w:rsidRPr="005C4169">
        <w:t xml:space="preserve"> ust. </w:t>
      </w:r>
      <w:r w:rsidR="00D37E4E">
        <w:t>4</w:t>
      </w:r>
      <w:r w:rsidRPr="005C4169">
        <w:t xml:space="preserve">-7 oraz </w:t>
      </w:r>
      <w:r w:rsidR="00D37E4E">
        <w:t>§ 5</w:t>
      </w:r>
      <w:r w:rsidRPr="005C4169">
        <w:t xml:space="preserve"> ust. </w:t>
      </w:r>
      <w:r w:rsidR="00D37E4E">
        <w:t>3</w:t>
      </w:r>
      <w:r w:rsidRPr="005C4169">
        <w:t>-</w:t>
      </w:r>
      <w:r w:rsidR="00D37E4E">
        <w:t>5</w:t>
      </w:r>
      <w:r w:rsidRPr="005C4169">
        <w:t>, nie przysługuje odwołanie.</w:t>
      </w:r>
    </w:p>
    <w:p w14:paraId="031E9836" w14:textId="1BFDF9FC" w:rsidR="002E340A" w:rsidRDefault="00875F94" w:rsidP="00C84B82">
      <w:pPr>
        <w:spacing w:before="120" w:after="120" w:line="276" w:lineRule="auto"/>
        <w:ind w:left="720" w:firstLine="0"/>
        <w:jc w:val="center"/>
        <w:rPr>
          <w:b/>
        </w:rPr>
      </w:pPr>
      <w:r>
        <w:rPr>
          <w:b/>
        </w:rPr>
        <w:t xml:space="preserve">§ </w:t>
      </w:r>
      <w:r w:rsidR="002E340A">
        <w:rPr>
          <w:b/>
        </w:rPr>
        <w:t>7.</w:t>
      </w:r>
      <w:r>
        <w:rPr>
          <w:b/>
        </w:rPr>
        <w:t xml:space="preserve"> Nagrody</w:t>
      </w:r>
    </w:p>
    <w:p w14:paraId="5E7B1627" w14:textId="2265112D" w:rsidR="00860722" w:rsidRPr="005C4169" w:rsidRDefault="00860722" w:rsidP="004749A6">
      <w:pPr>
        <w:pStyle w:val="Akapitzlist"/>
        <w:numPr>
          <w:ilvl w:val="3"/>
          <w:numId w:val="13"/>
        </w:numPr>
        <w:spacing w:before="120" w:after="120" w:line="276" w:lineRule="auto"/>
        <w:ind w:left="1134"/>
        <w:contextualSpacing w:val="0"/>
      </w:pPr>
      <w:r w:rsidRPr="005C4169">
        <w:t xml:space="preserve">Przewidziane są następujące nagrody pieniężne dla </w:t>
      </w:r>
      <w:r>
        <w:t>członków Drużyn Legislacyjnych i nauczycieli:</w:t>
      </w:r>
    </w:p>
    <w:p w14:paraId="330DB242" w14:textId="6E34FE53" w:rsidR="00860722" w:rsidRPr="005C4169" w:rsidRDefault="00860722" w:rsidP="004749A6">
      <w:pPr>
        <w:pStyle w:val="Akapitzlist"/>
        <w:numPr>
          <w:ilvl w:val="1"/>
          <w:numId w:val="6"/>
        </w:numPr>
        <w:spacing w:before="120" w:after="120" w:line="276" w:lineRule="auto"/>
        <w:contextualSpacing w:val="0"/>
      </w:pPr>
      <w:r w:rsidRPr="005C4169">
        <w:t xml:space="preserve">nagroda I stopnia – </w:t>
      </w:r>
      <w:r>
        <w:t>2</w:t>
      </w:r>
      <w:r w:rsidRPr="005C4169">
        <w:t xml:space="preserve"> 000 złotych dla członków Drużyny Legislacyjnej oraz </w:t>
      </w:r>
      <w:r>
        <w:t>75</w:t>
      </w:r>
      <w:r w:rsidRPr="005C4169">
        <w:t>0 złotych dla opiekuna Drużyny Legislacyjnej;</w:t>
      </w:r>
    </w:p>
    <w:p w14:paraId="2F7C4A85" w14:textId="748B83B4" w:rsidR="00860722" w:rsidRPr="005C4169" w:rsidRDefault="00860722" w:rsidP="004749A6">
      <w:pPr>
        <w:pStyle w:val="Akapitzlist"/>
        <w:numPr>
          <w:ilvl w:val="1"/>
          <w:numId w:val="6"/>
        </w:numPr>
        <w:spacing w:before="120" w:after="120" w:line="276" w:lineRule="auto"/>
        <w:contextualSpacing w:val="0"/>
      </w:pPr>
      <w:r w:rsidRPr="005C4169">
        <w:t xml:space="preserve">nagroda II stopnia – </w:t>
      </w:r>
      <w:r>
        <w:t>1</w:t>
      </w:r>
      <w:r w:rsidRPr="005C4169">
        <w:t xml:space="preserve"> 500 złotych dla członków Drużyny Legislacyjnej oraz 5</w:t>
      </w:r>
      <w:r>
        <w:t>0</w:t>
      </w:r>
      <w:r w:rsidRPr="005C4169">
        <w:t>0 złotych dla opiekuna Drużyny Legislacyjnej;</w:t>
      </w:r>
    </w:p>
    <w:p w14:paraId="4E43A12A" w14:textId="3D116911" w:rsidR="00860722" w:rsidRPr="005C4169" w:rsidRDefault="00860722" w:rsidP="004749A6">
      <w:pPr>
        <w:pStyle w:val="Akapitzlist"/>
        <w:numPr>
          <w:ilvl w:val="1"/>
          <w:numId w:val="6"/>
        </w:numPr>
        <w:spacing w:before="120" w:after="120" w:line="276" w:lineRule="auto"/>
        <w:contextualSpacing w:val="0"/>
      </w:pPr>
      <w:r w:rsidRPr="005C4169">
        <w:t xml:space="preserve">nagroda III stopnia – </w:t>
      </w:r>
      <w:r>
        <w:t>1</w:t>
      </w:r>
      <w:r w:rsidRPr="005C4169">
        <w:t xml:space="preserve"> 000 złotych dla członków Drużyny Legislacyjnej oraz </w:t>
      </w:r>
      <w:r>
        <w:t>35</w:t>
      </w:r>
      <w:r w:rsidRPr="005C4169">
        <w:t>0 złotych dla opiekuna Drużyny Legislacyjnej</w:t>
      </w:r>
      <w:r>
        <w:t>.</w:t>
      </w:r>
    </w:p>
    <w:p w14:paraId="138AA1BA" w14:textId="0DFC2E29" w:rsidR="00860722" w:rsidRPr="005C4169" w:rsidRDefault="00860722" w:rsidP="004749A6">
      <w:pPr>
        <w:pStyle w:val="Akapitzlist"/>
        <w:numPr>
          <w:ilvl w:val="0"/>
          <w:numId w:val="6"/>
        </w:numPr>
        <w:spacing w:before="120" w:after="120" w:line="276" w:lineRule="auto"/>
        <w:ind w:left="1134"/>
        <w:contextualSpacing w:val="0"/>
      </w:pPr>
      <w:r w:rsidRPr="005C4169">
        <w:t>Nagroda pieniężna dla członków Drużyny Legislacyjnej wypłacana jest opiekunowi Drużyny Legislacyjnej, który dokona odpowiedniego podziału nagrody na jej członków.</w:t>
      </w:r>
    </w:p>
    <w:p w14:paraId="486B0B66" w14:textId="75BD6D16" w:rsidR="00860722" w:rsidRPr="005C4169" w:rsidRDefault="00860722" w:rsidP="004749A6">
      <w:pPr>
        <w:pStyle w:val="Akapitzlist"/>
        <w:numPr>
          <w:ilvl w:val="0"/>
          <w:numId w:val="6"/>
        </w:numPr>
        <w:spacing w:before="120" w:after="120" w:line="276" w:lineRule="auto"/>
        <w:ind w:left="1134"/>
        <w:contextualSpacing w:val="0"/>
      </w:pPr>
      <w:r w:rsidRPr="005C4169">
        <w:t>Nagrody pieniężne zostaną wypłacone nagrodzonym po potrąceniu należnego podatku dochodowego w wysokości zgodnej z obowiązującymi w Polsce przepisami prawa podatkowego.</w:t>
      </w:r>
    </w:p>
    <w:p w14:paraId="4DA1360D" w14:textId="1F0D604F" w:rsidR="00860722" w:rsidRPr="005C4169" w:rsidRDefault="00860722" w:rsidP="004749A6">
      <w:pPr>
        <w:pStyle w:val="Akapitzlist"/>
        <w:numPr>
          <w:ilvl w:val="0"/>
          <w:numId w:val="6"/>
        </w:numPr>
        <w:spacing w:before="120" w:after="120" w:line="276" w:lineRule="auto"/>
        <w:ind w:left="1134"/>
        <w:contextualSpacing w:val="0"/>
      </w:pPr>
      <w:bookmarkStart w:id="3" w:name="_Hlk109999582"/>
      <w:r w:rsidRPr="005C4169">
        <w:t xml:space="preserve">Opiekun </w:t>
      </w:r>
      <w:r w:rsidRPr="00AC1C1D">
        <w:t xml:space="preserve">Drużyny Legislacyjnej wskaże w formularzu zgłoszeniowym rachunek bankowy, na który w terminie do 30 dni od daty ogłoszenia wyników, ma zostać przekazana nagroda dla członków Drużyny Legislacyjnej </w:t>
      </w:r>
      <w:bookmarkEnd w:id="3"/>
      <w:r w:rsidRPr="00AC1C1D">
        <w:t>oraz dla opiekuna Drużyny Legislacyjnej.</w:t>
      </w:r>
    </w:p>
    <w:p w14:paraId="43602E5D" w14:textId="136B71E9" w:rsidR="004857E5" w:rsidRPr="009B4160" w:rsidRDefault="00860722" w:rsidP="009B4160">
      <w:pPr>
        <w:pStyle w:val="Akapitzlist"/>
        <w:numPr>
          <w:ilvl w:val="0"/>
          <w:numId w:val="6"/>
        </w:numPr>
        <w:spacing w:before="120" w:after="120" w:line="276" w:lineRule="auto"/>
        <w:ind w:left="1134"/>
        <w:contextualSpacing w:val="0"/>
      </w:pPr>
      <w:r w:rsidRPr="005C4169">
        <w:t xml:space="preserve">W Konkursie mogą zostać przyznane </w:t>
      </w:r>
      <w:r w:rsidR="005557DF">
        <w:t>nagrody wyróżniające oraz</w:t>
      </w:r>
      <w:r w:rsidRPr="005C4169">
        <w:t xml:space="preserve"> nagrody rzeczowe.</w:t>
      </w:r>
    </w:p>
    <w:p w14:paraId="1C42A418" w14:textId="77777777" w:rsidR="00A43CB7" w:rsidRDefault="00A43CB7" w:rsidP="00C84B82">
      <w:pPr>
        <w:pStyle w:val="Akapitzlist"/>
        <w:spacing w:before="120" w:after="120" w:line="276" w:lineRule="auto"/>
        <w:ind w:firstLine="0"/>
        <w:contextualSpacing w:val="0"/>
        <w:jc w:val="center"/>
        <w:rPr>
          <w:b/>
        </w:rPr>
      </w:pPr>
    </w:p>
    <w:p w14:paraId="3E4E2B35" w14:textId="71030779" w:rsidR="00860722" w:rsidRPr="005C4169" w:rsidRDefault="00875F94" w:rsidP="00C84B82">
      <w:pPr>
        <w:pStyle w:val="Akapitzlist"/>
        <w:spacing w:before="120" w:after="120" w:line="276" w:lineRule="auto"/>
        <w:ind w:firstLine="0"/>
        <w:contextualSpacing w:val="0"/>
        <w:jc w:val="center"/>
      </w:pPr>
      <w:r>
        <w:rPr>
          <w:b/>
        </w:rPr>
        <w:lastRenderedPageBreak/>
        <w:t xml:space="preserve">§ </w:t>
      </w:r>
      <w:r w:rsidR="002E340A">
        <w:rPr>
          <w:b/>
        </w:rPr>
        <w:t>8.</w:t>
      </w:r>
      <w:r>
        <w:rPr>
          <w:b/>
        </w:rPr>
        <w:t xml:space="preserve"> </w:t>
      </w:r>
      <w:r w:rsidR="00860722" w:rsidRPr="005C4169">
        <w:rPr>
          <w:b/>
        </w:rPr>
        <w:t>Prawa autorskie</w:t>
      </w:r>
    </w:p>
    <w:p w14:paraId="57DC5CAE" w14:textId="22F888FF" w:rsidR="00860722" w:rsidRPr="005C4169" w:rsidRDefault="00860722" w:rsidP="004749A6">
      <w:pPr>
        <w:pStyle w:val="Akapitzlist"/>
        <w:numPr>
          <w:ilvl w:val="3"/>
          <w:numId w:val="6"/>
        </w:numPr>
        <w:spacing w:before="120" w:after="120" w:line="276" w:lineRule="auto"/>
        <w:ind w:left="1134"/>
        <w:contextualSpacing w:val="0"/>
      </w:pPr>
      <w:r w:rsidRPr="005C4169">
        <w:t xml:space="preserve">Przeniesienie autorskich praw majątkowych do wytworzonych przez członków Drużyny Legislacyjnej w związku z udziałem w Konkursie utworów </w:t>
      </w:r>
      <w:bookmarkStart w:id="4" w:name="_Hlk58486343"/>
      <w:r w:rsidRPr="005C4169">
        <w:t>w rozumieniu art. 1 ustawy z</w:t>
      </w:r>
      <w:r w:rsidR="00C64F31">
        <w:t> </w:t>
      </w:r>
      <w:r w:rsidRPr="005C4169">
        <w:t>dnia 4 lutego 1994 r. o prawie autorskim i prawach pokrewnych (</w:t>
      </w:r>
      <w:bookmarkEnd w:id="4"/>
      <w:r w:rsidRPr="005C4169">
        <w:t>Dz. U. z 20</w:t>
      </w:r>
      <w:r>
        <w:t>21</w:t>
      </w:r>
      <w:r w:rsidRPr="005C4169">
        <w:t xml:space="preserve"> r. poz. 1</w:t>
      </w:r>
      <w:r>
        <w:t>062)</w:t>
      </w:r>
      <w:r w:rsidRPr="005C4169">
        <w:t xml:space="preserve"> oraz </w:t>
      </w:r>
      <w:r>
        <w:t xml:space="preserve">ustawy z dnia 13 lutego 2020 r. o </w:t>
      </w:r>
      <w:r w:rsidRPr="00616D2C">
        <w:t xml:space="preserve">zmianie ustawy - </w:t>
      </w:r>
      <w:r>
        <w:t>K</w:t>
      </w:r>
      <w:r w:rsidRPr="00616D2C">
        <w:t>odeks postępowania cywilnego oraz niektórych innych ustaw</w:t>
      </w:r>
      <w:r>
        <w:t xml:space="preserve"> (Dz. U. </w:t>
      </w:r>
      <w:r w:rsidRPr="005C4169">
        <w:t>z</w:t>
      </w:r>
      <w:r>
        <w:t> </w:t>
      </w:r>
      <w:r w:rsidRPr="005C4169">
        <w:t>2020 r. poz. 288.) następuje nieodpłatnie.</w:t>
      </w:r>
    </w:p>
    <w:p w14:paraId="3BDC6F01" w14:textId="272B3AE4" w:rsidR="00860722" w:rsidRPr="005C4169" w:rsidRDefault="00860722" w:rsidP="004749A6">
      <w:pPr>
        <w:pStyle w:val="Akapitzlist"/>
        <w:numPr>
          <w:ilvl w:val="3"/>
          <w:numId w:val="6"/>
        </w:numPr>
        <w:spacing w:before="120" w:after="120" w:line="276" w:lineRule="auto"/>
        <w:ind w:left="1134"/>
        <w:contextualSpacing w:val="0"/>
      </w:pPr>
      <w:r w:rsidRPr="005C4169">
        <w:t xml:space="preserve">Przeniesienie autorskich praw majątkowych do utworów następuje z chwilą złożenia stosownych oświadczeń przez członków Drużyny Legislacyjnej oraz ich rodziców/opiekunów prawnych w sytuacji, gdy osoby te nie ukończyły 18 roku życia. </w:t>
      </w:r>
    </w:p>
    <w:p w14:paraId="129B5381" w14:textId="2CB45F86" w:rsidR="00860722" w:rsidRPr="005C4169" w:rsidRDefault="00860722" w:rsidP="004749A6">
      <w:pPr>
        <w:pStyle w:val="Akapitzlist"/>
        <w:numPr>
          <w:ilvl w:val="3"/>
          <w:numId w:val="6"/>
        </w:numPr>
        <w:spacing w:before="120" w:after="120" w:line="276" w:lineRule="auto"/>
        <w:ind w:left="1134"/>
        <w:contextualSpacing w:val="0"/>
      </w:pPr>
      <w:r w:rsidRPr="005C4169">
        <w:t>Przeniesienie praw, o którym mowa w ust. 2, następuje na poniższych polach eksploatacji:</w:t>
      </w:r>
    </w:p>
    <w:p w14:paraId="6BDF430B" w14:textId="4D7B5EE9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bookmarkStart w:id="5" w:name="_Hlk56620644"/>
      <w:r w:rsidRPr="005C4169">
        <w:t>utrwalanie na wszelkich nośnikach materialnych obrazu i dźwięku;</w:t>
      </w:r>
    </w:p>
    <w:p w14:paraId="6F1BEC43" w14:textId="2AFB2848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 xml:space="preserve">zwielokrotnianie wszystkimi technikami potrzebnymi ze względu na cel dla jakiego </w:t>
      </w:r>
      <w:r w:rsidR="006017D9">
        <w:t>współorganizatorzy będą</w:t>
      </w:r>
      <w:r w:rsidR="006017D9" w:rsidRPr="005C4169">
        <w:t xml:space="preserve"> </w:t>
      </w:r>
      <w:r w:rsidRPr="005C4169">
        <w:t>korzystać z prac konkursowych i ich składników, w tym techniką drukarską, reprograficzną, optyczną, zapisu magnetycznego, techniką cyfrową, video;</w:t>
      </w:r>
    </w:p>
    <w:p w14:paraId="1D43BC81" w14:textId="0FAFE663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wprowadzanie do obrotu;</w:t>
      </w:r>
    </w:p>
    <w:p w14:paraId="4AA36592" w14:textId="3D9369EC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wprowadzanie do pamięci komputera;</w:t>
      </w:r>
    </w:p>
    <w:p w14:paraId="797C8187" w14:textId="006385B0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publiczne wykonywanie lub odtwarzanie;</w:t>
      </w:r>
    </w:p>
    <w:p w14:paraId="38822309" w14:textId="56680042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wyświetlanie;</w:t>
      </w:r>
    </w:p>
    <w:p w14:paraId="7386E802" w14:textId="58AD90A9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wystawianie;</w:t>
      </w:r>
    </w:p>
    <w:p w14:paraId="197F8978" w14:textId="75F2871F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publiczne udostępnianie prac konkursowych lub ich poszczególnych składników w</w:t>
      </w:r>
      <w:r w:rsidR="006017D9">
        <w:t> </w:t>
      </w:r>
      <w:r w:rsidRPr="005C4169">
        <w:t>taki sposób, aby każdy mógł mieć do nich dostęp w miejscu i czasie przez siebie wybranym (w tym za pośrednictwem Internetu), a także poprzez sieć komunikacji indywidualnej;</w:t>
      </w:r>
    </w:p>
    <w:p w14:paraId="4CC97412" w14:textId="30FD2586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najem;</w:t>
      </w:r>
    </w:p>
    <w:p w14:paraId="6776A835" w14:textId="2A65538B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dzierżawa;</w:t>
      </w:r>
    </w:p>
    <w:p w14:paraId="4E1FF902" w14:textId="32A963A1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użyczenie;</w:t>
      </w:r>
    </w:p>
    <w:p w14:paraId="3BA08FF4" w14:textId="485026EC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odtworzenie oraz nadawanie i reemitowanie za pomocą wizji lub fonii przewodowej lub</w:t>
      </w:r>
      <w:r>
        <w:t> </w:t>
      </w:r>
      <w:r w:rsidRPr="005C4169">
        <w:t>bezprzewodowej przez stację naziemną lub za pośrednictwem satelity;</w:t>
      </w:r>
    </w:p>
    <w:p w14:paraId="19BF4F65" w14:textId="2FF67A13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równoczesne i integralne odtworzenie, nadawanie i reemitowanie prac konkursowych lub</w:t>
      </w:r>
      <w:r>
        <w:t> </w:t>
      </w:r>
      <w:r w:rsidRPr="005C4169">
        <w:t>ich poszczególnych składników przez inną organizację radiową lub telewizyjną;</w:t>
      </w:r>
    </w:p>
    <w:p w14:paraId="5B55A1AB" w14:textId="71257B5A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t>wykorzystanie całości lub fragmentu pracy konkursowej lub jej poszczególnych składników, zarówno w formie oryginalnej jak i w formie opracowania;</w:t>
      </w:r>
    </w:p>
    <w:p w14:paraId="7F27FE00" w14:textId="498967C4" w:rsidR="00860722" w:rsidRPr="005C4169" w:rsidRDefault="00860722" w:rsidP="004749A6">
      <w:pPr>
        <w:pStyle w:val="Akapitzlist"/>
        <w:numPr>
          <w:ilvl w:val="1"/>
          <w:numId w:val="7"/>
        </w:numPr>
        <w:spacing w:before="120" w:after="120" w:line="276" w:lineRule="auto"/>
        <w:contextualSpacing w:val="0"/>
      </w:pPr>
      <w:r w:rsidRPr="005C4169">
        <w:lastRenderedPageBreak/>
        <w:t>dostęp w miejscu i w czasie przez siebie wybranym, w szczególności w zakresie digitalizacji</w:t>
      </w:r>
      <w:r>
        <w:t>.</w:t>
      </w:r>
    </w:p>
    <w:bookmarkEnd w:id="5"/>
    <w:p w14:paraId="3C4840E2" w14:textId="59125E0B" w:rsidR="00860722" w:rsidRPr="005C4169" w:rsidRDefault="00860722" w:rsidP="004749A6">
      <w:pPr>
        <w:pStyle w:val="Akapitzlist"/>
        <w:numPr>
          <w:ilvl w:val="3"/>
          <w:numId w:val="6"/>
        </w:numPr>
        <w:spacing w:before="120" w:after="120" w:line="276" w:lineRule="auto"/>
        <w:ind w:left="1134"/>
        <w:contextualSpacing w:val="0"/>
      </w:pPr>
      <w:r w:rsidRPr="005C4169">
        <w:t xml:space="preserve">Uczestnicy zapewniają, że korzystanie przez </w:t>
      </w:r>
      <w:r w:rsidR="006017D9">
        <w:t>współorganizatorów</w:t>
      </w:r>
      <w:r w:rsidR="006017D9" w:rsidRPr="005C4169">
        <w:t xml:space="preserve"> </w:t>
      </w:r>
      <w:r w:rsidRPr="005C4169">
        <w:t xml:space="preserve">z utworów powstałych </w:t>
      </w:r>
      <w:r w:rsidRPr="005C4169">
        <w:br/>
        <w:t>w związku z udziałem w Konkursie, nie będzie naruszało praw osób trzecich w zakresie praw autorskich, praw własności przemysłowej lub innych praw osób trzecich.</w:t>
      </w:r>
    </w:p>
    <w:p w14:paraId="7CFF4234" w14:textId="1DF7ABEB" w:rsidR="004857E5" w:rsidRPr="006017D9" w:rsidRDefault="00860722" w:rsidP="006017D9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</w:pPr>
      <w:r w:rsidRPr="005C4169">
        <w:t>Przeniesienie praw autorskich dokonuje się na czas nieokreślony i jest nieograniczone terytorialnie.</w:t>
      </w:r>
      <w:r w:rsidR="006017D9">
        <w:t xml:space="preserve"> </w:t>
      </w:r>
    </w:p>
    <w:p w14:paraId="592CAAAF" w14:textId="418B202D" w:rsidR="002E340A" w:rsidRPr="005C4169" w:rsidRDefault="00875F94" w:rsidP="00C84B82">
      <w:pPr>
        <w:pStyle w:val="Akapitzlist"/>
        <w:spacing w:before="120" w:after="120" w:line="276" w:lineRule="auto"/>
        <w:ind w:firstLine="0"/>
        <w:contextualSpacing w:val="0"/>
        <w:jc w:val="center"/>
        <w:rPr>
          <w:b/>
        </w:rPr>
      </w:pPr>
      <w:r>
        <w:rPr>
          <w:b/>
        </w:rPr>
        <w:t xml:space="preserve">§ </w:t>
      </w:r>
      <w:r w:rsidR="002E340A">
        <w:rPr>
          <w:b/>
        </w:rPr>
        <w:t>9</w:t>
      </w:r>
      <w:r>
        <w:rPr>
          <w:b/>
        </w:rPr>
        <w:t xml:space="preserve">. </w:t>
      </w:r>
      <w:r w:rsidR="005F1ADA" w:rsidRPr="005C4169">
        <w:rPr>
          <w:b/>
        </w:rPr>
        <w:t>Przetwarzanie Danych Osobowych</w:t>
      </w:r>
    </w:p>
    <w:p w14:paraId="5AD15A94" w14:textId="77777777" w:rsidR="007622E8" w:rsidRDefault="005F1ADA" w:rsidP="004749A6">
      <w:pPr>
        <w:pStyle w:val="Akapitzlist"/>
        <w:numPr>
          <w:ilvl w:val="3"/>
          <w:numId w:val="8"/>
        </w:numPr>
        <w:spacing w:before="120" w:after="120" w:line="276" w:lineRule="auto"/>
        <w:ind w:left="1134"/>
        <w:contextualSpacing w:val="0"/>
      </w:pPr>
      <w:r w:rsidRPr="005C4169"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t>(RODO)</w:t>
      </w:r>
      <w:r w:rsidRPr="005C4169">
        <w:t xml:space="preserve"> oraz ustawy z dnia 10</w:t>
      </w:r>
      <w:r>
        <w:t> </w:t>
      </w:r>
      <w:r w:rsidRPr="005C4169">
        <w:t>maja 2018 r. o ochronie danych osobowych.</w:t>
      </w:r>
    </w:p>
    <w:p w14:paraId="16CAEE17" w14:textId="4AA85BD1" w:rsidR="005F1ADA" w:rsidRPr="005C4169" w:rsidRDefault="006017D9" w:rsidP="004749A6">
      <w:pPr>
        <w:pStyle w:val="Akapitzlist"/>
        <w:numPr>
          <w:ilvl w:val="3"/>
          <w:numId w:val="8"/>
        </w:numPr>
        <w:spacing w:before="120" w:after="120" w:line="276" w:lineRule="auto"/>
        <w:ind w:left="1134"/>
        <w:contextualSpacing w:val="0"/>
      </w:pPr>
      <w:r>
        <w:t>Współorganizatorzy</w:t>
      </w:r>
      <w:r w:rsidRPr="005C4169">
        <w:t xml:space="preserve"> będ</w:t>
      </w:r>
      <w:r>
        <w:t>ą</w:t>
      </w:r>
      <w:r w:rsidRPr="005C4169">
        <w:t xml:space="preserve"> zbiera</w:t>
      </w:r>
      <w:r>
        <w:t>ć</w:t>
      </w:r>
      <w:r w:rsidRPr="005C4169">
        <w:t xml:space="preserve"> </w:t>
      </w:r>
      <w:r w:rsidR="005F1ADA" w:rsidRPr="005C4169">
        <w:t>następujące dane:</w:t>
      </w:r>
    </w:p>
    <w:p w14:paraId="021CB922" w14:textId="1913E85C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imię i nazwisko;</w:t>
      </w:r>
    </w:p>
    <w:p w14:paraId="22F6F97D" w14:textId="031942A7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adres korespondencyjny;</w:t>
      </w:r>
    </w:p>
    <w:p w14:paraId="77CDE35C" w14:textId="2B021419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numer telefonu;</w:t>
      </w:r>
    </w:p>
    <w:p w14:paraId="3098450C" w14:textId="0F215D2A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 xml:space="preserve">nazwa i adres szkoły ponadpodstawowej; </w:t>
      </w:r>
    </w:p>
    <w:p w14:paraId="5C9DA451" w14:textId="2C5DF972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numer rachunku bankowego;</w:t>
      </w:r>
    </w:p>
    <w:p w14:paraId="26B591CB" w14:textId="30213E4B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 xml:space="preserve">adres e-mail. </w:t>
      </w:r>
      <w:r w:rsidR="006017D9">
        <w:t xml:space="preserve"> </w:t>
      </w:r>
    </w:p>
    <w:p w14:paraId="1EA6CE79" w14:textId="2A9D9D2E" w:rsidR="005F1ADA" w:rsidRPr="005C4169" w:rsidRDefault="005F1ADA" w:rsidP="004749A6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</w:pPr>
      <w:r w:rsidRPr="005C4169">
        <w:t>Administratorem danych osobowych zbieranych w ramach Konkursu jest Ministe</w:t>
      </w:r>
      <w:r w:rsidR="00B05268">
        <w:t xml:space="preserve">rstwo  </w:t>
      </w:r>
      <w:r w:rsidRPr="005C4169">
        <w:t>Sprawiedliwości z siedzibą w Warszawie, al. Ujazdowskie 11, 00-950 Warszawa.</w:t>
      </w:r>
    </w:p>
    <w:p w14:paraId="004BB481" w14:textId="0F172C5A" w:rsidR="005F1ADA" w:rsidRPr="005C4169" w:rsidRDefault="005F1ADA" w:rsidP="004749A6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</w:pPr>
      <w:r w:rsidRPr="005C4169">
        <w:t>Osoby, których dane dotyczą, mogą kontaktować się z wyznaczonym przez Minist</w:t>
      </w:r>
      <w:r w:rsidR="006017D9">
        <w:t>ra</w:t>
      </w:r>
      <w:r w:rsidRPr="005C4169">
        <w:t xml:space="preserve"> Sprawiedliwości inspektorem ochrony danych we wszystkich sprawach dotyczących przetwarzania ich danych osobowych. W celu skontaktowania się z inspektorem można wysłać e-mail na adres: iod@ms.gov.pl lub pismo na adres Ministerstwo Sprawiedliwości, Al.</w:t>
      </w:r>
      <w:r>
        <w:t> </w:t>
      </w:r>
      <w:r w:rsidRPr="005C4169">
        <w:t xml:space="preserve">Ujazdowskie 11, 00-950 Warszawa. </w:t>
      </w:r>
    </w:p>
    <w:p w14:paraId="73586358" w14:textId="0C23915E" w:rsidR="005F1ADA" w:rsidRPr="005C4169" w:rsidRDefault="005F1ADA" w:rsidP="004749A6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</w:pPr>
      <w:r w:rsidRPr="005C4169">
        <w:t>Dane osobowe członków Drużyn Legislacyjnych, ich opiekunów oraz rodziców/opiekunów prawnych będą przetwarzane przez Administratora w celu:</w:t>
      </w:r>
    </w:p>
    <w:p w14:paraId="20E826CD" w14:textId="48E91FC8" w:rsidR="005F1ADA" w:rsidRPr="005C4169" w:rsidRDefault="005F1ADA" w:rsidP="004749A6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</w:pPr>
      <w:r w:rsidRPr="005C4169">
        <w:t xml:space="preserve">przeprowadzenia Konkursu zgodnie z postanowieniami Regulaminu; </w:t>
      </w:r>
    </w:p>
    <w:p w14:paraId="052543B1" w14:textId="5DAF1969" w:rsidR="005F1ADA" w:rsidRPr="005C4169" w:rsidRDefault="005F1ADA" w:rsidP="004749A6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</w:pPr>
      <w:r w:rsidRPr="005C4169">
        <w:t xml:space="preserve">przeniesienia praw autorskich do projektów zgodnie z postanowieniami Regulaminu; </w:t>
      </w:r>
    </w:p>
    <w:p w14:paraId="01A2A024" w14:textId="216EBB8B" w:rsidR="005F1ADA" w:rsidRPr="005C4169" w:rsidRDefault="005F1ADA" w:rsidP="004749A6">
      <w:pPr>
        <w:pStyle w:val="Akapitzlist"/>
        <w:numPr>
          <w:ilvl w:val="1"/>
          <w:numId w:val="9"/>
        </w:numPr>
        <w:spacing w:before="120" w:after="120" w:line="276" w:lineRule="auto"/>
        <w:contextualSpacing w:val="0"/>
      </w:pPr>
      <w:r w:rsidRPr="005C4169">
        <w:t>ciążących na administratorze obowiązków wynikających z przepisów powszechnie obowiązujących, w tym prawa podatkowego.</w:t>
      </w:r>
    </w:p>
    <w:p w14:paraId="56E63974" w14:textId="76597619" w:rsidR="005F1ADA" w:rsidRPr="005C4169" w:rsidRDefault="005F1ADA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lastRenderedPageBreak/>
        <w:t>Każdy z podmiotów ma prawo do:</w:t>
      </w:r>
    </w:p>
    <w:p w14:paraId="5936EFB5" w14:textId="5B3CD734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żądania od administratora dostępu do danych osobowych i uzyskania kopii danych;</w:t>
      </w:r>
    </w:p>
    <w:p w14:paraId="2B96CC85" w14:textId="488C5FEE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sprostowania danych osobowych;</w:t>
      </w:r>
    </w:p>
    <w:p w14:paraId="5330D505" w14:textId="1ED8FD34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usunięcia lub ograniczenia przetwarzania danych osobowych – z wyłączeniem sytuacji, gdy dane muszą być przetwarzane z uwagi na wymogi prawne lub celem dochodzenia/ustalenia/obrony przed ewentualnymi roszczeniami;</w:t>
      </w:r>
    </w:p>
    <w:p w14:paraId="1368FE54" w14:textId="27978B4B" w:rsidR="005F1ADA" w:rsidRPr="005C4169" w:rsidRDefault="005F1ADA" w:rsidP="004749A6">
      <w:pPr>
        <w:pStyle w:val="Akapitzlist"/>
        <w:numPr>
          <w:ilvl w:val="1"/>
          <w:numId w:val="14"/>
        </w:numPr>
        <w:spacing w:before="120" w:after="120" w:line="276" w:lineRule="auto"/>
        <w:contextualSpacing w:val="0"/>
      </w:pPr>
      <w:r w:rsidRPr="005C4169">
        <w:t>wniesienia sprzeciwu wobec przetwarzania danych osobowych.</w:t>
      </w:r>
    </w:p>
    <w:p w14:paraId="3DF1AA5E" w14:textId="4791DD15" w:rsidR="005F1ADA" w:rsidRPr="005C4169" w:rsidRDefault="005F1ADA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t>Każdy z podmiotów, którego dane są przetwarzane posiada prawo do wniesienia skargi do Prezesa Urzędu Ochrony Danych Osobowych, jeśli uzna, że przetwarzanie jego danych osobowych narusza przepisy ogólnego rozporządzenia o ochronie danych osobowych z dnia 27 kwietnia 2016 r. (na adres Urzędu Ochrony Danych Osobowych, ul. Stawki 2, 00-193 Warszawa).</w:t>
      </w:r>
    </w:p>
    <w:p w14:paraId="7B21A76B" w14:textId="1CBF485E" w:rsidR="005F1ADA" w:rsidRPr="005C4169" w:rsidRDefault="005F1ADA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t xml:space="preserve">Podanie danych osobowych ma charakter dobrowolny, jednakże w przypadku, gdy członek Drużyny Legislacyjnej, opiekun lub gdy jest to wymagane, jego rodzic/opiekun prawny odmówi podania danych </w:t>
      </w:r>
      <w:r w:rsidR="00A122DE">
        <w:t>na</w:t>
      </w:r>
      <w:r w:rsidRPr="005C4169">
        <w:t xml:space="preserve"> potrzeb</w:t>
      </w:r>
      <w:r w:rsidR="00A122DE">
        <w:t>y</w:t>
      </w:r>
      <w:r w:rsidRPr="005C4169">
        <w:t xml:space="preserve"> realizacji Konkursu, zgłoszenie nie bierze udziału w</w:t>
      </w:r>
      <w:r>
        <w:t> </w:t>
      </w:r>
      <w:r w:rsidRPr="005C4169">
        <w:t>Konkursie i podlega zniszczeniu. </w:t>
      </w:r>
    </w:p>
    <w:p w14:paraId="5520BAD1" w14:textId="38E2853D" w:rsidR="005F1ADA" w:rsidRPr="005C4169" w:rsidRDefault="005F1ADA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t xml:space="preserve">Członek Drużyny Legislacyjnej zezwala na wykorzystanie jego imienia i nazwiska w celu informowania (także w mediach) o wynikach Konkursu. </w:t>
      </w:r>
    </w:p>
    <w:p w14:paraId="63ABC302" w14:textId="3701B8DA" w:rsidR="005F1ADA" w:rsidRPr="005C4169" w:rsidRDefault="005F1ADA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t>Odbiorcami danych będą podmioty świadczące usługi informatyczne dla Ministerstwa Sprawiedliwości.</w:t>
      </w:r>
    </w:p>
    <w:p w14:paraId="4F6510D2" w14:textId="645DD6F0" w:rsidR="005F1ADA" w:rsidRPr="005C4169" w:rsidRDefault="005F1ADA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t xml:space="preserve">Dane osobowe nie będą przesyłane do Państw poza obszarem EOG ani do Międzynarodowych Organizacji. </w:t>
      </w:r>
    </w:p>
    <w:p w14:paraId="7343341C" w14:textId="56E87917" w:rsidR="005F1ADA" w:rsidRPr="005C4169" w:rsidRDefault="005F1ADA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t>Administrator nie przetwarza danych osobowych ww. podmiotów w sposób opierający się wyłącznie na zautomatyzowanym przetwarzaniu, w tym profilowaniu.</w:t>
      </w:r>
    </w:p>
    <w:p w14:paraId="7432FE9E" w14:textId="775E765E" w:rsidR="005F1ADA" w:rsidRPr="005C4169" w:rsidRDefault="00A122DE" w:rsidP="004749A6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</w:pPr>
      <w:r w:rsidRPr="005C4169">
        <w:t>Dane osobowe są przechowywane przez okres niezbędny do realizacji Konkursu, w tym do wyłonienia jego laureatów oraz ewentualnej obrony przed roszczeniami, a co za tym idzie</w:t>
      </w:r>
      <w:r>
        <w:t>,</w:t>
      </w:r>
      <w:r w:rsidRPr="005C4169">
        <w:t xml:space="preserve"> dane</w:t>
      </w:r>
      <w:r>
        <w:t xml:space="preserve"> </w:t>
      </w:r>
      <w:r w:rsidRPr="005C4169">
        <w:t>nie będą przetwarzane dłużej niż przez okres 5 lat</w:t>
      </w:r>
      <w:r>
        <w:t>, licząc</w:t>
      </w:r>
      <w:r w:rsidRPr="005C4169">
        <w:t xml:space="preserve"> od </w:t>
      </w:r>
      <w:r>
        <w:t xml:space="preserve">początku </w:t>
      </w:r>
      <w:r w:rsidRPr="005C4169">
        <w:t>roku następ</w:t>
      </w:r>
      <w:r>
        <w:t>ującego</w:t>
      </w:r>
      <w:r w:rsidRPr="005C4169">
        <w:t xml:space="preserve"> po roku, w</w:t>
      </w:r>
      <w:r>
        <w:t xml:space="preserve"> </w:t>
      </w:r>
      <w:r w:rsidRPr="005C4169">
        <w:t>którym Konkurs został przeprowadzony. W zakresie zaś koniecznym do przeprowadzenia Konkursu dane przetwarzane będą na okres 1 (jednego) roku od jego zakończenia, licząc od początku roku następującego po roku, w którym Konkurs został zakończony</w:t>
      </w:r>
      <w:r w:rsidR="005F1ADA" w:rsidRPr="005C4169">
        <w:t>.</w:t>
      </w:r>
    </w:p>
    <w:p w14:paraId="000000AF" w14:textId="77777777" w:rsidR="002D2014" w:rsidRDefault="002D2014" w:rsidP="005F1A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</w:p>
    <w:p w14:paraId="145654F5" w14:textId="77777777" w:rsidR="00C00A5D" w:rsidRDefault="00C00A5D" w:rsidP="00C00A5D">
      <w:pPr>
        <w:spacing w:before="25" w:after="0"/>
        <w:jc w:val="center"/>
        <w:rPr>
          <w:b/>
          <w:bCs/>
        </w:rPr>
      </w:pPr>
    </w:p>
    <w:p w14:paraId="000000B0" w14:textId="77777777" w:rsidR="002D2014" w:rsidRDefault="002D20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</w:p>
    <w:sectPr w:rsidR="002D2014">
      <w:headerReference w:type="default" r:id="rId8"/>
      <w:footerReference w:type="default" r:id="rId9"/>
      <w:pgSz w:w="11906" w:h="16838"/>
      <w:pgMar w:top="1430" w:right="1414" w:bottom="1425" w:left="69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DCCE" w14:textId="77777777" w:rsidR="00C006F1" w:rsidRDefault="00C006F1">
      <w:pPr>
        <w:spacing w:after="0" w:line="240" w:lineRule="auto"/>
      </w:pPr>
      <w:r>
        <w:separator/>
      </w:r>
    </w:p>
  </w:endnote>
  <w:endnote w:type="continuationSeparator" w:id="0">
    <w:p w14:paraId="59555064" w14:textId="77777777" w:rsidR="00C006F1" w:rsidRDefault="00C0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25AF4FF2" w:rsidR="002D2014" w:rsidRDefault="00875F94">
    <w:pPr>
      <w:jc w:val="right"/>
    </w:pPr>
    <w:r>
      <w:fldChar w:fldCharType="begin"/>
    </w:r>
    <w:r>
      <w:instrText>PAGE</w:instrText>
    </w:r>
    <w:r>
      <w:fldChar w:fldCharType="separate"/>
    </w:r>
    <w:r w:rsidR="000E5B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9001" w14:textId="77777777" w:rsidR="00C006F1" w:rsidRDefault="00C006F1">
      <w:pPr>
        <w:spacing w:after="0" w:line="240" w:lineRule="auto"/>
      </w:pPr>
      <w:r>
        <w:separator/>
      </w:r>
    </w:p>
  </w:footnote>
  <w:footnote w:type="continuationSeparator" w:id="0">
    <w:p w14:paraId="0BFB3065" w14:textId="77777777" w:rsidR="00C006F1" w:rsidRDefault="00C0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1" w14:textId="77777777" w:rsidR="002D2014" w:rsidRDefault="00875F94">
    <w:r>
      <w:rPr>
        <w:noProof/>
      </w:rPr>
      <w:drawing>
        <wp:inline distT="114300" distB="114300" distL="114300" distR="114300" wp14:anchorId="0CD1E26F" wp14:editId="6AE86635">
          <wp:extent cx="5724525" cy="7334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B10"/>
    <w:multiLevelType w:val="multilevel"/>
    <w:tmpl w:val="7A267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230652E"/>
    <w:multiLevelType w:val="hybridMultilevel"/>
    <w:tmpl w:val="BD3EA2EC"/>
    <w:lvl w:ilvl="0" w:tplc="A3CAE9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53387"/>
    <w:multiLevelType w:val="hybridMultilevel"/>
    <w:tmpl w:val="A142E898"/>
    <w:lvl w:ilvl="0" w:tplc="ACD02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2A038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5CAC"/>
    <w:multiLevelType w:val="multilevel"/>
    <w:tmpl w:val="DFAC5B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1BD441E9"/>
    <w:multiLevelType w:val="hybridMultilevel"/>
    <w:tmpl w:val="03DC49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60557B3"/>
    <w:multiLevelType w:val="multilevel"/>
    <w:tmpl w:val="D0A611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27273833"/>
    <w:multiLevelType w:val="multilevel"/>
    <w:tmpl w:val="7A267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2744FD7"/>
    <w:multiLevelType w:val="multilevel"/>
    <w:tmpl w:val="9A645AA8"/>
    <w:lvl w:ilvl="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345F6D1E"/>
    <w:multiLevelType w:val="multilevel"/>
    <w:tmpl w:val="F03E005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9840D93"/>
    <w:multiLevelType w:val="multilevel"/>
    <w:tmpl w:val="7A267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4A10093B"/>
    <w:multiLevelType w:val="multilevel"/>
    <w:tmpl w:val="DD907D4E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4FCA3CF1"/>
    <w:multiLevelType w:val="hybridMultilevel"/>
    <w:tmpl w:val="4BBA6C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9D32C9B"/>
    <w:multiLevelType w:val="multilevel"/>
    <w:tmpl w:val="A998E02A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D22BD"/>
    <w:multiLevelType w:val="hybridMultilevel"/>
    <w:tmpl w:val="2710FA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862F8B"/>
    <w:multiLevelType w:val="hybridMultilevel"/>
    <w:tmpl w:val="28243DE6"/>
    <w:lvl w:ilvl="0" w:tplc="ACD02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126616"/>
    <w:multiLevelType w:val="multilevel"/>
    <w:tmpl w:val="A2A2B28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7B9D0FAE"/>
    <w:multiLevelType w:val="multilevel"/>
    <w:tmpl w:val="B73AA03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16"/>
  </w:num>
  <w:num w:numId="13">
    <w:abstractNumId w:val="7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4"/>
    <w:rsid w:val="00001F91"/>
    <w:rsid w:val="000605E5"/>
    <w:rsid w:val="000804B6"/>
    <w:rsid w:val="000B11ED"/>
    <w:rsid w:val="000E5BFC"/>
    <w:rsid w:val="0010228D"/>
    <w:rsid w:val="001369C9"/>
    <w:rsid w:val="00156F02"/>
    <w:rsid w:val="0017337C"/>
    <w:rsid w:val="001A05DC"/>
    <w:rsid w:val="001C516B"/>
    <w:rsid w:val="0021347E"/>
    <w:rsid w:val="002556C6"/>
    <w:rsid w:val="002C20E7"/>
    <w:rsid w:val="002D2014"/>
    <w:rsid w:val="002E340A"/>
    <w:rsid w:val="003349D1"/>
    <w:rsid w:val="003A6486"/>
    <w:rsid w:val="003F189C"/>
    <w:rsid w:val="00401BB0"/>
    <w:rsid w:val="00444CE7"/>
    <w:rsid w:val="00457380"/>
    <w:rsid w:val="004746A2"/>
    <w:rsid w:val="004749A6"/>
    <w:rsid w:val="004857E5"/>
    <w:rsid w:val="004928B3"/>
    <w:rsid w:val="004A3B1D"/>
    <w:rsid w:val="004C20CA"/>
    <w:rsid w:val="004C461F"/>
    <w:rsid w:val="004F6B28"/>
    <w:rsid w:val="004F7AC6"/>
    <w:rsid w:val="0050455A"/>
    <w:rsid w:val="005557DF"/>
    <w:rsid w:val="005644C6"/>
    <w:rsid w:val="005758B1"/>
    <w:rsid w:val="00582261"/>
    <w:rsid w:val="00592B47"/>
    <w:rsid w:val="005F1ADA"/>
    <w:rsid w:val="006017D9"/>
    <w:rsid w:val="006125A1"/>
    <w:rsid w:val="0065139A"/>
    <w:rsid w:val="00662004"/>
    <w:rsid w:val="00666BC0"/>
    <w:rsid w:val="006D5DAA"/>
    <w:rsid w:val="00714B71"/>
    <w:rsid w:val="007622E8"/>
    <w:rsid w:val="00765056"/>
    <w:rsid w:val="007A1210"/>
    <w:rsid w:val="007A3DB4"/>
    <w:rsid w:val="007A70C4"/>
    <w:rsid w:val="00824132"/>
    <w:rsid w:val="00860722"/>
    <w:rsid w:val="00875F94"/>
    <w:rsid w:val="008A28DE"/>
    <w:rsid w:val="008B1CA3"/>
    <w:rsid w:val="008E094A"/>
    <w:rsid w:val="009B16FE"/>
    <w:rsid w:val="009B4160"/>
    <w:rsid w:val="009C759D"/>
    <w:rsid w:val="009F4D71"/>
    <w:rsid w:val="00A122DE"/>
    <w:rsid w:val="00A27AF8"/>
    <w:rsid w:val="00A430DA"/>
    <w:rsid w:val="00A43CB7"/>
    <w:rsid w:val="00AC1C1D"/>
    <w:rsid w:val="00AF0D0C"/>
    <w:rsid w:val="00B05268"/>
    <w:rsid w:val="00BF671E"/>
    <w:rsid w:val="00C006F1"/>
    <w:rsid w:val="00C00A5D"/>
    <w:rsid w:val="00C562A8"/>
    <w:rsid w:val="00C5664C"/>
    <w:rsid w:val="00C64F31"/>
    <w:rsid w:val="00C667B2"/>
    <w:rsid w:val="00C84B82"/>
    <w:rsid w:val="00CB559A"/>
    <w:rsid w:val="00CC7A21"/>
    <w:rsid w:val="00D30499"/>
    <w:rsid w:val="00D37E4E"/>
    <w:rsid w:val="00D4511C"/>
    <w:rsid w:val="00D508A0"/>
    <w:rsid w:val="00D6227C"/>
    <w:rsid w:val="00D7570B"/>
    <w:rsid w:val="00DA6C99"/>
    <w:rsid w:val="00DE543B"/>
    <w:rsid w:val="00F67D2C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1F6B"/>
  <w15:docId w15:val="{75F7F53B-7D67-4DE7-A848-811CB29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8" w:line="388" w:lineRule="auto"/>
        <w:ind w:left="1090" w:hanging="3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03" w:line="259" w:lineRule="auto"/>
      <w:ind w:left="725" w:hanging="10"/>
      <w:jc w:val="center"/>
      <w:outlineLvl w:val="0"/>
    </w:pPr>
    <w:rPr>
      <w:b/>
      <w:i/>
      <w:color w:val="00000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B2788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13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numbering" w:customStyle="1" w:styleId="Styl1">
    <w:name w:val="Styl1"/>
    <w:uiPriority w:val="99"/>
    <w:rsid w:val="002556C6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D757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FaSF6hK2uO13P7ukZN49yeF6Qw==">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2047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Kwiecień</dc:creator>
  <cp:lastModifiedBy>Żywuszko Monika  (DSF)</cp:lastModifiedBy>
  <cp:revision>9</cp:revision>
  <cp:lastPrinted>2021-08-06T10:27:00Z</cp:lastPrinted>
  <dcterms:created xsi:type="dcterms:W3CDTF">2022-07-06T13:31:00Z</dcterms:created>
  <dcterms:modified xsi:type="dcterms:W3CDTF">2022-08-10T08:05:00Z</dcterms:modified>
</cp:coreProperties>
</file>