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E18D4" w14:textId="77777777" w:rsidR="00113CB8" w:rsidRPr="00616B81" w:rsidRDefault="00113CB8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</w:p>
    <w:p w14:paraId="0DAB421A" w14:textId="12DF042F" w:rsidR="00113CB8" w:rsidRPr="00616B81" w:rsidRDefault="00DC560E" w:rsidP="00484C9D">
      <w:pPr>
        <w:spacing w:after="0" w:line="276" w:lineRule="auto"/>
        <w:ind w:left="0" w:firstLine="0"/>
        <w:jc w:val="center"/>
        <w:rPr>
          <w:rFonts w:ascii="Aptos Narrow" w:hAnsi="Aptos Narrow" w:cs="Aptos Serif"/>
          <w:b/>
          <w:sz w:val="20"/>
          <w:szCs w:val="20"/>
        </w:rPr>
      </w:pPr>
      <w:r>
        <w:rPr>
          <w:rFonts w:ascii="Aptos Narrow" w:hAnsi="Aptos Narrow" w:cs="Aptos Serif"/>
          <w:b/>
          <w:sz w:val="20"/>
          <w:szCs w:val="20"/>
        </w:rPr>
        <w:t>Opis Przedmiotu Zamówienia</w:t>
      </w:r>
      <w:r w:rsidR="00A91533" w:rsidRPr="00616B81">
        <w:rPr>
          <w:rFonts w:ascii="Aptos Narrow" w:hAnsi="Aptos Narrow" w:cs="Aptos Serif"/>
          <w:b/>
          <w:sz w:val="20"/>
          <w:szCs w:val="20"/>
        </w:rPr>
        <w:t xml:space="preserve"> wraz z </w:t>
      </w:r>
      <w:proofErr w:type="spellStart"/>
      <w:r w:rsidR="00A91533" w:rsidRPr="00616B81">
        <w:rPr>
          <w:rFonts w:ascii="Aptos Narrow" w:hAnsi="Aptos Narrow" w:cs="Aptos Serif"/>
          <w:b/>
          <w:sz w:val="20"/>
          <w:szCs w:val="20"/>
        </w:rPr>
        <w:t>Briefem</w:t>
      </w:r>
      <w:proofErr w:type="spellEnd"/>
    </w:p>
    <w:p w14:paraId="7E13A50D" w14:textId="77777777" w:rsidR="00113CB8" w:rsidRPr="00616B81" w:rsidRDefault="00113CB8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</w:p>
    <w:p w14:paraId="52AFDA1C" w14:textId="6A11CF4F" w:rsidR="00113CB8" w:rsidRPr="00616B81" w:rsidRDefault="00A91533" w:rsidP="00484C9D">
      <w:pPr>
        <w:numPr>
          <w:ilvl w:val="0"/>
          <w:numId w:val="1"/>
        </w:numPr>
        <w:spacing w:after="0" w:line="276" w:lineRule="auto"/>
        <w:jc w:val="left"/>
        <w:rPr>
          <w:rFonts w:ascii="Aptos Narrow" w:eastAsia="Calibri" w:hAnsi="Aptos Narrow" w:cs="Aptos Serif"/>
          <w:sz w:val="20"/>
          <w:szCs w:val="20"/>
        </w:rPr>
      </w:pPr>
      <w:r w:rsidRPr="00616B81">
        <w:rPr>
          <w:rFonts w:ascii="Aptos Narrow" w:hAnsi="Aptos Narrow" w:cs="Aptos Serif"/>
          <w:b/>
          <w:sz w:val="20"/>
          <w:szCs w:val="20"/>
        </w:rPr>
        <w:t xml:space="preserve">W ramach realizacji przedmiotu zamówienia </w:t>
      </w:r>
      <w:r w:rsidRPr="00616B81">
        <w:rPr>
          <w:rFonts w:ascii="Aptos Narrow" w:hAnsi="Aptos Narrow" w:cs="Aptos Serif"/>
          <w:sz w:val="20"/>
          <w:szCs w:val="20"/>
        </w:rPr>
        <w:t xml:space="preserve">Wykonawca przeprowadzi </w:t>
      </w:r>
      <w:bookmarkStart w:id="0" w:name="_Hlk202191584"/>
      <w:r w:rsidRPr="00616B81">
        <w:rPr>
          <w:rFonts w:ascii="Aptos Narrow" w:hAnsi="Aptos Narrow" w:cs="Aptos Serif"/>
          <w:sz w:val="20"/>
          <w:szCs w:val="20"/>
        </w:rPr>
        <w:t>kampanię reklamową</w:t>
      </w:r>
      <w:bookmarkEnd w:id="0"/>
      <w:r w:rsidRPr="00616B81">
        <w:rPr>
          <w:rFonts w:ascii="Aptos Narrow" w:hAnsi="Aptos Narrow" w:cs="Aptos Serif"/>
          <w:sz w:val="20"/>
          <w:szCs w:val="20"/>
        </w:rPr>
        <w:t xml:space="preserve"> Funduszu Sprawiedliwości</w:t>
      </w:r>
      <w:r w:rsidR="00221373" w:rsidRPr="00616B81">
        <w:rPr>
          <w:rFonts w:ascii="Aptos Narrow" w:hAnsi="Aptos Narrow" w:cs="Aptos Serif"/>
          <w:sz w:val="20"/>
          <w:szCs w:val="20"/>
        </w:rPr>
        <w:t xml:space="preserve"> – Funduszu Pomocy Pokrzywdzonym i Pomocy Postpenitencjarnej (dalej: Funduszu</w:t>
      </w:r>
      <w:r w:rsidR="00616B81">
        <w:rPr>
          <w:rFonts w:ascii="Aptos Narrow" w:hAnsi="Aptos Narrow" w:cs="Aptos Serif"/>
          <w:sz w:val="20"/>
          <w:szCs w:val="20"/>
        </w:rPr>
        <w:t xml:space="preserve"> Sprawiedliwości lub Funduszu</w:t>
      </w:r>
      <w:r w:rsidR="00221373" w:rsidRPr="00616B81">
        <w:rPr>
          <w:rFonts w:ascii="Aptos Narrow" w:hAnsi="Aptos Narrow" w:cs="Aptos Serif"/>
          <w:sz w:val="20"/>
          <w:szCs w:val="20"/>
        </w:rPr>
        <w:t>)</w:t>
      </w:r>
      <w:r w:rsidRPr="00616B81">
        <w:rPr>
          <w:rFonts w:ascii="Aptos Narrow" w:hAnsi="Aptos Narrow" w:cs="Aptos Serif"/>
          <w:sz w:val="20"/>
          <w:szCs w:val="20"/>
        </w:rPr>
        <w:t xml:space="preserve"> promującą </w:t>
      </w:r>
      <w:r w:rsidR="00977875">
        <w:rPr>
          <w:rFonts w:ascii="Aptos Narrow" w:hAnsi="Aptos Narrow" w:cs="Aptos Serif"/>
          <w:sz w:val="20"/>
          <w:szCs w:val="20"/>
        </w:rPr>
        <w:t xml:space="preserve">nowe konkursy ofert ogłaszane przez Dysponenta Funduszu </w:t>
      </w:r>
      <w:r w:rsidRPr="00616B81">
        <w:rPr>
          <w:rFonts w:ascii="Aptos Narrow" w:hAnsi="Aptos Narrow" w:cs="Aptos Serif"/>
          <w:sz w:val="20"/>
          <w:szCs w:val="20"/>
        </w:rPr>
        <w:t>oraz zachęcającą</w:t>
      </w:r>
      <w:r w:rsidR="00977875" w:rsidRPr="00616B81">
        <w:rPr>
          <w:rFonts w:ascii="Aptos Narrow" w:hAnsi="Aptos Narrow" w:cs="Aptos Serif"/>
          <w:sz w:val="20"/>
          <w:szCs w:val="20"/>
        </w:rPr>
        <w:t xml:space="preserve"> organizacje pozarządowe </w:t>
      </w:r>
      <w:r w:rsidRPr="00616B81">
        <w:rPr>
          <w:rFonts w:ascii="Aptos Narrow" w:hAnsi="Aptos Narrow" w:cs="Aptos Serif"/>
          <w:sz w:val="20"/>
          <w:szCs w:val="20"/>
        </w:rPr>
        <w:t xml:space="preserve">do wzięcia w nich udziału. Zlecający ma obowiązek przedstawić Wykonawcy </w:t>
      </w:r>
      <w:proofErr w:type="spellStart"/>
      <w:r w:rsidRPr="00616B81">
        <w:rPr>
          <w:rFonts w:ascii="Aptos Narrow" w:hAnsi="Aptos Narrow" w:cs="Aptos Serif"/>
          <w:sz w:val="20"/>
          <w:szCs w:val="20"/>
        </w:rPr>
        <w:t>brief</w:t>
      </w:r>
      <w:proofErr w:type="spellEnd"/>
      <w:r w:rsidRPr="00616B81">
        <w:rPr>
          <w:rFonts w:ascii="Aptos Narrow" w:hAnsi="Aptos Narrow" w:cs="Aptos Serif"/>
          <w:sz w:val="20"/>
          <w:szCs w:val="20"/>
        </w:rPr>
        <w:t xml:space="preserve">, określający ogólne cele kampanii, zaś Wykonawca ma obowiązek opracować szczegółową treść kampanii, wyprodukować materiały promocyjne gotowe do publikacji oraz opublikować je według opracowanego we współpracy z Zamawiającym planu </w:t>
      </w:r>
      <w:proofErr w:type="spellStart"/>
      <w:r w:rsidRPr="00616B81">
        <w:rPr>
          <w:rFonts w:ascii="Aptos Narrow" w:hAnsi="Aptos Narrow" w:cs="Aptos Serif"/>
          <w:sz w:val="20"/>
          <w:szCs w:val="20"/>
        </w:rPr>
        <w:t>mediowego</w:t>
      </w:r>
      <w:proofErr w:type="spellEnd"/>
      <w:r w:rsidRPr="00616B81">
        <w:rPr>
          <w:rFonts w:ascii="Aptos Narrow" w:hAnsi="Aptos Narrow" w:cs="Aptos Serif"/>
          <w:sz w:val="20"/>
          <w:szCs w:val="20"/>
        </w:rPr>
        <w:t xml:space="preserve">, w zakupionych przez siebie mediach. </w:t>
      </w:r>
    </w:p>
    <w:p w14:paraId="3F4F3DB6" w14:textId="77777777" w:rsidR="00113CB8" w:rsidRPr="00616B81" w:rsidRDefault="00113CB8" w:rsidP="00484C9D">
      <w:pPr>
        <w:spacing w:after="0" w:line="276" w:lineRule="auto"/>
        <w:ind w:left="644" w:firstLine="0"/>
        <w:jc w:val="left"/>
        <w:rPr>
          <w:rFonts w:ascii="Aptos Narrow" w:hAnsi="Aptos Narrow" w:cs="Aptos Serif"/>
          <w:sz w:val="20"/>
          <w:szCs w:val="20"/>
        </w:rPr>
      </w:pPr>
    </w:p>
    <w:p w14:paraId="5DFF4B47" w14:textId="77777777" w:rsidR="00113CB8" w:rsidRPr="00616B81" w:rsidRDefault="00A91533" w:rsidP="00484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ptos Narrow" w:hAnsi="Aptos Narrow" w:cs="Aptos Serif"/>
          <w:color w:val="000000"/>
          <w:sz w:val="20"/>
          <w:szCs w:val="20"/>
        </w:rPr>
      </w:pPr>
      <w:r w:rsidRPr="00616B81">
        <w:rPr>
          <w:rFonts w:ascii="Aptos Narrow" w:hAnsi="Aptos Narrow" w:cs="Aptos Serif"/>
          <w:b/>
          <w:color w:val="000000"/>
          <w:sz w:val="20"/>
          <w:szCs w:val="20"/>
        </w:rPr>
        <w:t>Zakres prac Wykonawcy</w:t>
      </w:r>
      <w:r w:rsidRPr="00616B81">
        <w:rPr>
          <w:rFonts w:ascii="Aptos Narrow" w:hAnsi="Aptos Narrow" w:cs="Aptos Serif"/>
          <w:b/>
          <w:sz w:val="20"/>
          <w:szCs w:val="20"/>
        </w:rPr>
        <w:t>.</w:t>
      </w:r>
      <w:r w:rsidRPr="00616B81">
        <w:rPr>
          <w:rFonts w:ascii="Aptos Narrow" w:hAnsi="Aptos Narrow" w:cs="Aptos Serif"/>
          <w:sz w:val="20"/>
          <w:szCs w:val="20"/>
        </w:rPr>
        <w:br/>
        <w:t>Wykonawca zobowiązany jest do:</w:t>
      </w:r>
    </w:p>
    <w:p w14:paraId="25F7CCAB" w14:textId="1150C328" w:rsidR="00113CB8" w:rsidRDefault="00A91533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 w:rsidRPr="00616B81">
        <w:rPr>
          <w:rFonts w:ascii="Aptos Narrow" w:eastAsia="Helvetica Neue" w:hAnsi="Aptos Narrow" w:cs="Aptos Serif"/>
          <w:sz w:val="20"/>
          <w:szCs w:val="20"/>
        </w:rPr>
        <w:t xml:space="preserve">opracowania strategii </w:t>
      </w:r>
      <w:proofErr w:type="spellStart"/>
      <w:r w:rsidR="002A2D34">
        <w:rPr>
          <w:rFonts w:ascii="Aptos Narrow" w:eastAsia="Helvetica Neue" w:hAnsi="Aptos Narrow" w:cs="Aptos Serif"/>
          <w:sz w:val="20"/>
          <w:szCs w:val="20"/>
        </w:rPr>
        <w:t>mediowej</w:t>
      </w:r>
      <w:proofErr w:type="spellEnd"/>
      <w:r w:rsidR="002A2D34">
        <w:rPr>
          <w:rFonts w:ascii="Aptos Narrow" w:eastAsia="Helvetica Neue" w:hAnsi="Aptos Narrow" w:cs="Aptos Serif"/>
          <w:sz w:val="20"/>
          <w:szCs w:val="20"/>
        </w:rPr>
        <w:t xml:space="preserve"> </w:t>
      </w:r>
      <w:r w:rsidRPr="00616B81">
        <w:rPr>
          <w:rFonts w:ascii="Aptos Narrow" w:eastAsia="Helvetica Neue" w:hAnsi="Aptos Narrow" w:cs="Aptos Serif"/>
          <w:sz w:val="20"/>
          <w:szCs w:val="20"/>
        </w:rPr>
        <w:t xml:space="preserve">kampanii </w:t>
      </w:r>
      <w:proofErr w:type="spellStart"/>
      <w:r w:rsidRPr="00616B81">
        <w:rPr>
          <w:rFonts w:ascii="Aptos Narrow" w:eastAsia="Helvetica Neue" w:hAnsi="Aptos Narrow" w:cs="Aptos Serif"/>
          <w:sz w:val="20"/>
          <w:szCs w:val="20"/>
        </w:rPr>
        <w:t>digital</w:t>
      </w:r>
      <w:proofErr w:type="spellEnd"/>
      <w:r w:rsidRPr="00616B81">
        <w:rPr>
          <w:rFonts w:ascii="Aptos Narrow" w:eastAsia="Helvetica Neue" w:hAnsi="Aptos Narrow" w:cs="Aptos Serif"/>
          <w:sz w:val="20"/>
          <w:szCs w:val="20"/>
        </w:rPr>
        <w:t xml:space="preserve"> z propozycją narzędzi, harmonogramu i wskaźników efektywności (KPI)</w:t>
      </w:r>
      <w:r w:rsidR="00016848">
        <w:rPr>
          <w:rFonts w:ascii="Aptos Narrow" w:eastAsia="Helvetica Neue" w:hAnsi="Aptos Narrow" w:cs="Aptos Serif"/>
          <w:sz w:val="20"/>
          <w:szCs w:val="20"/>
        </w:rPr>
        <w:t>;</w:t>
      </w:r>
    </w:p>
    <w:p w14:paraId="63CB8712" w14:textId="625B9C09" w:rsidR="00016848" w:rsidRPr="00016848" w:rsidRDefault="00016848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>
        <w:rPr>
          <w:rFonts w:ascii="Aptos Narrow" w:eastAsia="Helvetica Neue" w:hAnsi="Aptos Narrow" w:cs="Aptos Serif"/>
          <w:sz w:val="20"/>
          <w:szCs w:val="20"/>
        </w:rPr>
        <w:t>stworzenia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poprawn</w:t>
      </w:r>
      <w:r>
        <w:rPr>
          <w:rFonts w:ascii="Aptos Narrow" w:eastAsia="Helvetica Neue" w:hAnsi="Aptos Narrow" w:cs="Aptos Serif"/>
          <w:sz w:val="20"/>
          <w:szCs w:val="20"/>
        </w:rPr>
        <w:t>ej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konstrukcj</w:t>
      </w:r>
      <w:r>
        <w:rPr>
          <w:rFonts w:ascii="Aptos Narrow" w:eastAsia="Helvetica Neue" w:hAnsi="Aptos Narrow" w:cs="Aptos Serif"/>
          <w:sz w:val="20"/>
          <w:szCs w:val="20"/>
        </w:rPr>
        <w:t>i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grupy docelowej w oparciu o kryteria demograficzne</w:t>
      </w:r>
      <w:r>
        <w:rPr>
          <w:rFonts w:ascii="Aptos Narrow" w:eastAsia="Helvetica Neue" w:hAnsi="Aptos Narrow" w:cs="Aptos Serif"/>
          <w:sz w:val="20"/>
          <w:szCs w:val="20"/>
        </w:rPr>
        <w:t>;</w:t>
      </w:r>
    </w:p>
    <w:p w14:paraId="1209BA4C" w14:textId="6F7E028C" w:rsidR="00016848" w:rsidRPr="00016848" w:rsidRDefault="00016848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>
        <w:rPr>
          <w:rFonts w:ascii="Aptos Narrow" w:eastAsia="Helvetica Neue" w:hAnsi="Aptos Narrow" w:cs="Aptos Serif"/>
          <w:sz w:val="20"/>
          <w:szCs w:val="20"/>
        </w:rPr>
        <w:t>wskazania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</w:t>
      </w:r>
      <w:r>
        <w:rPr>
          <w:rFonts w:ascii="Aptos Narrow" w:eastAsia="Helvetica Neue" w:hAnsi="Aptos Narrow" w:cs="Aptos Serif"/>
          <w:sz w:val="20"/>
          <w:szCs w:val="20"/>
        </w:rPr>
        <w:t xml:space="preserve">szacowanej </w:t>
      </w:r>
      <w:r w:rsidRPr="00016848">
        <w:rPr>
          <w:rFonts w:ascii="Aptos Narrow" w:eastAsia="Helvetica Neue" w:hAnsi="Aptos Narrow" w:cs="Aptos Serif"/>
          <w:sz w:val="20"/>
          <w:szCs w:val="20"/>
        </w:rPr>
        <w:t>liczb</w:t>
      </w:r>
      <w:r>
        <w:rPr>
          <w:rFonts w:ascii="Aptos Narrow" w:eastAsia="Helvetica Neue" w:hAnsi="Aptos Narrow" w:cs="Aptos Serif"/>
          <w:sz w:val="20"/>
          <w:szCs w:val="20"/>
        </w:rPr>
        <w:t>y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kliknięć w grupie docelowej</w:t>
      </w:r>
      <w:r>
        <w:rPr>
          <w:rFonts w:ascii="Aptos Narrow" w:eastAsia="Helvetica Neue" w:hAnsi="Aptos Narrow" w:cs="Aptos Serif"/>
          <w:sz w:val="20"/>
          <w:szCs w:val="20"/>
        </w:rPr>
        <w:t>;</w:t>
      </w:r>
    </w:p>
    <w:p w14:paraId="1A3CB9A6" w14:textId="75BA2015" w:rsidR="00016848" w:rsidRPr="00016848" w:rsidRDefault="00016848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>
        <w:rPr>
          <w:rFonts w:ascii="Aptos Narrow" w:eastAsia="Helvetica Neue" w:hAnsi="Aptos Narrow" w:cs="Aptos Serif"/>
          <w:sz w:val="20"/>
          <w:szCs w:val="20"/>
        </w:rPr>
        <w:t>wskazania d</w:t>
      </w:r>
      <w:r w:rsidRPr="00016848">
        <w:rPr>
          <w:rFonts w:ascii="Aptos Narrow" w:eastAsia="Helvetica Neue" w:hAnsi="Aptos Narrow" w:cs="Aptos Serif"/>
          <w:sz w:val="20"/>
          <w:szCs w:val="20"/>
        </w:rPr>
        <w:t>eklarowan</w:t>
      </w:r>
      <w:r>
        <w:rPr>
          <w:rFonts w:ascii="Aptos Narrow" w:eastAsia="Helvetica Neue" w:hAnsi="Aptos Narrow" w:cs="Aptos Serif"/>
          <w:sz w:val="20"/>
          <w:szCs w:val="20"/>
        </w:rPr>
        <w:t>ego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średni</w:t>
      </w:r>
      <w:r>
        <w:rPr>
          <w:rFonts w:ascii="Aptos Narrow" w:eastAsia="Helvetica Neue" w:hAnsi="Aptos Narrow" w:cs="Aptos Serif"/>
          <w:sz w:val="20"/>
          <w:szCs w:val="20"/>
        </w:rPr>
        <w:t>ego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koszt</w:t>
      </w:r>
      <w:r>
        <w:rPr>
          <w:rFonts w:ascii="Aptos Narrow" w:eastAsia="Helvetica Neue" w:hAnsi="Aptos Narrow" w:cs="Aptos Serif"/>
          <w:sz w:val="20"/>
          <w:szCs w:val="20"/>
        </w:rPr>
        <w:t>u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kliknięcia (CPC) w grupie docelowej</w:t>
      </w:r>
    </w:p>
    <w:p w14:paraId="26AAC616" w14:textId="2B30FC6E" w:rsidR="00016848" w:rsidRPr="00016848" w:rsidRDefault="00016848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>
        <w:rPr>
          <w:rFonts w:ascii="Aptos Narrow" w:eastAsia="Helvetica Neue" w:hAnsi="Aptos Narrow" w:cs="Aptos Serif"/>
          <w:sz w:val="20"/>
          <w:szCs w:val="20"/>
        </w:rPr>
        <w:t>wskazania z</w:t>
      </w:r>
      <w:r w:rsidRPr="00016848">
        <w:rPr>
          <w:rFonts w:ascii="Aptos Narrow" w:eastAsia="Helvetica Neue" w:hAnsi="Aptos Narrow" w:cs="Aptos Serif"/>
          <w:sz w:val="20"/>
          <w:szCs w:val="20"/>
        </w:rPr>
        <w:t>asięg</w:t>
      </w:r>
      <w:r>
        <w:rPr>
          <w:rFonts w:ascii="Aptos Narrow" w:eastAsia="Helvetica Neue" w:hAnsi="Aptos Narrow" w:cs="Aptos Serif"/>
          <w:sz w:val="20"/>
          <w:szCs w:val="20"/>
        </w:rPr>
        <w:t>u</w:t>
      </w:r>
      <w:r w:rsidRPr="00016848">
        <w:rPr>
          <w:rFonts w:ascii="Aptos Narrow" w:eastAsia="Helvetica Neue" w:hAnsi="Aptos Narrow" w:cs="Aptos Serif"/>
          <w:sz w:val="20"/>
          <w:szCs w:val="20"/>
        </w:rPr>
        <w:t xml:space="preserve"> kampanii w grupie docelowej: liczba unikalnych użytkowników z sektora NGO oraz wśród opinii publicznej zainteresowanej tematyką pomocową</w:t>
      </w:r>
      <w:r>
        <w:rPr>
          <w:rFonts w:ascii="Aptos Narrow" w:eastAsia="Helvetica Neue" w:hAnsi="Aptos Narrow" w:cs="Aptos Serif"/>
          <w:sz w:val="20"/>
          <w:szCs w:val="20"/>
        </w:rPr>
        <w:t>;</w:t>
      </w:r>
    </w:p>
    <w:p w14:paraId="2E7388D9" w14:textId="3B9E60EF" w:rsidR="00113CB8" w:rsidRPr="00616B81" w:rsidRDefault="00977875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>
        <w:rPr>
          <w:rFonts w:ascii="Aptos Narrow" w:eastAsia="Helvetica Neue" w:hAnsi="Aptos Narrow" w:cs="Aptos Serif"/>
          <w:sz w:val="20"/>
          <w:szCs w:val="20"/>
        </w:rPr>
        <w:t xml:space="preserve">opracowania </w:t>
      </w:r>
      <w:r w:rsidR="00D326C2">
        <w:rPr>
          <w:rFonts w:ascii="Aptos Narrow" w:eastAsia="Helvetica Neue" w:hAnsi="Aptos Narrow" w:cs="Aptos Serif"/>
          <w:sz w:val="20"/>
          <w:szCs w:val="20"/>
        </w:rPr>
        <w:t>design</w:t>
      </w:r>
      <w:r w:rsidR="00016848">
        <w:rPr>
          <w:rFonts w:ascii="Aptos Narrow" w:eastAsia="Helvetica Neue" w:hAnsi="Aptos Narrow" w:cs="Aptos Serif"/>
          <w:sz w:val="20"/>
          <w:szCs w:val="20"/>
        </w:rPr>
        <w:t>u</w:t>
      </w:r>
      <w:r w:rsidR="00D326C2">
        <w:rPr>
          <w:rFonts w:ascii="Aptos Narrow" w:eastAsia="Helvetica Neue" w:hAnsi="Aptos Narrow" w:cs="Aptos Serif"/>
          <w:sz w:val="20"/>
          <w:szCs w:val="20"/>
        </w:rPr>
        <w:t xml:space="preserve"> i </w:t>
      </w:r>
      <w:r w:rsidR="00A91533" w:rsidRPr="00616B81">
        <w:rPr>
          <w:rFonts w:ascii="Aptos Narrow" w:eastAsia="Helvetica Neue" w:hAnsi="Aptos Narrow" w:cs="Aptos Serif"/>
          <w:sz w:val="20"/>
          <w:szCs w:val="20"/>
        </w:rPr>
        <w:t>produkcji materiałów promocyjnych (wideo, grafiki statyczne, animacje</w:t>
      </w:r>
      <w:r w:rsidR="00221373" w:rsidRPr="00616B81">
        <w:rPr>
          <w:rFonts w:ascii="Aptos Narrow" w:eastAsia="Helvetica Neue" w:hAnsi="Aptos Narrow" w:cs="Aptos Serif"/>
          <w:sz w:val="20"/>
          <w:szCs w:val="20"/>
        </w:rPr>
        <w:t xml:space="preserve">, </w:t>
      </w:r>
      <w:proofErr w:type="spellStart"/>
      <w:r w:rsidR="00221373" w:rsidRPr="00616B81">
        <w:rPr>
          <w:rFonts w:ascii="Aptos Narrow" w:eastAsia="Helvetica Neue" w:hAnsi="Aptos Narrow" w:cs="Aptos Serif"/>
          <w:sz w:val="20"/>
          <w:szCs w:val="20"/>
        </w:rPr>
        <w:t>motion</w:t>
      </w:r>
      <w:proofErr w:type="spellEnd"/>
      <w:r w:rsidR="00221373" w:rsidRPr="00616B81">
        <w:rPr>
          <w:rFonts w:ascii="Aptos Narrow" w:eastAsia="Helvetica Neue" w:hAnsi="Aptos Narrow" w:cs="Aptos Serif"/>
          <w:sz w:val="20"/>
          <w:szCs w:val="20"/>
        </w:rPr>
        <w:t xml:space="preserve"> design</w:t>
      </w:r>
      <w:r w:rsidR="00A91533" w:rsidRPr="00616B81">
        <w:rPr>
          <w:rFonts w:ascii="Aptos Narrow" w:eastAsia="Helvetica Neue" w:hAnsi="Aptos Narrow" w:cs="Aptos Serif"/>
          <w:sz w:val="20"/>
          <w:szCs w:val="20"/>
        </w:rPr>
        <w:t>) dostosowanych do kanałów komunikacji, w tym:</w:t>
      </w:r>
      <w:r w:rsidR="00A91533" w:rsidRPr="00616B81">
        <w:rPr>
          <w:rFonts w:ascii="Aptos Narrow" w:eastAsia="Helvetica Neue" w:hAnsi="Aptos Narrow" w:cs="Aptos Serif"/>
          <w:sz w:val="20"/>
          <w:szCs w:val="20"/>
        </w:rPr>
        <w:br/>
      </w:r>
      <w:r w:rsidR="00A91533" w:rsidRPr="00616B81">
        <w:rPr>
          <w:rFonts w:ascii="Aptos Narrow" w:hAnsi="Aptos Narrow" w:cs="Aptos Serif"/>
          <w:sz w:val="20"/>
          <w:szCs w:val="20"/>
        </w:rPr>
        <w:t xml:space="preserve">- minimum </w:t>
      </w:r>
      <w:r w:rsidR="00512589">
        <w:rPr>
          <w:rFonts w:ascii="Aptos Narrow" w:hAnsi="Aptos Narrow" w:cs="Aptos Serif"/>
          <w:sz w:val="20"/>
          <w:szCs w:val="20"/>
        </w:rPr>
        <w:t>8</w:t>
      </w:r>
      <w:r w:rsidR="00A91533" w:rsidRPr="00616B81">
        <w:rPr>
          <w:rFonts w:ascii="Aptos Narrow" w:hAnsi="Aptos Narrow" w:cs="Aptos Serif"/>
          <w:sz w:val="20"/>
          <w:szCs w:val="20"/>
        </w:rPr>
        <w:t xml:space="preserve"> reklam wideo (6–15 sekund, </w:t>
      </w:r>
      <w:proofErr w:type="spellStart"/>
      <w:r w:rsidR="00A91533" w:rsidRPr="00616B81">
        <w:rPr>
          <w:rFonts w:ascii="Aptos Narrow" w:hAnsi="Aptos Narrow" w:cs="Aptos Serif"/>
          <w:sz w:val="20"/>
          <w:szCs w:val="20"/>
        </w:rPr>
        <w:t>motion</w:t>
      </w:r>
      <w:proofErr w:type="spellEnd"/>
      <w:r w:rsidR="00A91533" w:rsidRPr="00616B81">
        <w:rPr>
          <w:rFonts w:ascii="Aptos Narrow" w:hAnsi="Aptos Narrow" w:cs="Aptos Serif"/>
          <w:sz w:val="20"/>
          <w:szCs w:val="20"/>
        </w:rPr>
        <w:t xml:space="preserve"> design lub animacja z tekstem/grafiką)</w:t>
      </w:r>
      <w:r w:rsidR="00A91533" w:rsidRPr="00616B81">
        <w:rPr>
          <w:rFonts w:ascii="Aptos Narrow" w:hAnsi="Aptos Narrow" w:cs="Aptos Serif"/>
          <w:sz w:val="20"/>
          <w:szCs w:val="20"/>
        </w:rPr>
        <w:br/>
        <w:t xml:space="preserve">- minimum </w:t>
      </w:r>
      <w:r w:rsidR="00512589">
        <w:rPr>
          <w:rFonts w:ascii="Aptos Narrow" w:hAnsi="Aptos Narrow" w:cs="Aptos Serif"/>
          <w:sz w:val="20"/>
          <w:szCs w:val="20"/>
        </w:rPr>
        <w:t>8</w:t>
      </w:r>
      <w:r w:rsidR="00A91533" w:rsidRPr="00616B81">
        <w:rPr>
          <w:rFonts w:ascii="Aptos Narrow" w:hAnsi="Aptos Narrow" w:cs="Aptos Serif"/>
          <w:sz w:val="20"/>
          <w:szCs w:val="20"/>
        </w:rPr>
        <w:t xml:space="preserve"> grafik statycznych (dopasowane do Meta </w:t>
      </w:r>
      <w:proofErr w:type="spellStart"/>
      <w:r w:rsidR="00A91533" w:rsidRPr="00616B81">
        <w:rPr>
          <w:rFonts w:ascii="Aptos Narrow" w:hAnsi="Aptos Narrow" w:cs="Aptos Serif"/>
          <w:sz w:val="20"/>
          <w:szCs w:val="20"/>
        </w:rPr>
        <w:t>Ads</w:t>
      </w:r>
      <w:proofErr w:type="spellEnd"/>
      <w:r w:rsidR="00A91533" w:rsidRPr="00616B81">
        <w:rPr>
          <w:rFonts w:ascii="Aptos Narrow" w:hAnsi="Aptos Narrow" w:cs="Aptos Serif"/>
          <w:sz w:val="20"/>
          <w:szCs w:val="20"/>
        </w:rPr>
        <w:t>, Google Display Network)</w:t>
      </w:r>
      <w:r w:rsidR="00A91533" w:rsidRPr="00616B81">
        <w:rPr>
          <w:rFonts w:ascii="Aptos Narrow" w:hAnsi="Aptos Narrow" w:cs="Aptos Serif"/>
          <w:sz w:val="20"/>
          <w:szCs w:val="20"/>
        </w:rPr>
        <w:br/>
        <w:t>- formatowania do kanałów: Facebook/Instagram (</w:t>
      </w:r>
      <w:proofErr w:type="spellStart"/>
      <w:r w:rsidR="00A91533" w:rsidRPr="00616B81">
        <w:rPr>
          <w:rFonts w:ascii="Aptos Narrow" w:hAnsi="Aptos Narrow" w:cs="Aptos Serif"/>
          <w:sz w:val="20"/>
          <w:szCs w:val="20"/>
        </w:rPr>
        <w:t>feed</w:t>
      </w:r>
      <w:proofErr w:type="spellEnd"/>
      <w:r w:rsidR="00A91533" w:rsidRPr="00616B81">
        <w:rPr>
          <w:rFonts w:ascii="Aptos Narrow" w:hAnsi="Aptos Narrow" w:cs="Aptos Serif"/>
          <w:sz w:val="20"/>
          <w:szCs w:val="20"/>
        </w:rPr>
        <w:t xml:space="preserve">, </w:t>
      </w:r>
      <w:proofErr w:type="spellStart"/>
      <w:r w:rsidR="00A91533" w:rsidRPr="00616B81">
        <w:rPr>
          <w:rFonts w:ascii="Aptos Narrow" w:hAnsi="Aptos Narrow" w:cs="Aptos Serif"/>
          <w:sz w:val="20"/>
          <w:szCs w:val="20"/>
        </w:rPr>
        <w:t>stories</w:t>
      </w:r>
      <w:proofErr w:type="spellEnd"/>
      <w:r w:rsidR="00A91533" w:rsidRPr="00616B81">
        <w:rPr>
          <w:rFonts w:ascii="Aptos Narrow" w:hAnsi="Aptos Narrow" w:cs="Aptos Serif"/>
          <w:sz w:val="20"/>
          <w:szCs w:val="20"/>
        </w:rPr>
        <w:t xml:space="preserve">), YouTube </w:t>
      </w:r>
      <w:proofErr w:type="spellStart"/>
      <w:r w:rsidR="00A91533" w:rsidRPr="00616B81">
        <w:rPr>
          <w:rFonts w:ascii="Aptos Narrow" w:hAnsi="Aptos Narrow" w:cs="Aptos Serif"/>
          <w:sz w:val="20"/>
          <w:szCs w:val="20"/>
        </w:rPr>
        <w:t>bumper</w:t>
      </w:r>
      <w:proofErr w:type="spellEnd"/>
      <w:r w:rsidR="00A91533" w:rsidRPr="00616B81">
        <w:rPr>
          <w:rFonts w:ascii="Aptos Narrow" w:hAnsi="Aptos Narrow" w:cs="Aptos Serif"/>
          <w:sz w:val="20"/>
          <w:szCs w:val="20"/>
        </w:rPr>
        <w:t xml:space="preserve"> </w:t>
      </w:r>
      <w:proofErr w:type="spellStart"/>
      <w:r w:rsidR="00A91533" w:rsidRPr="00616B81">
        <w:rPr>
          <w:rFonts w:ascii="Aptos Narrow" w:hAnsi="Aptos Narrow" w:cs="Aptos Serif"/>
          <w:sz w:val="20"/>
          <w:szCs w:val="20"/>
        </w:rPr>
        <w:t>ads</w:t>
      </w:r>
      <w:proofErr w:type="spellEnd"/>
      <w:r w:rsidR="00A91533" w:rsidRPr="00616B81">
        <w:rPr>
          <w:rFonts w:ascii="Aptos Narrow" w:hAnsi="Aptos Narrow" w:cs="Aptos Serif"/>
          <w:sz w:val="20"/>
          <w:szCs w:val="20"/>
        </w:rPr>
        <w:t>, Google Display</w:t>
      </w:r>
      <w:r w:rsidR="007D2DDE">
        <w:rPr>
          <w:rFonts w:ascii="Aptos Narrow" w:hAnsi="Aptos Narrow" w:cs="Aptos Serif"/>
          <w:sz w:val="20"/>
          <w:szCs w:val="20"/>
        </w:rPr>
        <w:t>.</w:t>
      </w:r>
    </w:p>
    <w:p w14:paraId="2155C6AC" w14:textId="005B8423" w:rsidR="00113CB8" w:rsidRPr="00616B81" w:rsidRDefault="00A91533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 w:rsidRPr="00616B81">
        <w:rPr>
          <w:rFonts w:ascii="Aptos Narrow" w:eastAsia="Helvetica Neue" w:hAnsi="Aptos Narrow" w:cs="Aptos Serif"/>
          <w:sz w:val="20"/>
          <w:szCs w:val="20"/>
        </w:rPr>
        <w:t xml:space="preserve">zakupu mediów i prowadzenie kampanii online (Meta </w:t>
      </w:r>
      <w:proofErr w:type="spellStart"/>
      <w:r w:rsidRPr="00616B81">
        <w:rPr>
          <w:rFonts w:ascii="Aptos Narrow" w:eastAsia="Helvetica Neue" w:hAnsi="Aptos Narrow" w:cs="Aptos Serif"/>
          <w:sz w:val="20"/>
          <w:szCs w:val="20"/>
        </w:rPr>
        <w:t>Ads</w:t>
      </w:r>
      <w:proofErr w:type="spellEnd"/>
      <w:r w:rsidRPr="00616B81">
        <w:rPr>
          <w:rFonts w:ascii="Aptos Narrow" w:eastAsia="Helvetica Neue" w:hAnsi="Aptos Narrow" w:cs="Aptos Serif"/>
          <w:sz w:val="20"/>
          <w:szCs w:val="20"/>
        </w:rPr>
        <w:t xml:space="preserve">: Facebook, Instagram; Google </w:t>
      </w:r>
      <w:proofErr w:type="spellStart"/>
      <w:r w:rsidRPr="00616B81">
        <w:rPr>
          <w:rFonts w:ascii="Aptos Narrow" w:eastAsia="Helvetica Neue" w:hAnsi="Aptos Narrow" w:cs="Aptos Serif"/>
          <w:sz w:val="20"/>
          <w:szCs w:val="20"/>
        </w:rPr>
        <w:t>Ads</w:t>
      </w:r>
      <w:proofErr w:type="spellEnd"/>
      <w:r w:rsidR="002660CB">
        <w:rPr>
          <w:rFonts w:ascii="Aptos Narrow" w:eastAsia="Helvetica Neue" w:hAnsi="Aptos Narrow" w:cs="Aptos Serif"/>
          <w:sz w:val="20"/>
          <w:szCs w:val="20"/>
        </w:rPr>
        <w:t>:</w:t>
      </w:r>
      <w:r w:rsidRPr="00616B81">
        <w:rPr>
          <w:rFonts w:ascii="Aptos Narrow" w:eastAsia="Helvetica Neue" w:hAnsi="Aptos Narrow" w:cs="Aptos Serif"/>
          <w:sz w:val="20"/>
          <w:szCs w:val="20"/>
        </w:rPr>
        <w:t xml:space="preserve"> Display; YouTube </w:t>
      </w:r>
      <w:proofErr w:type="spellStart"/>
      <w:r w:rsidRPr="00616B81">
        <w:rPr>
          <w:rFonts w:ascii="Aptos Narrow" w:eastAsia="Helvetica Neue" w:hAnsi="Aptos Narrow" w:cs="Aptos Serif"/>
          <w:sz w:val="20"/>
          <w:szCs w:val="20"/>
        </w:rPr>
        <w:t>Ads</w:t>
      </w:r>
      <w:proofErr w:type="spellEnd"/>
      <w:r w:rsidRPr="00616B81">
        <w:rPr>
          <w:rFonts w:ascii="Aptos Narrow" w:eastAsia="Helvetica Neue" w:hAnsi="Aptos Narrow" w:cs="Aptos Serif"/>
          <w:sz w:val="20"/>
          <w:szCs w:val="20"/>
        </w:rPr>
        <w:t>)</w:t>
      </w:r>
      <w:r w:rsidR="00E03425">
        <w:rPr>
          <w:rFonts w:ascii="Aptos Narrow" w:eastAsia="Helvetica Neue" w:hAnsi="Aptos Narrow" w:cs="Aptos Serif"/>
          <w:sz w:val="20"/>
          <w:szCs w:val="20"/>
        </w:rPr>
        <w:t xml:space="preserve"> w oparciu o ustalone KPI</w:t>
      </w:r>
    </w:p>
    <w:p w14:paraId="3B4E9E6F" w14:textId="25985618" w:rsidR="002A2D34" w:rsidRPr="007808A4" w:rsidRDefault="00A91533" w:rsidP="00484C9D">
      <w:pPr>
        <w:numPr>
          <w:ilvl w:val="0"/>
          <w:numId w:val="9"/>
        </w:numPr>
        <w:spacing w:after="0" w:line="276" w:lineRule="auto"/>
        <w:jc w:val="left"/>
        <w:rPr>
          <w:rFonts w:ascii="Aptos Narrow" w:eastAsia="Helvetica Neue" w:hAnsi="Aptos Narrow" w:cs="Aptos Serif"/>
          <w:sz w:val="20"/>
          <w:szCs w:val="20"/>
        </w:rPr>
      </w:pPr>
      <w:r w:rsidRPr="00616B81">
        <w:rPr>
          <w:rFonts w:ascii="Aptos Narrow" w:hAnsi="Aptos Narrow" w:cs="Aptos Serif"/>
          <w:sz w:val="20"/>
          <w:szCs w:val="20"/>
        </w:rPr>
        <w:t>prowadzenia optymalizacji i monitoringu, obejmujących:</w:t>
      </w:r>
      <w:r w:rsidRPr="00616B81">
        <w:rPr>
          <w:rFonts w:ascii="Aptos Narrow" w:hAnsi="Aptos Narrow" w:cs="Aptos Serif"/>
          <w:sz w:val="20"/>
          <w:szCs w:val="20"/>
        </w:rPr>
        <w:br/>
        <w:t>- stałą optymalizację pod kątem efektywności</w:t>
      </w:r>
      <w:r w:rsidRPr="00616B81">
        <w:rPr>
          <w:rFonts w:ascii="Aptos Narrow" w:hAnsi="Aptos Narrow" w:cs="Aptos Serif"/>
          <w:sz w:val="20"/>
          <w:szCs w:val="20"/>
        </w:rPr>
        <w:br/>
      </w:r>
      <w:bookmarkStart w:id="1" w:name="_Hlk202184865"/>
      <w:r w:rsidRPr="00616B81">
        <w:rPr>
          <w:rFonts w:ascii="Aptos Narrow" w:hAnsi="Aptos Narrow" w:cs="Aptos Serif"/>
          <w:sz w:val="20"/>
          <w:szCs w:val="20"/>
        </w:rPr>
        <w:t>- monitorowanie realizacji KPI</w:t>
      </w:r>
      <w:bookmarkEnd w:id="1"/>
      <w:r w:rsidRPr="00616B81">
        <w:rPr>
          <w:rFonts w:ascii="Aptos Narrow" w:hAnsi="Aptos Narrow" w:cs="Aptos Serif"/>
          <w:sz w:val="20"/>
          <w:szCs w:val="20"/>
        </w:rPr>
        <w:br/>
        <w:t>- bieżące raportowanie wynikó</w:t>
      </w:r>
      <w:r w:rsidR="002A2D34">
        <w:rPr>
          <w:rFonts w:ascii="Aptos Narrow" w:hAnsi="Aptos Narrow" w:cs="Aptos Serif"/>
          <w:sz w:val="20"/>
          <w:szCs w:val="20"/>
        </w:rPr>
        <w:t>w</w:t>
      </w:r>
    </w:p>
    <w:p w14:paraId="170A700E" w14:textId="772D7BA7" w:rsidR="007808A4" w:rsidRPr="002A2D34" w:rsidRDefault="007808A4" w:rsidP="00484C9D">
      <w:pPr>
        <w:spacing w:after="0" w:line="276" w:lineRule="auto"/>
        <w:ind w:left="720" w:firstLine="0"/>
        <w:jc w:val="left"/>
        <w:rPr>
          <w:rFonts w:ascii="Aptos Narrow" w:eastAsia="Helvetica Neue" w:hAnsi="Aptos Narrow" w:cs="Aptos Serif"/>
          <w:sz w:val="20"/>
          <w:szCs w:val="20"/>
        </w:rPr>
      </w:pPr>
      <w:r>
        <w:rPr>
          <w:rFonts w:ascii="Aptos Narrow" w:hAnsi="Aptos Narrow" w:cs="Aptos Serif"/>
          <w:sz w:val="20"/>
          <w:szCs w:val="20"/>
        </w:rPr>
        <w:t>- raport końcowy efektywności kampanii</w:t>
      </w:r>
    </w:p>
    <w:p w14:paraId="251FA68F" w14:textId="07BD6551" w:rsidR="002A2D34" w:rsidRPr="002A2D34" w:rsidRDefault="007808A4" w:rsidP="00484C9D">
      <w:pPr>
        <w:spacing w:after="0" w:line="276" w:lineRule="auto"/>
        <w:ind w:left="720" w:firstLine="0"/>
        <w:jc w:val="left"/>
        <w:rPr>
          <w:rFonts w:ascii="Aptos Narrow" w:eastAsia="Helvetica Neue" w:hAnsi="Aptos Narrow" w:cs="Aptos Serif"/>
          <w:sz w:val="20"/>
          <w:szCs w:val="20"/>
        </w:rPr>
      </w:pPr>
      <w:r w:rsidRPr="007808A4">
        <w:rPr>
          <w:rFonts w:ascii="Aptos Narrow" w:eastAsia="Helvetica Neue" w:hAnsi="Aptos Narrow" w:cs="Aptos Serif"/>
          <w:sz w:val="20"/>
          <w:szCs w:val="20"/>
        </w:rPr>
        <w:t xml:space="preserve">- </w:t>
      </w:r>
      <w:r>
        <w:rPr>
          <w:rFonts w:ascii="Aptos Narrow" w:eastAsia="Helvetica Neue" w:hAnsi="Aptos Narrow" w:cs="Aptos Serif"/>
          <w:sz w:val="20"/>
          <w:szCs w:val="20"/>
        </w:rPr>
        <w:t>wgląd przedstawiciela Zamawiającego w panel.</w:t>
      </w:r>
    </w:p>
    <w:p w14:paraId="66F12196" w14:textId="45F98C3D" w:rsidR="002B2EE3" w:rsidRPr="00886467" w:rsidRDefault="00A91533" w:rsidP="00484C9D">
      <w:pPr>
        <w:pStyle w:val="Akapitzlist"/>
        <w:numPr>
          <w:ilvl w:val="0"/>
          <w:numId w:val="1"/>
        </w:numPr>
        <w:spacing w:before="180" w:after="180" w:line="276" w:lineRule="auto"/>
        <w:rPr>
          <w:rFonts w:ascii="Aptos Narrow" w:hAnsi="Aptos Narrow" w:cs="Aptos Serif"/>
          <w:sz w:val="20"/>
          <w:szCs w:val="20"/>
        </w:rPr>
      </w:pPr>
      <w:r w:rsidRPr="00E744B9">
        <w:rPr>
          <w:rFonts w:ascii="Aptos Narrow" w:eastAsia="Aptos" w:hAnsi="Aptos Narrow" w:cs="Aptos Serif"/>
          <w:b/>
          <w:sz w:val="20"/>
          <w:szCs w:val="20"/>
        </w:rPr>
        <w:t>Założenia kampanii.</w:t>
      </w:r>
      <w:r w:rsidRPr="00E744B9">
        <w:rPr>
          <w:rFonts w:ascii="Aptos Narrow" w:eastAsia="Aptos" w:hAnsi="Aptos Narrow" w:cs="Aptos Serif"/>
          <w:b/>
          <w:sz w:val="20"/>
          <w:szCs w:val="20"/>
        </w:rPr>
        <w:br/>
        <w:t xml:space="preserve">Start kampanii: </w:t>
      </w:r>
      <w:r w:rsidR="002B2EE3" w:rsidRPr="002B2EE3">
        <w:rPr>
          <w:rFonts w:ascii="Aptos Narrow" w:eastAsia="Aptos" w:hAnsi="Aptos Narrow" w:cs="Aptos Serif"/>
          <w:b/>
          <w:sz w:val="20"/>
          <w:szCs w:val="20"/>
        </w:rPr>
        <w:t>w terminie uzgodnionym z Zamawiającym</w:t>
      </w:r>
      <w:r w:rsidR="00C27213">
        <w:rPr>
          <w:rFonts w:ascii="Aptos Narrow" w:eastAsia="Aptos" w:hAnsi="Aptos Narrow" w:cs="Aptos Serif"/>
          <w:b/>
          <w:sz w:val="20"/>
          <w:szCs w:val="20"/>
        </w:rPr>
        <w:t xml:space="preserve">, </w:t>
      </w:r>
      <w:r w:rsidR="002B2EE3" w:rsidRPr="002B2EE3">
        <w:rPr>
          <w:rFonts w:ascii="Aptos Narrow" w:eastAsia="Aptos" w:hAnsi="Aptos Narrow" w:cs="Aptos Serif"/>
          <w:b/>
          <w:sz w:val="20"/>
          <w:szCs w:val="20"/>
        </w:rPr>
        <w:t>nie wcześniej niż 14 dni od zawarcia umowy</w:t>
      </w:r>
      <w:r w:rsidR="00C27213">
        <w:rPr>
          <w:rFonts w:ascii="Aptos Narrow" w:eastAsia="Aptos" w:hAnsi="Aptos Narrow" w:cs="Aptos Serif"/>
          <w:b/>
          <w:sz w:val="20"/>
          <w:szCs w:val="20"/>
        </w:rPr>
        <w:t>.</w:t>
      </w:r>
    </w:p>
    <w:p w14:paraId="706E49D2" w14:textId="6A63AE0C" w:rsidR="004D5EA8" w:rsidRPr="00E744B9" w:rsidRDefault="00A91533" w:rsidP="004B2161">
      <w:pPr>
        <w:pStyle w:val="Akapitzlist"/>
        <w:spacing w:before="180" w:after="180" w:line="276" w:lineRule="auto"/>
        <w:ind w:left="360"/>
        <w:rPr>
          <w:rFonts w:ascii="Aptos Narrow" w:hAnsi="Aptos Narrow" w:cs="Aptos Serif"/>
          <w:sz w:val="20"/>
          <w:szCs w:val="20"/>
        </w:rPr>
      </w:pPr>
      <w:r w:rsidRPr="00E744B9">
        <w:rPr>
          <w:rFonts w:ascii="Aptos Narrow" w:eastAsia="Aptos" w:hAnsi="Aptos Narrow" w:cs="Aptos Serif"/>
          <w:b/>
          <w:sz w:val="20"/>
          <w:szCs w:val="20"/>
        </w:rPr>
        <w:t>Czas trwania kampanii:</w:t>
      </w:r>
      <w:r w:rsidRPr="00E744B9">
        <w:rPr>
          <w:rFonts w:ascii="Aptos Narrow" w:eastAsia="Aptos" w:hAnsi="Aptos Narrow" w:cs="Aptos Serif"/>
          <w:sz w:val="20"/>
          <w:szCs w:val="20"/>
        </w:rPr>
        <w:t xml:space="preserve"> </w:t>
      </w:r>
      <w:r w:rsidR="00C27213">
        <w:rPr>
          <w:rFonts w:ascii="Aptos Narrow" w:eastAsia="Aptos" w:hAnsi="Aptos Narrow" w:cs="Aptos Serif"/>
          <w:sz w:val="20"/>
          <w:szCs w:val="20"/>
        </w:rPr>
        <w:t>2 x 9 tygodni.</w:t>
      </w:r>
      <w:r w:rsidRPr="00E744B9">
        <w:rPr>
          <w:rFonts w:ascii="Aptos Narrow" w:eastAsia="Aptos" w:hAnsi="Aptos Narrow" w:cs="Aptos Serif"/>
          <w:sz w:val="20"/>
          <w:szCs w:val="20"/>
        </w:rPr>
        <w:br/>
      </w:r>
      <w:r w:rsidRPr="00E744B9">
        <w:rPr>
          <w:rFonts w:ascii="Aptos Narrow" w:eastAsia="Aptos" w:hAnsi="Aptos Narrow" w:cs="Aptos Serif"/>
          <w:b/>
          <w:sz w:val="20"/>
          <w:szCs w:val="20"/>
        </w:rPr>
        <w:t>Grupa docelowa:</w:t>
      </w:r>
      <w:r w:rsidRPr="00E744B9">
        <w:rPr>
          <w:rFonts w:ascii="Aptos Narrow" w:eastAsia="Aptos" w:hAnsi="Aptos Narrow" w:cs="Aptos Serif"/>
          <w:sz w:val="20"/>
          <w:szCs w:val="20"/>
        </w:rPr>
        <w:t xml:space="preserve"> pracownicy organizacji pozarządowych (NGO)</w:t>
      </w:r>
      <w:r w:rsidR="004D5EA8" w:rsidRPr="00E744B9">
        <w:rPr>
          <w:rFonts w:ascii="Aptos Narrow" w:eastAsia="Aptos" w:hAnsi="Aptos Narrow" w:cs="Aptos Serif"/>
          <w:sz w:val="20"/>
          <w:szCs w:val="20"/>
        </w:rPr>
        <w:t xml:space="preserve"> oraz sektora pomocy</w:t>
      </w:r>
      <w:r w:rsidRPr="00E744B9">
        <w:rPr>
          <w:rFonts w:ascii="Aptos Narrow" w:eastAsia="Aptos" w:hAnsi="Aptos Narrow" w:cs="Aptos Serif"/>
          <w:sz w:val="20"/>
          <w:szCs w:val="20"/>
        </w:rPr>
        <w:t xml:space="preserve"> w Polsce.</w:t>
      </w:r>
      <w:r w:rsidR="004D5EA8" w:rsidRPr="004D5EA8">
        <w:t xml:space="preserve"> </w:t>
      </w:r>
      <w:r w:rsidR="004D5EA8" w:rsidRPr="00E744B9">
        <w:rPr>
          <w:rFonts w:ascii="Aptos Narrow" w:eastAsia="Aptos" w:hAnsi="Aptos Narrow" w:cs="Aptos Serif"/>
          <w:sz w:val="20"/>
          <w:szCs w:val="20"/>
        </w:rPr>
        <w:t>Według GUS w 2022 r. w Polsce działało 103,4 tys. organizacji non-profit, które tworzyły one 153,4 tys. pełnoetatowych miejsc pracy</w:t>
      </w:r>
      <w:r w:rsidR="004D5EA8">
        <w:rPr>
          <w:rStyle w:val="Odwoanieprzypisudolnego"/>
          <w:rFonts w:ascii="Aptos Narrow" w:eastAsia="Aptos" w:hAnsi="Aptos Narrow" w:cs="Aptos Serif"/>
          <w:sz w:val="20"/>
          <w:szCs w:val="20"/>
        </w:rPr>
        <w:footnoteReference w:id="1"/>
      </w:r>
      <w:r w:rsidR="00E744B9">
        <w:rPr>
          <w:rFonts w:ascii="Aptos Narrow" w:eastAsia="Aptos" w:hAnsi="Aptos Narrow" w:cs="Aptos Serif"/>
          <w:sz w:val="20"/>
          <w:szCs w:val="20"/>
        </w:rPr>
        <w:t>.</w:t>
      </w:r>
      <w:r w:rsidR="00E744B9">
        <w:rPr>
          <w:rFonts w:ascii="Aptos Narrow" w:hAnsi="Aptos Narrow" w:cs="Aptos Serif"/>
          <w:sz w:val="20"/>
          <w:szCs w:val="20"/>
        </w:rPr>
        <w:t xml:space="preserve"> Ze względu na drugi, wizerunkowy cel kampanii (budowanie pozytywnego wizerunku Funduszu), grupę należy poszerzyć o osoby zainteresowane tematyką pomocową i </w:t>
      </w:r>
      <w:proofErr w:type="spellStart"/>
      <w:r w:rsidR="00E744B9">
        <w:rPr>
          <w:rFonts w:ascii="Aptos Narrow" w:hAnsi="Aptos Narrow" w:cs="Aptos Serif"/>
          <w:sz w:val="20"/>
          <w:szCs w:val="20"/>
        </w:rPr>
        <w:t>wolontariacką</w:t>
      </w:r>
      <w:proofErr w:type="spellEnd"/>
      <w:r w:rsidR="00E744B9">
        <w:rPr>
          <w:rFonts w:ascii="Aptos Narrow" w:hAnsi="Aptos Narrow" w:cs="Aptos Serif"/>
          <w:sz w:val="20"/>
          <w:szCs w:val="20"/>
        </w:rPr>
        <w:t>.</w:t>
      </w:r>
    </w:p>
    <w:p w14:paraId="1C3302AB" w14:textId="77777777" w:rsidR="00E744B9" w:rsidRPr="00E744B9" w:rsidRDefault="00E744B9" w:rsidP="00484C9D">
      <w:pPr>
        <w:pStyle w:val="Akapitzlist"/>
        <w:spacing w:before="180" w:after="180" w:line="276" w:lineRule="auto"/>
        <w:ind w:left="360"/>
        <w:rPr>
          <w:rFonts w:ascii="Aptos Narrow" w:hAnsi="Aptos Narrow" w:cs="Aptos Serif"/>
          <w:sz w:val="20"/>
          <w:szCs w:val="20"/>
        </w:rPr>
      </w:pPr>
    </w:p>
    <w:p w14:paraId="6B0D57C9" w14:textId="1378722B" w:rsidR="00221373" w:rsidRPr="00616B81" w:rsidRDefault="00A91533" w:rsidP="00484C9D">
      <w:pPr>
        <w:pStyle w:val="Akapitzlist"/>
        <w:numPr>
          <w:ilvl w:val="0"/>
          <w:numId w:val="1"/>
        </w:numPr>
        <w:spacing w:before="180" w:after="180" w:line="276" w:lineRule="auto"/>
        <w:rPr>
          <w:rFonts w:ascii="Aptos Narrow" w:hAnsi="Aptos Narrow" w:cs="Aptos Serif"/>
          <w:sz w:val="20"/>
          <w:szCs w:val="20"/>
        </w:rPr>
      </w:pPr>
      <w:r w:rsidRPr="00616B81">
        <w:rPr>
          <w:rFonts w:ascii="Aptos Narrow" w:eastAsia="Aptos" w:hAnsi="Aptos Narrow" w:cs="Aptos Serif"/>
          <w:b/>
          <w:sz w:val="20"/>
          <w:szCs w:val="20"/>
        </w:rPr>
        <w:t>Cele kampanii</w:t>
      </w:r>
      <w:r w:rsidR="00221373" w:rsidRPr="00616B81">
        <w:rPr>
          <w:rFonts w:ascii="Aptos Narrow" w:eastAsia="Aptos" w:hAnsi="Aptos Narrow" w:cs="Aptos Serif"/>
          <w:b/>
          <w:sz w:val="20"/>
          <w:szCs w:val="20"/>
        </w:rPr>
        <w:t xml:space="preserve"> to:</w:t>
      </w:r>
    </w:p>
    <w:p w14:paraId="78931C68" w14:textId="66F27CD7" w:rsidR="00221373" w:rsidRPr="00616B81" w:rsidRDefault="00A91533" w:rsidP="00484C9D">
      <w:pPr>
        <w:pStyle w:val="Akapitzlist"/>
        <w:numPr>
          <w:ilvl w:val="1"/>
          <w:numId w:val="1"/>
        </w:numPr>
        <w:spacing w:before="180" w:after="180" w:line="276" w:lineRule="auto"/>
        <w:rPr>
          <w:rFonts w:ascii="Aptos Narrow" w:eastAsia="Aptos" w:hAnsi="Aptos Narrow" w:cs="Aptos Serif"/>
          <w:sz w:val="20"/>
          <w:szCs w:val="20"/>
        </w:rPr>
      </w:pPr>
      <w:r w:rsidRPr="00616B81">
        <w:rPr>
          <w:rFonts w:ascii="Aptos Narrow" w:eastAsia="Aptos" w:hAnsi="Aptos Narrow" w:cs="Aptos Serif"/>
          <w:sz w:val="20"/>
          <w:szCs w:val="20"/>
        </w:rPr>
        <w:t>zwiększenie liczby zgłoszeń do konkursów ogłaszanych przez Fundusz Sprawiedliwości</w:t>
      </w:r>
    </w:p>
    <w:p w14:paraId="6C2E85EB" w14:textId="3BEEB5CE" w:rsidR="00113CB8" w:rsidRPr="00616B81" w:rsidRDefault="00A91533" w:rsidP="00484C9D">
      <w:pPr>
        <w:pStyle w:val="Akapitzlist"/>
        <w:numPr>
          <w:ilvl w:val="1"/>
          <w:numId w:val="1"/>
        </w:numPr>
        <w:spacing w:before="180" w:after="180" w:line="276" w:lineRule="auto"/>
        <w:rPr>
          <w:rFonts w:ascii="Aptos Narrow" w:hAnsi="Aptos Narrow" w:cs="Aptos Serif"/>
          <w:sz w:val="20"/>
          <w:szCs w:val="20"/>
        </w:rPr>
      </w:pPr>
      <w:r w:rsidRPr="00616B81">
        <w:rPr>
          <w:rFonts w:ascii="Aptos Narrow" w:eastAsia="Aptos" w:hAnsi="Aptos Narrow" w:cs="Aptos Serif"/>
          <w:sz w:val="20"/>
          <w:szCs w:val="20"/>
        </w:rPr>
        <w:t>zwiększenie liczby wejść na stronę konkurs</w:t>
      </w:r>
      <w:r w:rsidR="00570CB3" w:rsidRPr="00616B81">
        <w:rPr>
          <w:rFonts w:ascii="Aptos Narrow" w:eastAsia="Aptos" w:hAnsi="Aptos Narrow" w:cs="Aptos Serif"/>
          <w:sz w:val="20"/>
          <w:szCs w:val="20"/>
        </w:rPr>
        <w:t>ową</w:t>
      </w:r>
    </w:p>
    <w:p w14:paraId="27359704" w14:textId="1A13DCDA" w:rsidR="00307DCB" w:rsidRDefault="00570CB3" w:rsidP="00484C9D">
      <w:pPr>
        <w:pStyle w:val="Akapitzlist"/>
        <w:numPr>
          <w:ilvl w:val="1"/>
          <w:numId w:val="1"/>
        </w:numPr>
        <w:spacing w:before="180" w:after="180" w:line="276" w:lineRule="auto"/>
        <w:rPr>
          <w:rFonts w:ascii="Aptos Narrow" w:eastAsia="Aptos" w:hAnsi="Aptos Narrow" w:cs="Aptos Serif"/>
          <w:sz w:val="20"/>
          <w:szCs w:val="20"/>
        </w:rPr>
      </w:pPr>
      <w:r w:rsidRPr="00616B81">
        <w:rPr>
          <w:rFonts w:ascii="Aptos Narrow" w:eastAsia="Aptos" w:hAnsi="Aptos Narrow" w:cs="Aptos Serif"/>
          <w:sz w:val="20"/>
          <w:szCs w:val="20"/>
        </w:rPr>
        <w:t xml:space="preserve">wzrost świadomości uruchomienia środków z </w:t>
      </w:r>
      <w:r w:rsidR="00E744B9">
        <w:rPr>
          <w:rFonts w:ascii="Aptos Narrow" w:eastAsia="Aptos" w:hAnsi="Aptos Narrow" w:cs="Aptos Serif"/>
          <w:sz w:val="20"/>
          <w:szCs w:val="20"/>
        </w:rPr>
        <w:t>F</w:t>
      </w:r>
      <w:r w:rsidRPr="00616B81">
        <w:rPr>
          <w:rFonts w:ascii="Aptos Narrow" w:eastAsia="Aptos" w:hAnsi="Aptos Narrow" w:cs="Aptos Serif"/>
          <w:sz w:val="20"/>
          <w:szCs w:val="20"/>
        </w:rPr>
        <w:t>unduszu</w:t>
      </w:r>
    </w:p>
    <w:p w14:paraId="77847A00" w14:textId="30C9E145" w:rsidR="00160018" w:rsidRPr="00160018" w:rsidRDefault="00570CB3" w:rsidP="00484C9D">
      <w:pPr>
        <w:pStyle w:val="Akapitzlist"/>
        <w:numPr>
          <w:ilvl w:val="1"/>
          <w:numId w:val="1"/>
        </w:numPr>
        <w:spacing w:before="180" w:after="180" w:line="276" w:lineRule="auto"/>
        <w:rPr>
          <w:rFonts w:ascii="Aptos Narrow" w:eastAsia="Aptos" w:hAnsi="Aptos Narrow" w:cs="Aptos Serif"/>
          <w:sz w:val="20"/>
          <w:szCs w:val="20"/>
        </w:rPr>
      </w:pPr>
      <w:r w:rsidRPr="00307DCB">
        <w:rPr>
          <w:rFonts w:ascii="Aptos Narrow" w:eastAsia="Aptos" w:hAnsi="Aptos Narrow" w:cs="Aptos Serif"/>
          <w:sz w:val="20"/>
          <w:szCs w:val="20"/>
        </w:rPr>
        <w:t>budowa pozytywnego wizerunku Funduszu w środowisku organizacji pozarządowych</w:t>
      </w:r>
      <w:r w:rsidR="00E744B9">
        <w:rPr>
          <w:rFonts w:ascii="Aptos Narrow" w:eastAsia="Aptos" w:hAnsi="Aptos Narrow" w:cs="Aptos Serif"/>
          <w:sz w:val="20"/>
          <w:szCs w:val="20"/>
        </w:rPr>
        <w:t xml:space="preserve"> i szeroko pojmowanego trzeciego sektora</w:t>
      </w:r>
      <w:r w:rsidRPr="00307DCB">
        <w:rPr>
          <w:rFonts w:ascii="Aptos Narrow" w:eastAsia="Aptos" w:hAnsi="Aptos Narrow" w:cs="Aptos Serif"/>
          <w:sz w:val="20"/>
          <w:szCs w:val="20"/>
        </w:rPr>
        <w:t>.</w:t>
      </w:r>
    </w:p>
    <w:p w14:paraId="79EA1FCB" w14:textId="77777777" w:rsidR="0062516B" w:rsidRPr="00E7711B" w:rsidRDefault="0062516B" w:rsidP="00484C9D">
      <w:pPr>
        <w:jc w:val="left"/>
        <w:rPr>
          <w:rFonts w:ascii="Aptos" w:eastAsia="Aptos" w:hAnsi="Aptos"/>
          <w:sz w:val="20"/>
          <w:szCs w:val="20"/>
        </w:rPr>
      </w:pPr>
    </w:p>
    <w:p w14:paraId="4FD47D09" w14:textId="1182C56A" w:rsidR="00113CB8" w:rsidRPr="00616B81" w:rsidRDefault="00570CB3" w:rsidP="00484C9D">
      <w:pPr>
        <w:numPr>
          <w:ilvl w:val="0"/>
          <w:numId w:val="1"/>
        </w:numPr>
        <w:spacing w:after="0" w:line="276" w:lineRule="auto"/>
        <w:jc w:val="left"/>
        <w:rPr>
          <w:rFonts w:ascii="Aptos Narrow" w:hAnsi="Aptos Narrow" w:cs="Aptos Serif"/>
          <w:sz w:val="20"/>
          <w:szCs w:val="20"/>
        </w:rPr>
      </w:pPr>
      <w:proofErr w:type="spellStart"/>
      <w:r w:rsidRPr="00616B81">
        <w:rPr>
          <w:rFonts w:ascii="Aptos Narrow" w:hAnsi="Aptos Narrow" w:cs="Aptos Serif"/>
          <w:b/>
          <w:bCs/>
          <w:sz w:val="20"/>
          <w:szCs w:val="20"/>
        </w:rPr>
        <w:t>Brief</w:t>
      </w:r>
      <w:proofErr w:type="spellEnd"/>
      <w:r w:rsidRPr="00616B81">
        <w:rPr>
          <w:rFonts w:ascii="Aptos Narrow" w:hAnsi="Aptos Narrow" w:cs="Aptos Serif"/>
          <w:sz w:val="20"/>
          <w:szCs w:val="20"/>
        </w:rPr>
        <w:t>.</w:t>
      </w:r>
    </w:p>
    <w:tbl>
      <w:tblPr>
        <w:tblStyle w:val="a"/>
        <w:tblpPr w:leftFromText="141" w:rightFromText="141" w:bottomFromText="200" w:vertAnchor="text" w:tblpY="161"/>
        <w:tblW w:w="9634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00" w:firstRow="0" w:lastRow="0" w:firstColumn="0" w:lastColumn="0" w:noHBand="0" w:noVBand="1"/>
      </w:tblPr>
      <w:tblGrid>
        <w:gridCol w:w="3964"/>
        <w:gridCol w:w="5670"/>
      </w:tblGrid>
      <w:tr w:rsidR="00113CB8" w:rsidRPr="00616B81" w14:paraId="578DE922" w14:textId="77777777" w:rsidTr="006B392B">
        <w:tc>
          <w:tcPr>
            <w:tcW w:w="3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25CD9511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Marka:</w:t>
            </w:r>
          </w:p>
        </w:tc>
        <w:tc>
          <w:tcPr>
            <w:tcW w:w="56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5ADC7C00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 xml:space="preserve">Fundusz Sprawiedliwości </w:t>
            </w:r>
          </w:p>
        </w:tc>
      </w:tr>
      <w:tr w:rsidR="00113CB8" w:rsidRPr="00616B81" w14:paraId="7CD579CB" w14:textId="77777777" w:rsidTr="006B392B">
        <w:tc>
          <w:tcPr>
            <w:tcW w:w="3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7A35B515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Podmiot wprowadzający:</w:t>
            </w:r>
          </w:p>
        </w:tc>
        <w:tc>
          <w:tcPr>
            <w:tcW w:w="56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7970F0DE" w14:textId="5201DE7F" w:rsidR="00113CB8" w:rsidRPr="00616B81" w:rsidRDefault="00A40B5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>
              <w:rPr>
                <w:rFonts w:ascii="Aptos Narrow" w:hAnsi="Aptos Narrow" w:cs="Aptos Serif"/>
                <w:b/>
                <w:sz w:val="20"/>
                <w:szCs w:val="20"/>
              </w:rPr>
              <w:t>Ministerstwo Sprawiedliwości</w:t>
            </w:r>
          </w:p>
        </w:tc>
      </w:tr>
      <w:tr w:rsidR="00113CB8" w:rsidRPr="00616B81" w14:paraId="5946CB00" w14:textId="77777777" w:rsidTr="006B392B">
        <w:tc>
          <w:tcPr>
            <w:tcW w:w="3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24AE5869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Strona www. :</w:t>
            </w:r>
          </w:p>
        </w:tc>
        <w:tc>
          <w:tcPr>
            <w:tcW w:w="56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4F826AC4" w14:textId="06154AC3" w:rsidR="00113CB8" w:rsidRPr="00616B81" w:rsidRDefault="00570CB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https://www.gov.pl/web/sprawiedliwosc/konkursy-i-nabory</w:t>
            </w:r>
          </w:p>
        </w:tc>
      </w:tr>
      <w:tr w:rsidR="00113CB8" w:rsidRPr="00616B81" w14:paraId="2B3FA239" w14:textId="77777777" w:rsidTr="006B392B">
        <w:trPr>
          <w:trHeight w:val="343"/>
        </w:trPr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0BE6AB20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Jakie jest zadanie dla Agencji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>?</w:t>
            </w:r>
          </w:p>
        </w:tc>
      </w:tr>
      <w:tr w:rsidR="00113CB8" w:rsidRPr="00616B81" w14:paraId="3D03AACD" w14:textId="77777777" w:rsidTr="006B392B">
        <w:trPr>
          <w:trHeight w:val="343"/>
        </w:trPr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433F3601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</w:p>
          <w:p w14:paraId="1EC2DD43" w14:textId="0F7E221B" w:rsidR="00113CB8" w:rsidRPr="007808A4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eastAsia="Cambria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 xml:space="preserve">Kreacja i przeprowadzenie </w:t>
            </w:r>
            <w:r w:rsidR="00570CB3" w:rsidRPr="00616B81">
              <w:rPr>
                <w:rFonts w:ascii="Aptos Narrow" w:hAnsi="Aptos Narrow" w:cs="Aptos Serif"/>
                <w:b/>
                <w:sz w:val="20"/>
                <w:szCs w:val="20"/>
              </w:rPr>
              <w:t xml:space="preserve">płatnej 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kampanii i</w:t>
            </w:r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 xml:space="preserve">nformacyjno-promocyjnej w kanałach </w:t>
            </w:r>
            <w:proofErr w:type="spellStart"/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>digital</w:t>
            </w:r>
            <w:proofErr w:type="spellEnd"/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 xml:space="preserve"> (Meta: Facebook, Instagram; </w:t>
            </w:r>
            <w:r w:rsidR="00F50812">
              <w:rPr>
                <w:rFonts w:ascii="Aptos Narrow" w:eastAsia="Cambria" w:hAnsi="Aptos Narrow" w:cs="Aptos Serif"/>
                <w:sz w:val="20"/>
                <w:szCs w:val="20"/>
              </w:rPr>
              <w:t xml:space="preserve">Google; </w:t>
            </w:r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 xml:space="preserve">YouTube) mającej na celu zwiększenie świadomości i zaangażowania pracowników organizacji pozarządowych w Polsce w związku z uruchomieniem </w:t>
            </w:r>
            <w:r w:rsidR="00CA5E3F">
              <w:rPr>
                <w:rFonts w:ascii="Aptos Narrow" w:eastAsia="Cambria" w:hAnsi="Aptos Narrow" w:cs="Aptos Serif"/>
                <w:sz w:val="20"/>
                <w:szCs w:val="20"/>
              </w:rPr>
              <w:t xml:space="preserve"> </w:t>
            </w:r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>środków z Funduszu oraz zachęcenie do składania wniosków w otwartych konkursach.</w:t>
            </w:r>
          </w:p>
          <w:p w14:paraId="34AF1D4C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</w:p>
        </w:tc>
      </w:tr>
      <w:tr w:rsidR="00113CB8" w:rsidRPr="00616B81" w14:paraId="629CA283" w14:textId="77777777" w:rsidTr="006B392B"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50BC4B2B" w14:textId="776B6648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 xml:space="preserve">Prezentacja </w:t>
            </w:r>
            <w:r w:rsidR="008756BD">
              <w:rPr>
                <w:rFonts w:ascii="Aptos Narrow" w:hAnsi="Aptos Narrow" w:cs="Aptos Serif"/>
                <w:b/>
                <w:sz w:val="20"/>
                <w:szCs w:val="20"/>
              </w:rPr>
              <w:t>marki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 xml:space="preserve"> 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>(misja, wizja, działalność, oferta)</w:t>
            </w:r>
          </w:p>
        </w:tc>
      </w:tr>
      <w:tr w:rsidR="00113CB8" w:rsidRPr="00616B81" w14:paraId="6ABC7A77" w14:textId="77777777" w:rsidTr="006B392B"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2E135907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374B286D" w14:textId="650A2D8B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Fundusz Sprawiedliwości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 to państwowy fundusz celowy </w:t>
            </w:r>
            <w:r w:rsidR="00CA5E3F">
              <w:rPr>
                <w:rStyle w:val="cf01"/>
              </w:rPr>
              <w:t>którego dysponentem jest Minister Sprawiedliwośc</w:t>
            </w:r>
            <w:r w:rsidR="00886467">
              <w:rPr>
                <w:rStyle w:val="cf01"/>
              </w:rPr>
              <w:t>i.</w:t>
            </w:r>
            <w:r w:rsidR="00CA5E3F">
              <w:rPr>
                <w:rFonts w:ascii="Aptos Narrow" w:hAnsi="Aptos Narrow" w:cs="Aptos Serif"/>
                <w:sz w:val="20"/>
                <w:szCs w:val="20"/>
              </w:rPr>
              <w:t xml:space="preserve"> 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>Jego zadaniem jest:</w:t>
            </w:r>
          </w:p>
          <w:p w14:paraId="595AB0FE" w14:textId="77777777" w:rsidR="00113CB8" w:rsidRPr="00616B81" w:rsidRDefault="00A91533" w:rsidP="00484C9D">
            <w:pPr>
              <w:numPr>
                <w:ilvl w:val="0"/>
                <w:numId w:val="12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pomoc pokrzywdzonym i świadkom oraz osobom im najbliższym, </w:t>
            </w:r>
          </w:p>
          <w:p w14:paraId="0744E07C" w14:textId="77777777" w:rsidR="00113CB8" w:rsidRPr="00616B81" w:rsidRDefault="00A91533" w:rsidP="00484C9D">
            <w:pPr>
              <w:numPr>
                <w:ilvl w:val="0"/>
                <w:numId w:val="12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udzielanie pomocy osobom pozbawionym wolności, zwalnianym z zakładów karnych i aresztów śledczych oraz osobom im najbliższym,</w:t>
            </w:r>
          </w:p>
          <w:p w14:paraId="7864B136" w14:textId="77777777" w:rsidR="00113CB8" w:rsidRPr="00616B81" w:rsidRDefault="00A91533" w:rsidP="00484C9D">
            <w:pPr>
              <w:numPr>
                <w:ilvl w:val="0"/>
                <w:numId w:val="12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przeciwdziałanie przestępczości.</w:t>
            </w:r>
          </w:p>
          <w:p w14:paraId="7F29C78C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00D94D7C" w14:textId="6970953F" w:rsidR="00113CB8" w:rsidRPr="00616B81" w:rsidRDefault="00570CB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Ze środków Funduszu Sprawiedliwości realizowana jest 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pomoc osobom pokrzywdzonym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>:</w:t>
            </w:r>
          </w:p>
          <w:p w14:paraId="2B7E38D5" w14:textId="77777777" w:rsidR="00113CB8" w:rsidRPr="00616B81" w:rsidRDefault="00A91533" w:rsidP="00484C9D">
            <w:pPr>
              <w:numPr>
                <w:ilvl w:val="0"/>
                <w:numId w:val="3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przemocą domową, psychiczną i fizyczną,</w:t>
            </w:r>
          </w:p>
          <w:p w14:paraId="2457125B" w14:textId="77777777" w:rsidR="00113CB8" w:rsidRPr="00616B81" w:rsidRDefault="00A91533" w:rsidP="00484C9D">
            <w:pPr>
              <w:numPr>
                <w:ilvl w:val="0"/>
                <w:numId w:val="3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w wypadkach drogowych,</w:t>
            </w:r>
          </w:p>
          <w:p w14:paraId="3B67FD45" w14:textId="77777777" w:rsidR="00113CB8" w:rsidRPr="00616B81" w:rsidRDefault="00A91533" w:rsidP="00484C9D">
            <w:pPr>
              <w:numPr>
                <w:ilvl w:val="0"/>
                <w:numId w:val="3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przestępstwem seksualnym,</w:t>
            </w:r>
          </w:p>
          <w:p w14:paraId="1F6C17D9" w14:textId="77777777" w:rsidR="00113CB8" w:rsidRPr="00616B81" w:rsidRDefault="00A91533" w:rsidP="00484C9D">
            <w:pPr>
              <w:numPr>
                <w:ilvl w:val="0"/>
                <w:numId w:val="3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kradzieżą lub oszustwem,</w:t>
            </w:r>
          </w:p>
          <w:p w14:paraId="10DB9E7A" w14:textId="77777777" w:rsidR="00113CB8" w:rsidRPr="00616B81" w:rsidRDefault="00A91533" w:rsidP="00484C9D">
            <w:pPr>
              <w:numPr>
                <w:ilvl w:val="0"/>
                <w:numId w:val="3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pozbawieniem alimentów,</w:t>
            </w:r>
          </w:p>
          <w:p w14:paraId="545B5C1A" w14:textId="37E36A86" w:rsidR="00113CB8" w:rsidRPr="00616B81" w:rsidRDefault="00A91533" w:rsidP="00484C9D">
            <w:pPr>
              <w:numPr>
                <w:ilvl w:val="0"/>
                <w:numId w:val="3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innym przestępstwem</w:t>
            </w:r>
            <w:r w:rsidR="005C1977">
              <w:rPr>
                <w:rFonts w:ascii="Aptos Narrow" w:hAnsi="Aptos Narrow" w:cs="Aptos Serif"/>
                <w:sz w:val="20"/>
                <w:szCs w:val="20"/>
              </w:rPr>
              <w:t xml:space="preserve"> określonym w Kodeksie Karnym 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 – pomagamy każdemu, bez względu na rodzaj przestępstwa.</w:t>
            </w:r>
          </w:p>
          <w:p w14:paraId="6DFB3A40" w14:textId="4B8D067C" w:rsidR="002717D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Wspierani są również świadkowie przestępstw oraz </w:t>
            </w:r>
            <w:r w:rsidR="00F445CD">
              <w:rPr>
                <w:rFonts w:ascii="Aptos Narrow" w:hAnsi="Aptos Narrow" w:cs="Aptos Serif"/>
                <w:sz w:val="20"/>
                <w:szCs w:val="20"/>
              </w:rPr>
              <w:t xml:space="preserve">osoby najbliższe 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>osób pokrzywdzonych, którzy mogą potrzebować wsparcia psychologa, psychiatry lub terapeuty</w:t>
            </w:r>
          </w:p>
          <w:p w14:paraId="5F5EA1CE" w14:textId="6DB2081E" w:rsidR="002717D1" w:rsidRPr="002717D1" w:rsidRDefault="002717D1" w:rsidP="002717D1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2717D1">
              <w:rPr>
                <w:rFonts w:asciiTheme="minorHAnsi" w:eastAsiaTheme="minorHAnsi" w:hAnsiTheme="minorHAnsi" w:cstheme="minorBidi"/>
                <w:kern w:val="2"/>
                <w:sz w:val="24"/>
                <w:szCs w:val="24"/>
                <w:lang w:val="pl-PL" w:eastAsia="en-US"/>
                <w14:ligatures w14:val="standardContextual"/>
              </w:rPr>
              <w:t xml:space="preserve"> </w:t>
            </w:r>
            <w:r w:rsidRPr="002717D1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Dla osób pokrzywdzonych przestępstwem i ich najbliższych zakres pomocy jest szeroki i obejmuje między innymi organizowanie i finansowanie </w:t>
            </w:r>
            <w:r w:rsidRPr="002717D1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pomocy prawnej</w:t>
            </w:r>
            <w:r w:rsidRPr="002717D1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, w tym alternatywnych metod rozwiązywania konfliktów, oraz </w:t>
            </w:r>
            <w:r w:rsidRPr="002717D1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pomocy tłumacza</w:t>
            </w:r>
            <w:r w:rsidRPr="002717D1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. Ponadto, Fundusz pokrywa </w:t>
            </w:r>
            <w:r w:rsidRPr="002717D1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koszty związane z psychoterapią, pomocą psychiatryczną lub psychologiczną</w:t>
            </w:r>
            <w:r w:rsidRPr="002717D1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, a także świadczeniami zdrowotnymi, lekami, wyrobami medycznymi w zakresie niezbędnym do leczenia uszczerbku na zdrowiu wynikającego z przestępstwa. Fundusz może również finansować </w:t>
            </w:r>
            <w:r w:rsidRPr="002717D1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koszty związane z kształceniem w szkołach i przedszkolach</w:t>
            </w:r>
            <w:r w:rsidRPr="002717D1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, opieką nad dziećmi w żłobkach, szkoleniami podnoszącymi kwalifikacje zawodowe, czasowym zakwaterowaniem, dopłatami do bieżących zobowiązań czynszowych oraz kosztami żywności, odzieży i transportu. W przypadku świadków i ich najbliższych, pomoc skupia się głównie na organizowaniu i finansowaniu </w:t>
            </w:r>
            <w:r w:rsidRPr="002717D1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pomocy psychologicznej</w:t>
            </w:r>
            <w:r w:rsidRPr="002717D1">
              <w:rPr>
                <w:rFonts w:ascii="Aptos Narrow" w:hAnsi="Aptos Narrow" w:cs="Aptos Serif"/>
                <w:sz w:val="20"/>
                <w:szCs w:val="20"/>
                <w:lang w:val="pl-PL"/>
              </w:rPr>
              <w:t>, w tym pomocy tłumacza języka migowego lub tłumacza-przewodnika.</w:t>
            </w:r>
          </w:p>
          <w:p w14:paraId="0D6CF393" w14:textId="77777777" w:rsidR="008756BD" w:rsidRPr="00616B81" w:rsidRDefault="008756B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0B084A34" w14:textId="321B788A" w:rsidR="00113CB8" w:rsidRPr="008756BD" w:rsidRDefault="00570CB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Pomoc postpenitencjarna</w:t>
            </w:r>
            <w:r w:rsidR="008756BD">
              <w:rPr>
                <w:rFonts w:ascii="Aptos Narrow" w:hAnsi="Aptos Narrow" w:cs="Aptos Serif"/>
                <w:b/>
                <w:sz w:val="20"/>
                <w:szCs w:val="20"/>
              </w:rPr>
              <w:t xml:space="preserve">. </w:t>
            </w:r>
            <w:r w:rsidR="00A91533" w:rsidRPr="00616B81">
              <w:rPr>
                <w:rFonts w:ascii="Aptos Narrow" w:hAnsi="Aptos Narrow" w:cs="Aptos Serif"/>
                <w:sz w:val="20"/>
                <w:szCs w:val="20"/>
              </w:rPr>
              <w:t xml:space="preserve">Wspierane są osoby, które zwalniane są z </w:t>
            </w:r>
            <w:r w:rsidR="005C1977">
              <w:rPr>
                <w:rFonts w:ascii="Aptos Narrow" w:hAnsi="Aptos Narrow" w:cs="Aptos Serif"/>
                <w:sz w:val="20"/>
                <w:szCs w:val="20"/>
              </w:rPr>
              <w:t>zakładów karnych i aresztów śledczych oraz osoby pozbawione wolności i osoby im najbliższe</w:t>
            </w:r>
            <w:r w:rsidR="00A91533" w:rsidRPr="00616B81">
              <w:rPr>
                <w:rFonts w:ascii="Aptos Narrow" w:hAnsi="Aptos Narrow" w:cs="Aptos Serif"/>
                <w:sz w:val="20"/>
                <w:szCs w:val="20"/>
              </w:rPr>
              <w:t xml:space="preserve">. Realizowana jest pomoc w powrocie do normalnego życia poza murami zakładu karnego. </w:t>
            </w:r>
          </w:p>
          <w:p w14:paraId="581371F9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1F9811E7" w14:textId="4ED00571" w:rsidR="00570CB3" w:rsidRPr="00616B81" w:rsidRDefault="00570CB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bCs/>
                <w:sz w:val="20"/>
                <w:szCs w:val="20"/>
              </w:rPr>
              <w:t>Mechanizm pomocy – ważny w kontekście grupy docelowej</w:t>
            </w:r>
          </w:p>
          <w:p w14:paraId="7D08496D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Wsparcie ze środków Funduszu Sprawiedliwości udzielane jest 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za pośrednictwem organizacji pozarządowych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 (jednostki niezaliczane do sektora finansów publicznych i niedziałające w celu osiągnięcia zysku, w tym stowarzyszenia, fundacje, organizacje i instytucje) oraz jednostek zaliczanych do sektora finansów publicznych</w:t>
            </w:r>
          </w:p>
          <w:p w14:paraId="41F5D0FC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lastRenderedPageBreak/>
              <w:t xml:space="preserve">Ww. podmioty mogą starać się o wsparcie ze środków funduszu sprawiedliwości na dwa sposoby – przez 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 xml:space="preserve">konkursy ofert (organizacje pozarządowe) 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oraz nabory (jednostki sektora finansów publicznych). Przedmiotem naszej kampanii są konkursy. </w:t>
            </w:r>
          </w:p>
          <w:p w14:paraId="74518127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75D49F0A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Grupa docelowa:</w:t>
            </w:r>
          </w:p>
          <w:p w14:paraId="78E635CB" w14:textId="6CD6A4B2" w:rsidR="00113CB8" w:rsidRPr="00E03425" w:rsidRDefault="00A91533" w:rsidP="00484C9D">
            <w:pPr>
              <w:spacing w:after="200" w:line="276" w:lineRule="auto"/>
              <w:ind w:left="0" w:firstLine="0"/>
              <w:jc w:val="left"/>
              <w:rPr>
                <w:rFonts w:ascii="Aptos Narrow" w:eastAsia="Cambria" w:hAnsi="Aptos Narrow" w:cs="Aptos Serif"/>
                <w:sz w:val="20"/>
                <w:szCs w:val="20"/>
              </w:rPr>
            </w:pPr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>Pracownicy organizacji pozarządowych (NGO) w Polsce</w:t>
            </w:r>
            <w:r w:rsidR="00616B81">
              <w:rPr>
                <w:rFonts w:ascii="Aptos Narrow" w:eastAsia="Cambria" w:hAnsi="Aptos Narrow" w:cs="Aptos Serif"/>
                <w:sz w:val="20"/>
                <w:szCs w:val="20"/>
              </w:rPr>
              <w:t xml:space="preserve">, w szczególności </w:t>
            </w:r>
            <w:r w:rsidR="00F50812">
              <w:rPr>
                <w:rFonts w:ascii="Aptos Narrow" w:eastAsia="Cambria" w:hAnsi="Aptos Narrow" w:cs="Aptos Serif"/>
                <w:sz w:val="20"/>
                <w:szCs w:val="20"/>
              </w:rPr>
              <w:t xml:space="preserve">zajmujący się działalnością </w:t>
            </w:r>
            <w:r w:rsidR="00616B81">
              <w:rPr>
                <w:rFonts w:ascii="Aptos Narrow" w:eastAsia="Cambria" w:hAnsi="Aptos Narrow" w:cs="Aptos Serif"/>
                <w:sz w:val="20"/>
                <w:szCs w:val="20"/>
              </w:rPr>
              <w:t>pomocową</w:t>
            </w:r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 xml:space="preserve">. </w:t>
            </w:r>
            <w:r w:rsidR="00E03425">
              <w:rPr>
                <w:rFonts w:ascii="Aptos Narrow" w:eastAsia="Cambria" w:hAnsi="Aptos Narrow" w:cs="Aptos Serif"/>
                <w:sz w:val="20"/>
                <w:szCs w:val="20"/>
              </w:rPr>
              <w:br/>
            </w:r>
            <w:r w:rsidRPr="00616B81">
              <w:rPr>
                <w:rFonts w:ascii="Aptos Narrow" w:eastAsia="Cambria" w:hAnsi="Aptos Narrow" w:cs="Aptos Serif"/>
                <w:sz w:val="20"/>
                <w:szCs w:val="20"/>
              </w:rPr>
              <w:t>Osoby zaangażowane w działalność społeczną, kulturalną, edukacyjną, obywatelską i pomocową. Lokalizacja: terytorium całej Polski. Preferowane zainteresowania, stanowiska lub aktywność wskazujące na związki z trzecim sektorem.</w:t>
            </w:r>
          </w:p>
          <w:p w14:paraId="32AAB3FE" w14:textId="53F38EDA" w:rsidR="00113CB8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Pozycjonowanie Funduszu Sprawiedliwości: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 Fundusz Sprawiedliwośc</w:t>
            </w:r>
            <w:r w:rsidR="00616B81">
              <w:rPr>
                <w:rFonts w:ascii="Aptos Narrow" w:hAnsi="Aptos Narrow" w:cs="Aptos Serif"/>
                <w:sz w:val="20"/>
                <w:szCs w:val="20"/>
              </w:rPr>
              <w:t>i to instytucja państwowa</w:t>
            </w:r>
            <w:r w:rsidR="00E03425">
              <w:rPr>
                <w:rFonts w:ascii="Aptos Narrow" w:hAnsi="Aptos Narrow" w:cs="Aptos Serif"/>
                <w:sz w:val="20"/>
                <w:szCs w:val="20"/>
              </w:rPr>
              <w:t>, która stanowi pomost między zadaniami państwa a organizacjami pozarządowymi niosącymi realną pomoc końcowym beneficjentom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>.</w:t>
            </w:r>
          </w:p>
          <w:p w14:paraId="1E963EA0" w14:textId="77777777" w:rsidR="008756BD" w:rsidRDefault="008756B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1C685B08" w14:textId="5A0E712E" w:rsidR="008756BD" w:rsidRPr="0085658C" w:rsidRDefault="008756B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</w:rPr>
            </w:pPr>
            <w:r w:rsidRPr="0085658C">
              <w:rPr>
                <w:rFonts w:ascii="Aptos Narrow" w:hAnsi="Aptos Narrow" w:cs="Aptos Serif"/>
                <w:b/>
                <w:bCs/>
                <w:sz w:val="20"/>
                <w:szCs w:val="20"/>
              </w:rPr>
              <w:t>TEMAT KAMPANII</w:t>
            </w:r>
            <w:r w:rsidR="0085658C">
              <w:rPr>
                <w:rFonts w:ascii="Aptos Narrow" w:hAnsi="Aptos Narrow" w:cs="Aptos Serif"/>
                <w:b/>
                <w:bCs/>
                <w:sz w:val="20"/>
                <w:szCs w:val="20"/>
              </w:rPr>
              <w:t xml:space="preserve"> – CZYM SĄ KONKURSY</w:t>
            </w:r>
          </w:p>
          <w:p w14:paraId="5DC71F2C" w14:textId="77777777" w:rsidR="008756BD" w:rsidRDefault="008756B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18C3EE40" w14:textId="17A80AD6" w:rsidR="008756BD" w:rsidRPr="00616B81" w:rsidRDefault="008756B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85658C">
              <w:rPr>
                <w:rFonts w:ascii="Aptos Narrow" w:hAnsi="Aptos Narrow" w:cs="Aptos Serif"/>
                <w:b/>
                <w:bCs/>
                <w:sz w:val="20"/>
                <w:szCs w:val="20"/>
              </w:rPr>
              <w:t>Konkursy Funduszu Sprawiedliwości</w:t>
            </w:r>
            <w:r w:rsidRPr="008756BD">
              <w:rPr>
                <w:rFonts w:ascii="Aptos Narrow" w:hAnsi="Aptos Narrow" w:cs="Aptos Serif"/>
                <w:sz w:val="20"/>
                <w:szCs w:val="20"/>
              </w:rPr>
              <w:t xml:space="preserve"> to sposób na wybór organizacji </w:t>
            </w:r>
            <w:r w:rsidR="000A1B63">
              <w:rPr>
                <w:rFonts w:ascii="Aptos Narrow" w:hAnsi="Aptos Narrow" w:cs="Aptos Serif"/>
                <w:sz w:val="20"/>
                <w:szCs w:val="20"/>
              </w:rPr>
              <w:t>pozarządowych</w:t>
            </w:r>
            <w:r w:rsidRPr="008756BD">
              <w:rPr>
                <w:rFonts w:ascii="Aptos Narrow" w:hAnsi="Aptos Narrow" w:cs="Aptos Serif"/>
                <w:sz w:val="20"/>
                <w:szCs w:val="20"/>
              </w:rPr>
              <w:t xml:space="preserve"> które będą pomagać osobom pokrzywdzonym przestępstwem – np. udzielać im darmowej pomocy prawnej, wsparcia psychologa czy pomocy rzeczowej. Ministerstwo Sprawiedliwości przekazuje środki na konkretne działania realizowane lokalnie i ogólnopolsko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 xml:space="preserve">: </w:t>
            </w:r>
            <w:r w:rsidR="00BB4B3E">
              <w:rPr>
                <w:rFonts w:ascii="Aptos Narrow" w:hAnsi="Aptos Narrow" w:cs="Aptos Serif"/>
                <w:sz w:val="20"/>
                <w:szCs w:val="20"/>
              </w:rPr>
              <w:t>żeby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 xml:space="preserve"> je otrzymać, dana NGO musi przystąpić do konkursu ogłoszonego </w:t>
            </w:r>
            <w:r w:rsidR="00E9185B">
              <w:rPr>
                <w:rFonts w:ascii="Aptos Narrow" w:hAnsi="Aptos Narrow" w:cs="Aptos Serif"/>
                <w:sz w:val="20"/>
                <w:szCs w:val="20"/>
              </w:rPr>
              <w:t xml:space="preserve">przez Dysponenta FS oraz opublikowanego 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>na stronach Ministerstwa</w:t>
            </w:r>
            <w:r w:rsidR="00E9185B">
              <w:rPr>
                <w:rFonts w:ascii="Aptos Narrow" w:hAnsi="Aptos Narrow" w:cs="Aptos Serif"/>
                <w:sz w:val="20"/>
                <w:szCs w:val="20"/>
              </w:rPr>
              <w:t xml:space="preserve"> lub Funduszu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 xml:space="preserve">. </w:t>
            </w:r>
            <w:r w:rsidRPr="008756BD">
              <w:rPr>
                <w:rFonts w:ascii="Aptos Narrow" w:hAnsi="Aptos Narrow" w:cs="Aptos Serif"/>
                <w:sz w:val="20"/>
                <w:szCs w:val="20"/>
              </w:rPr>
              <w:t xml:space="preserve">W konkursach startują m.in. fundacje i stowarzyszenia, które mają doświadczenie w pracy z osobami w trudnej sytuacji. 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 xml:space="preserve"> Mierząc się z obciążeniami wizerunkowymi Funduszu, chcemy dotrzeć z informacją o </w:t>
            </w:r>
            <w:r w:rsidR="00E9185B">
              <w:rPr>
                <w:rFonts w:ascii="Aptos Narrow" w:hAnsi="Aptos Narrow" w:cs="Aptos Serif"/>
                <w:sz w:val="20"/>
                <w:szCs w:val="20"/>
              </w:rPr>
              <w:t xml:space="preserve">ogłaszanych 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>konkursach i zachęcić do aplikowania większą</w:t>
            </w:r>
            <w:r w:rsidR="00E9185B">
              <w:rPr>
                <w:rFonts w:ascii="Aptos Narrow" w:hAnsi="Aptos Narrow" w:cs="Aptos Serif"/>
                <w:sz w:val="20"/>
                <w:szCs w:val="20"/>
              </w:rPr>
              <w:t xml:space="preserve"> niż dotychczas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 xml:space="preserve"> liczbę podmiotów. </w:t>
            </w:r>
          </w:p>
          <w:p w14:paraId="59C7EBDE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65B08042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Tło sytuacyjne – PROBLEM I POTRZEBA MARKI</w:t>
            </w:r>
          </w:p>
          <w:p w14:paraId="3F35514C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063EE8EF" w14:textId="3530799C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W lipcu 2017 roku katalog zadań Funduszu poszerzono między innymi o „przeciwdziałanie przyczynom przestępczości”, „podejmowanie przedsięwzięć o charakterze edukacyjnym i informacyjnym”, „promowanie systemu pomocy osobom pokrzywdzonym" oraz „upowszechnianie wiedzy na temat praw osób pokrzywdzonych”. Umożliwiło to finansowanie zadań o wątpliwym związku z pomocą pokrzywdzonym. Rozszerzono również katalog podmiotów, które mogły ubiegać się o pieniądze z </w:t>
            </w:r>
            <w:r w:rsidR="00616B81">
              <w:rPr>
                <w:rFonts w:ascii="Aptos Narrow" w:hAnsi="Aptos Narrow" w:cs="Aptos Serif"/>
                <w:sz w:val="20"/>
                <w:szCs w:val="20"/>
              </w:rPr>
              <w:t>F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unduszu. Do tej pory </w:t>
            </w:r>
            <w:r w:rsidR="00616B81">
              <w:rPr>
                <w:rFonts w:ascii="Aptos Narrow" w:hAnsi="Aptos Narrow" w:cs="Aptos Serif"/>
                <w:sz w:val="20"/>
                <w:szCs w:val="20"/>
              </w:rPr>
              <w:t>F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undusz mógł udzielać wsparcia tylko fundacjom i stowarzyszeniom, po zmianach mógł także finansować organy administracji rządowej, sądy, samorządy, agencje rządowe, uczelnie, szpitale, ochotnicze straże pożarne. </w:t>
            </w:r>
          </w:p>
          <w:p w14:paraId="367AC3E9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W 2024 r. Minister Sprawiedliwości podpisał rozporządzenie dotyczące zmiany zasad przyznawania wsparcia ze środków Funduszu Sprawiedliwości. Zniknął kontrowersyjny paragraf 11, który umożliwiał powierzanie zadań i tym samym środków poza procedurą konkursową. Usuniecie paragrafu 11 znosi dowolność w dysponowaniu pieniędzmi Funduszu Sprawiedliwości i zwiększa transparentność w wydatkowaniu środków publicznych.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br/>
            </w:r>
          </w:p>
          <w:p w14:paraId="1EBA8622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Jednym z istniejących obecnie problemów jest postrzeganie przez potencjalnych beneficjentów (organizacje</w:t>
            </w:r>
          </w:p>
          <w:p w14:paraId="74B87A93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pomocowe) Funduszu Sprawiedliwości jako instytucji nierzetelnej, niewłaściwie dysponującej środkami publicznymi.</w:t>
            </w:r>
          </w:p>
          <w:p w14:paraId="64434A64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76AA1763" w14:textId="62190CDE" w:rsidR="00BD4879" w:rsidRPr="00BD4879" w:rsidRDefault="00A91533" w:rsidP="00BD4879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Drugim obciążeniem jest to, że mimo deklaracji o porządkowaniu spraw Funduszu, środki spływające na konto Funduszu </w:t>
            </w:r>
            <w:r w:rsidR="00BD4879" w:rsidRPr="00BD4879">
              <w:rPr>
                <w:rFonts w:asciiTheme="minorHAnsi" w:eastAsiaTheme="minorHAnsi" w:hAnsiTheme="minorHAnsi" w:cstheme="minorBidi"/>
                <w:kern w:val="2"/>
                <w:sz w:val="24"/>
                <w:szCs w:val="24"/>
                <w:lang w:val="pl-PL" w:eastAsia="en-US"/>
                <w14:ligatures w14:val="standardContextual"/>
              </w:rPr>
              <w:t xml:space="preserve"> </w:t>
            </w:r>
            <w:r w:rsidR="00BD4879">
              <w:rPr>
                <w:rFonts w:asciiTheme="minorHAnsi" w:eastAsiaTheme="minorHAnsi" w:hAnsiTheme="minorHAnsi" w:cstheme="minorBidi"/>
                <w:kern w:val="2"/>
                <w:sz w:val="24"/>
                <w:szCs w:val="24"/>
                <w:lang w:val="pl-PL" w:eastAsia="en-US"/>
                <w14:ligatures w14:val="standardContextual"/>
              </w:rPr>
              <w:t xml:space="preserve">pochodzące z </w:t>
            </w:r>
            <w:r w:rsidR="006B2BCE">
              <w:rPr>
                <w:rFonts w:asciiTheme="minorHAnsi" w:eastAsiaTheme="minorHAnsi" w:hAnsiTheme="minorHAnsi" w:cstheme="minorBidi"/>
                <w:kern w:val="2"/>
                <w:sz w:val="24"/>
                <w:szCs w:val="24"/>
                <w:lang w:val="pl-PL" w:eastAsia="en-US"/>
                <w14:ligatures w14:val="standardContextual"/>
              </w:rPr>
              <w:t>o</w:t>
            </w:r>
            <w:r w:rsidR="00BD4879" w:rsidRPr="00BD4879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bowiązkowych świadczeń pieniężnych orzekanych przez sądy,  nawiązek i przepadków orzekanych na rzecz Funduszu, oraz częściowo grzywien ściąganych przez sądy i komorników </w:t>
            </w:r>
          </w:p>
          <w:p w14:paraId="0489DB3D" w14:textId="333B322C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były zamrożone – konkursy nie odbywały się aż do teraz</w:t>
            </w:r>
            <w:r w:rsidR="00616B81">
              <w:rPr>
                <w:rFonts w:ascii="Aptos Narrow" w:hAnsi="Aptos Narrow" w:cs="Aptos Serif"/>
                <w:sz w:val="20"/>
                <w:szCs w:val="20"/>
              </w:rPr>
              <w:t xml:space="preserve"> i zamiast „pracować”, leżały na koncie. </w:t>
            </w:r>
          </w:p>
          <w:p w14:paraId="37AC5EC5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</w:tc>
      </w:tr>
      <w:tr w:rsidR="00113CB8" w:rsidRPr="00616B81" w14:paraId="232E4CED" w14:textId="77777777" w:rsidTr="006B392B"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5BB30B55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</w:p>
          <w:p w14:paraId="7EC6AF7D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Sytuacja marki / produktu</w:t>
            </w:r>
          </w:p>
          <w:p w14:paraId="27475908" w14:textId="77777777" w:rsidR="00113CB8" w:rsidRPr="00616B81" w:rsidRDefault="00A91533" w:rsidP="00484C9D">
            <w:pPr>
              <w:numPr>
                <w:ilvl w:val="0"/>
                <w:numId w:val="4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Marka FS jest bardzo wysoko rozpoznawalna, jednak głównie w negatywnym kontekście, jako przedmiot politycznego sporu. Jako instytucja nieprawidłowo przeprowadzająca konkursy, rozdająca pieniądze „znajomym”, „swoim”.</w:t>
            </w:r>
          </w:p>
          <w:p w14:paraId="772F3CE1" w14:textId="20DF25C0" w:rsidR="00113CB8" w:rsidRPr="00616B81" w:rsidRDefault="00A91533" w:rsidP="00484C9D">
            <w:pPr>
              <w:numPr>
                <w:ilvl w:val="0"/>
                <w:numId w:val="4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lastRenderedPageBreak/>
              <w:t xml:space="preserve">Nawet wśród partnerów pozytywnie nastawionych do misji Funduszu, </w:t>
            </w:r>
            <w:r w:rsidR="00616B81">
              <w:rPr>
                <w:rFonts w:ascii="Aptos Narrow" w:hAnsi="Aptos Narrow" w:cs="Aptos Serif"/>
                <w:sz w:val="20"/>
                <w:szCs w:val="20"/>
              </w:rPr>
              <w:t xml:space="preserve">istnieje rozczarowanie przedłużającym się brakiem konkursów. </w:t>
            </w:r>
          </w:p>
          <w:p w14:paraId="6A3F6DAF" w14:textId="5094F946" w:rsidR="00113CB8" w:rsidRPr="00616B81" w:rsidRDefault="00A91533" w:rsidP="00484C9D">
            <w:pPr>
              <w:numPr>
                <w:ilvl w:val="0"/>
                <w:numId w:val="4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F</w:t>
            </w:r>
            <w:r w:rsidR="00FB5972">
              <w:rPr>
                <w:rFonts w:ascii="Aptos Narrow" w:hAnsi="Aptos Narrow" w:cs="Aptos Serif"/>
                <w:sz w:val="20"/>
                <w:szCs w:val="20"/>
              </w:rPr>
              <w:t>undusz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 ma wysoką rozpoznawalność, ale stosunkowo małą jako tożsamość wizualna.</w:t>
            </w:r>
          </w:p>
          <w:p w14:paraId="1E5FCCC9" w14:textId="77777777" w:rsidR="00113CB8" w:rsidRPr="00616B81" w:rsidRDefault="00A91533" w:rsidP="00484C9D">
            <w:pPr>
              <w:numPr>
                <w:ilvl w:val="0"/>
                <w:numId w:val="4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Klient dysponuje jedynie podstawową księgą systemu identyfikacji wizualnej i księgą znaku, nie posiada długofalowej procedury zarządzania marką.</w:t>
            </w:r>
          </w:p>
          <w:p w14:paraId="1D25DEDF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50E3C144" w14:textId="5AA35B77" w:rsidR="00113CB8" w:rsidRPr="00616B81" w:rsidRDefault="00106EFE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>
              <w:rPr>
                <w:rFonts w:ascii="Aptos Narrow" w:hAnsi="Aptos Narrow" w:cs="Aptos Serif"/>
                <w:b/>
                <w:sz w:val="20"/>
                <w:szCs w:val="20"/>
              </w:rPr>
              <w:t xml:space="preserve">Strategia komunikacji – kluczowe przekazy </w:t>
            </w:r>
            <w:r w:rsidR="006432DE">
              <w:rPr>
                <w:rFonts w:ascii="Aptos Narrow" w:hAnsi="Aptos Narrow" w:cs="Aptos Serif"/>
                <w:b/>
                <w:sz w:val="20"/>
                <w:szCs w:val="20"/>
              </w:rPr>
              <w:t>–</w:t>
            </w:r>
            <w:r>
              <w:rPr>
                <w:rFonts w:ascii="Aptos Narrow" w:hAnsi="Aptos Narrow" w:cs="Aptos Serif"/>
                <w:b/>
                <w:sz w:val="20"/>
                <w:szCs w:val="20"/>
              </w:rPr>
              <w:t xml:space="preserve"> </w:t>
            </w:r>
            <w:r w:rsidR="006432DE">
              <w:rPr>
                <w:rFonts w:ascii="Aptos Narrow" w:hAnsi="Aptos Narrow" w:cs="Aptos Serif"/>
                <w:b/>
                <w:sz w:val="20"/>
                <w:szCs w:val="20"/>
              </w:rPr>
              <w:t>zadanie</w:t>
            </w:r>
          </w:p>
          <w:p w14:paraId="4C7A26A4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052952B9" w14:textId="36A769E9" w:rsidR="00113CB8" w:rsidRDefault="00FB5972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 xml:space="preserve">Kampania ma zachęcić do wzięcia udziału w </w:t>
            </w:r>
            <w:r w:rsidR="00BD4879">
              <w:rPr>
                <w:rFonts w:ascii="Aptos Narrow" w:hAnsi="Aptos Narrow" w:cs="Aptos Serif"/>
                <w:sz w:val="20"/>
                <w:szCs w:val="20"/>
              </w:rPr>
              <w:t>planowanych do ogłoszenia</w:t>
            </w:r>
            <w:r w:rsidR="006B2BCE">
              <w:rPr>
                <w:rFonts w:ascii="Aptos Narrow" w:hAnsi="Aptos Narrow" w:cs="Aptos Serif"/>
                <w:sz w:val="20"/>
                <w:szCs w:val="20"/>
              </w:rPr>
              <w:t xml:space="preserve"> </w:t>
            </w:r>
            <w:r>
              <w:rPr>
                <w:rFonts w:ascii="Aptos Narrow" w:hAnsi="Aptos Narrow" w:cs="Aptos Serif"/>
                <w:sz w:val="20"/>
                <w:szCs w:val="20"/>
              </w:rPr>
              <w:t>konkursach Funduszu, budując poczucie, że:</w:t>
            </w:r>
          </w:p>
          <w:p w14:paraId="3B004994" w14:textId="0683A767" w:rsidR="00FB5972" w:rsidRDefault="00FB5972" w:rsidP="00484C9D">
            <w:pPr>
              <w:pStyle w:val="Akapitzlist"/>
              <w:numPr>
                <w:ilvl w:val="3"/>
                <w:numId w:val="4"/>
              </w:numPr>
              <w:spacing w:after="0" w:line="276" w:lineRule="auto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Sprawy ruszyły z miejsca</w:t>
            </w:r>
            <w:r w:rsidR="0085658C">
              <w:rPr>
                <w:rFonts w:ascii="Aptos Narrow" w:hAnsi="Aptos Narrow" w:cs="Aptos Serif"/>
                <w:sz w:val="20"/>
                <w:szCs w:val="20"/>
              </w:rPr>
              <w:t xml:space="preserve"> (Fundusze ruszyły)</w:t>
            </w:r>
          </w:p>
          <w:p w14:paraId="684877C8" w14:textId="345E8579" w:rsidR="00FB5972" w:rsidRDefault="00FB5972" w:rsidP="00484C9D">
            <w:pPr>
              <w:pStyle w:val="Akapitzlist"/>
              <w:numPr>
                <w:ilvl w:val="3"/>
                <w:numId w:val="4"/>
              </w:numPr>
              <w:spacing w:after="0" w:line="276" w:lineRule="auto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Zasady są transparentne</w:t>
            </w:r>
          </w:p>
          <w:p w14:paraId="2D9D9C3C" w14:textId="5AD325E6" w:rsidR="00FB5972" w:rsidRDefault="00FB5972" w:rsidP="00484C9D">
            <w:pPr>
              <w:pStyle w:val="Akapitzlist"/>
              <w:numPr>
                <w:ilvl w:val="3"/>
                <w:numId w:val="4"/>
              </w:numPr>
              <w:spacing w:after="0" w:line="276" w:lineRule="auto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Do rozdzielenia są duże środki</w:t>
            </w:r>
          </w:p>
          <w:p w14:paraId="7323CB59" w14:textId="5FA118E6" w:rsidR="00BB78A0" w:rsidRDefault="00FB5972" w:rsidP="00484C9D">
            <w:pPr>
              <w:pStyle w:val="Akapitzlist"/>
              <w:numPr>
                <w:ilvl w:val="3"/>
                <w:numId w:val="4"/>
              </w:numPr>
              <w:spacing w:after="0" w:line="276" w:lineRule="auto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Konkursy otwarte są nie tylko na największe organizacje pozarządowe</w:t>
            </w:r>
          </w:p>
          <w:p w14:paraId="338DFAAF" w14:textId="687CBA7F" w:rsidR="00220A1D" w:rsidRPr="00220A1D" w:rsidRDefault="00BB78A0" w:rsidP="00484C9D">
            <w:pPr>
              <w:pStyle w:val="Akapitzlist"/>
              <w:numPr>
                <w:ilvl w:val="3"/>
                <w:numId w:val="4"/>
              </w:numPr>
              <w:spacing w:after="0" w:line="276" w:lineRule="auto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Konkursy obejmują tematycznie pola takie jak pomoc dzieciom, ofiarom przemocy domowej, kradzieży czy oszustwa</w:t>
            </w:r>
            <w:r w:rsidR="00403BF7">
              <w:rPr>
                <w:rFonts w:ascii="Aptos Narrow" w:hAnsi="Aptos Narrow" w:cs="Aptos Serif"/>
                <w:sz w:val="20"/>
                <w:szCs w:val="20"/>
              </w:rPr>
              <w:t xml:space="preserve"> oraz pomoc post </w:t>
            </w:r>
            <w:r w:rsidR="00C71E61">
              <w:rPr>
                <w:rFonts w:ascii="Aptos Narrow" w:hAnsi="Aptos Narrow" w:cs="Aptos Serif"/>
                <w:sz w:val="20"/>
                <w:szCs w:val="20"/>
              </w:rPr>
              <w:t>penitencjarną</w:t>
            </w:r>
          </w:p>
          <w:p w14:paraId="2F02F424" w14:textId="77777777" w:rsidR="000E1BBC" w:rsidRDefault="000E1BBC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494842FB" w14:textId="77777777" w:rsidR="004C6E6C" w:rsidRDefault="00BB78A0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 xml:space="preserve">We współpracy z Zamawiającym, Wykonawca </w:t>
            </w:r>
            <w:r w:rsidR="006432DE">
              <w:rPr>
                <w:rFonts w:ascii="Aptos Narrow" w:hAnsi="Aptos Narrow" w:cs="Aptos Serif"/>
                <w:sz w:val="20"/>
                <w:szCs w:val="20"/>
              </w:rPr>
              <w:t xml:space="preserve">opracuje minimum 7 komunikatów i stworzy na ich podstawie materiały reklamowe w formie </w:t>
            </w:r>
            <w:r w:rsidR="00307DCB">
              <w:rPr>
                <w:rFonts w:ascii="Aptos Narrow" w:hAnsi="Aptos Narrow" w:cs="Aptos Serif"/>
                <w:sz w:val="20"/>
                <w:szCs w:val="20"/>
              </w:rPr>
              <w:t xml:space="preserve">online </w:t>
            </w:r>
            <w:r w:rsidR="006432DE">
              <w:rPr>
                <w:rFonts w:ascii="Aptos Narrow" w:hAnsi="Aptos Narrow" w:cs="Aptos Serif"/>
                <w:sz w:val="20"/>
                <w:szCs w:val="20"/>
              </w:rPr>
              <w:t>video i w formie statycznej, złożone z tekstu (</w:t>
            </w:r>
            <w:proofErr w:type="spellStart"/>
            <w:r w:rsidR="006432DE">
              <w:rPr>
                <w:rFonts w:ascii="Aptos Narrow" w:hAnsi="Aptos Narrow" w:cs="Aptos Serif"/>
                <w:sz w:val="20"/>
                <w:szCs w:val="20"/>
              </w:rPr>
              <w:t>copy</w:t>
            </w:r>
            <w:proofErr w:type="spellEnd"/>
            <w:r w:rsidR="006432DE">
              <w:rPr>
                <w:rFonts w:ascii="Aptos Narrow" w:hAnsi="Aptos Narrow" w:cs="Aptos Serif"/>
                <w:sz w:val="20"/>
                <w:szCs w:val="20"/>
              </w:rPr>
              <w:t>) oraz animacji z wykorzystaniem zdjęć lub grafik.</w:t>
            </w:r>
            <w:r w:rsidR="007808A4">
              <w:rPr>
                <w:rFonts w:ascii="Aptos Narrow" w:hAnsi="Aptos Narrow" w:cs="Aptos Serif"/>
                <w:sz w:val="20"/>
                <w:szCs w:val="20"/>
              </w:rPr>
              <w:t xml:space="preserve"> </w:t>
            </w:r>
          </w:p>
          <w:p w14:paraId="1AF5BFAE" w14:textId="77777777" w:rsidR="004C6E6C" w:rsidRDefault="004C6E6C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059F0F55" w14:textId="743E7404" w:rsidR="00BB78A0" w:rsidRPr="00BB78A0" w:rsidRDefault="007808A4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 xml:space="preserve">Zamawiający przewiduje dostarczenie Wykonawcy precyzyjnych wytycznych odnośnie przekazu </w:t>
            </w:r>
            <w:r w:rsidR="00D326C2">
              <w:rPr>
                <w:rFonts w:ascii="Aptos Narrow" w:hAnsi="Aptos Narrow" w:cs="Aptos Serif"/>
                <w:sz w:val="20"/>
                <w:szCs w:val="20"/>
              </w:rPr>
              <w:t>słownego (</w:t>
            </w:r>
            <w:proofErr w:type="spellStart"/>
            <w:r w:rsidR="00D326C2">
              <w:rPr>
                <w:rFonts w:ascii="Aptos Narrow" w:hAnsi="Aptos Narrow" w:cs="Aptos Serif"/>
                <w:sz w:val="20"/>
                <w:szCs w:val="20"/>
              </w:rPr>
              <w:t>copy</w:t>
            </w:r>
            <w:proofErr w:type="spellEnd"/>
            <w:r w:rsidR="00D326C2">
              <w:rPr>
                <w:rFonts w:ascii="Aptos Narrow" w:hAnsi="Aptos Narrow" w:cs="Aptos Serif"/>
                <w:sz w:val="20"/>
                <w:szCs w:val="20"/>
              </w:rPr>
              <w:t xml:space="preserve">) </w:t>
            </w:r>
            <w:r>
              <w:rPr>
                <w:rFonts w:ascii="Aptos Narrow" w:hAnsi="Aptos Narrow" w:cs="Aptos Serif"/>
                <w:sz w:val="20"/>
                <w:szCs w:val="20"/>
              </w:rPr>
              <w:t>zawartego w poszczególnych egzekucjach</w:t>
            </w:r>
            <w:r w:rsidR="00D326C2">
              <w:rPr>
                <w:rFonts w:ascii="Aptos Narrow" w:hAnsi="Aptos Narrow" w:cs="Aptos Serif"/>
                <w:sz w:val="20"/>
                <w:szCs w:val="20"/>
              </w:rPr>
              <w:t>, tak by jak najszybciej przejść do realizacji projektowania graficznego.</w:t>
            </w:r>
          </w:p>
          <w:p w14:paraId="55AE5484" w14:textId="11467DA0" w:rsidR="002660CB" w:rsidRDefault="002660CB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1B266604" w14:textId="6411BE0E" w:rsidR="000E1BBC" w:rsidRDefault="002660CB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 xml:space="preserve">Wykonawca zaplanuje strategię </w:t>
            </w:r>
            <w:proofErr w:type="spellStart"/>
            <w:r>
              <w:rPr>
                <w:rFonts w:ascii="Aptos Narrow" w:hAnsi="Aptos Narrow" w:cs="Aptos Serif"/>
                <w:sz w:val="20"/>
                <w:szCs w:val="20"/>
              </w:rPr>
              <w:t>mediową</w:t>
            </w:r>
            <w:proofErr w:type="spellEnd"/>
            <w:r>
              <w:rPr>
                <w:rFonts w:ascii="Aptos Narrow" w:hAnsi="Aptos Narrow" w:cs="Aptos Serif"/>
                <w:sz w:val="20"/>
                <w:szCs w:val="20"/>
              </w:rPr>
              <w:t>, określi budżet i przeprowadzi zakup mediów, mając na celu maksymalizację wejść na stronę konkursową</w:t>
            </w:r>
            <w:r w:rsidR="00D326C2">
              <w:rPr>
                <w:rFonts w:ascii="Aptos Narrow" w:hAnsi="Aptos Narrow" w:cs="Aptos Serif"/>
                <w:sz w:val="20"/>
                <w:szCs w:val="20"/>
              </w:rPr>
              <w:t xml:space="preserve"> oraz zasięg w grupie docelowej</w:t>
            </w:r>
            <w:r w:rsidR="000E1BBC">
              <w:rPr>
                <w:rFonts w:ascii="Aptos Narrow" w:hAnsi="Aptos Narrow" w:cs="Aptos Serif"/>
                <w:sz w:val="20"/>
                <w:szCs w:val="20"/>
              </w:rPr>
              <w:t xml:space="preserve">. </w:t>
            </w:r>
          </w:p>
          <w:p w14:paraId="18F16167" w14:textId="77777777" w:rsidR="002660CB" w:rsidRDefault="002660CB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4E4A3B2F" w14:textId="5C25414C" w:rsidR="002660CB" w:rsidRPr="00220A1D" w:rsidRDefault="00DC7D2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</w:rPr>
            </w:pPr>
            <w:r w:rsidRPr="00220A1D">
              <w:rPr>
                <w:rFonts w:ascii="Aptos Narrow" w:hAnsi="Aptos Narrow" w:cs="Aptos Serif"/>
                <w:b/>
                <w:bCs/>
                <w:sz w:val="20"/>
                <w:szCs w:val="20"/>
              </w:rPr>
              <w:t>Harmonogram</w:t>
            </w:r>
            <w:r w:rsidR="003E5EE5">
              <w:rPr>
                <w:rFonts w:ascii="Aptos Narrow" w:hAnsi="Aptos Narrow" w:cs="Aptos Serif"/>
                <w:b/>
                <w:bCs/>
                <w:sz w:val="20"/>
                <w:szCs w:val="20"/>
              </w:rPr>
              <w:t xml:space="preserve"> realizacji</w:t>
            </w:r>
            <w:r w:rsidRPr="00220A1D">
              <w:rPr>
                <w:rFonts w:ascii="Aptos Narrow" w:hAnsi="Aptos Narrow" w:cs="Aptos Serif"/>
                <w:b/>
                <w:bCs/>
                <w:sz w:val="20"/>
                <w:szCs w:val="20"/>
              </w:rPr>
              <w:t xml:space="preserve"> </w:t>
            </w:r>
          </w:p>
          <w:p w14:paraId="06E773E9" w14:textId="47F1B2EA" w:rsidR="002660CB" w:rsidRDefault="002660CB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17C590A2" w14:textId="1084A284" w:rsidR="003E5EE5" w:rsidRPr="003E5EE5" w:rsidRDefault="00DC7D23" w:rsidP="003E5EE5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 xml:space="preserve">Start kampanii – </w:t>
            </w:r>
            <w:r w:rsidR="003E5EE5" w:rsidRPr="003E5EE5">
              <w:rPr>
                <w:rFonts w:ascii="Segoe UI" w:hAnsi="Segoe UI" w:cs="Segoe UI"/>
                <w:sz w:val="18"/>
                <w:szCs w:val="18"/>
                <w:lang w:val="pl-PL"/>
              </w:rPr>
              <w:t xml:space="preserve"> </w:t>
            </w:r>
            <w:r w:rsidR="003E5EE5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 </w:t>
            </w:r>
            <w:r w:rsidR="003E5EE5" w:rsidRPr="003E5EE5">
              <w:rPr>
                <w:rFonts w:ascii="Aptos Narrow" w:hAnsi="Aptos Narrow" w:cs="Aptos Serif"/>
                <w:sz w:val="20"/>
                <w:szCs w:val="20"/>
                <w:lang w:val="pl-PL"/>
              </w:rPr>
              <w:t>w terminie uzgodnionym z Zamawiającym , nie wcześniej niż 14 dni od zawarcia umowy.</w:t>
            </w:r>
          </w:p>
          <w:p w14:paraId="4089F0DC" w14:textId="6EC325DB" w:rsidR="00220A1D" w:rsidRDefault="00220A1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4912AC1F" w14:textId="4B5B6F21" w:rsidR="00DB5519" w:rsidRDefault="00220A1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Okres trwania: </w:t>
            </w:r>
          </w:p>
          <w:p w14:paraId="67AEBBF1" w14:textId="1206B6BE" w:rsidR="00220A1D" w:rsidRPr="00793EE6" w:rsidRDefault="00DB5519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>
              <w:rPr>
                <w:rFonts w:ascii="Aptos Narrow" w:hAnsi="Aptos Narrow" w:cs="Aptos Serif"/>
                <w:sz w:val="20"/>
                <w:szCs w:val="20"/>
                <w:lang w:val="pl-PL"/>
              </w:rPr>
              <w:t>P</w:t>
            </w:r>
            <w:r w:rsidR="00403BF7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omoc poszkodowanym </w:t>
            </w:r>
            <w:r w:rsidR="00792523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>do 60 dni (sierpień-</w:t>
            </w:r>
            <w:r w:rsidR="009F11DC">
              <w:rPr>
                <w:rFonts w:ascii="Aptos Narrow" w:hAnsi="Aptos Narrow" w:cs="Aptos Serif"/>
                <w:sz w:val="20"/>
                <w:szCs w:val="20"/>
                <w:lang w:val="pl-PL"/>
              </w:rPr>
              <w:t>październik</w:t>
            </w:r>
            <w:r w:rsidR="00792523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), </w:t>
            </w:r>
            <w:r w:rsidR="003E5EE5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z dwiema </w:t>
            </w:r>
            <w:r w:rsidR="00B51164">
              <w:rPr>
                <w:rFonts w:ascii="Aptos Narrow" w:hAnsi="Aptos Narrow" w:cs="Aptos Serif"/>
                <w:sz w:val="20"/>
                <w:szCs w:val="20"/>
                <w:lang w:val="pl-PL"/>
              </w:rPr>
              <w:t>zintensyfikowanymi falami działań:</w:t>
            </w:r>
          </w:p>
          <w:p w14:paraId="356D0410" w14:textId="7CF0D535" w:rsidR="00220A1D" w:rsidRPr="00793EE6" w:rsidRDefault="00220A1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>- I fala: intensywne działania w pierwszym tygodniu (min. 40% budżetu</w:t>
            </w:r>
            <w:r w:rsidR="00DB5519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 </w:t>
            </w:r>
            <w:proofErr w:type="spellStart"/>
            <w:r w:rsidR="00DB5519">
              <w:rPr>
                <w:rFonts w:ascii="Aptos Narrow" w:hAnsi="Aptos Narrow" w:cs="Aptos Serif"/>
                <w:sz w:val="20"/>
                <w:szCs w:val="20"/>
                <w:lang w:val="pl-PL"/>
              </w:rPr>
              <w:t>mediowego</w:t>
            </w:r>
            <w:proofErr w:type="spellEnd"/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>)</w:t>
            </w:r>
          </w:p>
          <w:p w14:paraId="3241A8CA" w14:textId="6DD3311E" w:rsidR="00220A1D" w:rsidRDefault="00220A1D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- II fala: </w:t>
            </w:r>
            <w:r w:rsidR="00403BF7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>tydzień przed terminem konkursu pomocy poszkodowanym</w:t>
            </w:r>
            <w:r w:rsidR="00DB5519">
              <w:rPr>
                <w:rFonts w:ascii="Aptos Narrow" w:hAnsi="Aptos Narrow" w:cs="Aptos Serif"/>
                <w:sz w:val="20"/>
                <w:szCs w:val="20"/>
                <w:lang w:val="pl-PL"/>
              </w:rPr>
              <w:t>.</w:t>
            </w:r>
          </w:p>
          <w:p w14:paraId="100BA74D" w14:textId="4537FF5F" w:rsidR="00DB5519" w:rsidRDefault="00DB5519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>
              <w:rPr>
                <w:rFonts w:ascii="Aptos Narrow" w:hAnsi="Aptos Narrow" w:cs="Aptos Serif"/>
                <w:sz w:val="20"/>
                <w:szCs w:val="20"/>
                <w:lang w:val="pl-PL"/>
              </w:rPr>
              <w:t>Pomoc postpenitencjarna: do 60 dni (wrzesień – listopad)</w:t>
            </w:r>
          </w:p>
          <w:p w14:paraId="717E9DED" w14:textId="5BA2DF71" w:rsidR="009F11DC" w:rsidRPr="009F11DC" w:rsidRDefault="009F11DC" w:rsidP="009F11DC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9F11DC">
              <w:rPr>
                <w:rFonts w:ascii="Aptos Narrow" w:hAnsi="Aptos Narrow" w:cs="Aptos Serif"/>
                <w:sz w:val="20"/>
                <w:szCs w:val="20"/>
                <w:lang w:val="pl-PL"/>
              </w:rPr>
              <w:t>- I fala: intensywne działania w pierwszym tygodniu</w:t>
            </w:r>
          </w:p>
          <w:p w14:paraId="1650B551" w14:textId="269D4C4D" w:rsidR="00792523" w:rsidRDefault="009F11DC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</w:rPr>
            </w:pPr>
            <w:r w:rsidRPr="009F11DC">
              <w:rPr>
                <w:rFonts w:ascii="Aptos Narrow" w:hAnsi="Aptos Narrow" w:cs="Aptos Serif"/>
                <w:sz w:val="20"/>
                <w:szCs w:val="20"/>
                <w:lang w:val="pl-PL"/>
              </w:rPr>
              <w:t>- II fala: tydzień przed terminem konkursu pomocy pos</w:t>
            </w:r>
            <w:r>
              <w:rPr>
                <w:rFonts w:ascii="Aptos Narrow" w:hAnsi="Aptos Narrow" w:cs="Aptos Serif"/>
                <w:sz w:val="20"/>
                <w:szCs w:val="20"/>
                <w:lang w:val="pl-PL"/>
              </w:rPr>
              <w:t>tpenitencjarnej</w:t>
            </w:r>
            <w:r w:rsidRPr="009F11DC">
              <w:rPr>
                <w:rFonts w:ascii="Aptos Narrow" w:hAnsi="Aptos Narrow" w:cs="Aptos Serif"/>
                <w:sz w:val="20"/>
                <w:szCs w:val="20"/>
                <w:lang w:val="pl-PL"/>
              </w:rPr>
              <w:t>.</w:t>
            </w:r>
          </w:p>
          <w:p w14:paraId="610C46F7" w14:textId="77777777" w:rsidR="00512589" w:rsidRDefault="00512589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</w:rPr>
            </w:pPr>
          </w:p>
          <w:p w14:paraId="55A04DF8" w14:textId="294142A7" w:rsidR="00792523" w:rsidRPr="00220A1D" w:rsidRDefault="0079252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</w:rPr>
            </w:pPr>
            <w:r>
              <w:rPr>
                <w:rFonts w:ascii="Aptos Narrow" w:hAnsi="Aptos Narrow" w:cs="Aptos Serif"/>
                <w:b/>
                <w:bCs/>
                <w:sz w:val="20"/>
                <w:szCs w:val="20"/>
              </w:rPr>
              <w:t>Tonalność - pozycjonowanie</w:t>
            </w:r>
            <w:r w:rsidRPr="00220A1D">
              <w:rPr>
                <w:rFonts w:ascii="Aptos Narrow" w:hAnsi="Aptos Narrow" w:cs="Aptos Serif"/>
                <w:b/>
                <w:bCs/>
                <w:sz w:val="20"/>
                <w:szCs w:val="20"/>
              </w:rPr>
              <w:t>:</w:t>
            </w:r>
          </w:p>
          <w:p w14:paraId="2EDE9EA3" w14:textId="4CCCA7B6" w:rsidR="00307DCB" w:rsidRPr="00793EE6" w:rsidRDefault="0079252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>Zaproponowany w kampanii styl graficzny powinien unowocześnić wizerunek Funduszu,</w:t>
            </w:r>
            <w:r w:rsidR="00067974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 być zgodny z najlepszymi praktykami </w:t>
            </w:r>
            <w:proofErr w:type="spellStart"/>
            <w:r w:rsidR="00067974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>social</w:t>
            </w:r>
            <w:proofErr w:type="spellEnd"/>
            <w:r w:rsidR="00067974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 media w 2025 roku i korespondować z językiem komunikacji organizacji pozarządowych w Polsce i na świecie. </w:t>
            </w:r>
            <w:r w:rsidR="00307DCB"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Zadanie polega na stworzeniu wyróżnialnego i przyjaznego stylu wizualnego, adaptowalnego pod poszczególne komunikaty kampanii. </w:t>
            </w:r>
          </w:p>
          <w:p w14:paraId="4B9F563A" w14:textId="77777777" w:rsidR="00067974" w:rsidRPr="00793EE6" w:rsidRDefault="00067974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</w:p>
          <w:p w14:paraId="51342306" w14:textId="078C8602" w:rsidR="00067974" w:rsidRPr="00793EE6" w:rsidRDefault="00067974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</w:pPr>
            <w:proofErr w:type="spellStart"/>
            <w:r w:rsidRPr="00793EE6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Mandatories</w:t>
            </w:r>
            <w:proofErr w:type="spellEnd"/>
            <w:r w:rsidRPr="00793EE6">
              <w:rPr>
                <w:rFonts w:ascii="Aptos Narrow" w:hAnsi="Aptos Narrow" w:cs="Aptos Serif"/>
                <w:b/>
                <w:bCs/>
                <w:sz w:val="20"/>
                <w:szCs w:val="20"/>
                <w:lang w:val="pl-PL"/>
              </w:rPr>
              <w:t>:</w:t>
            </w:r>
          </w:p>
          <w:p w14:paraId="037B2DC8" w14:textId="238C2E8A" w:rsidR="00067974" w:rsidRPr="00793EE6" w:rsidRDefault="00067974" w:rsidP="00484C9D">
            <w:pPr>
              <w:spacing w:after="0" w:line="276" w:lineRule="auto"/>
              <w:ind w:left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Przekierowanie ruchu na wskazaną stronę konkursową. </w:t>
            </w:r>
          </w:p>
          <w:p w14:paraId="04D2143A" w14:textId="03B9C92D" w:rsidR="004C6E6C" w:rsidRPr="00793EE6" w:rsidRDefault="00067974" w:rsidP="0085658C">
            <w:pPr>
              <w:spacing w:after="0" w:line="276" w:lineRule="auto"/>
              <w:ind w:left="0"/>
              <w:jc w:val="left"/>
              <w:rPr>
                <w:rFonts w:ascii="Aptos Narrow" w:hAnsi="Aptos Narrow" w:cs="Aptos Serif"/>
                <w:sz w:val="20"/>
                <w:szCs w:val="20"/>
                <w:lang w:val="pl-PL"/>
              </w:rPr>
            </w:pPr>
            <w:r w:rsidRPr="00793EE6">
              <w:rPr>
                <w:rFonts w:ascii="Aptos Narrow" w:hAnsi="Aptos Narrow" w:cs="Aptos Serif"/>
                <w:sz w:val="20"/>
                <w:szCs w:val="20"/>
                <w:lang w:val="pl-PL"/>
              </w:rPr>
              <w:t xml:space="preserve">Logo Funduszu lub Ministerstwa Sprawiedliwości, do ustalenia w trakcie konsultacji. </w:t>
            </w:r>
          </w:p>
          <w:p w14:paraId="51F79C26" w14:textId="6B2CC4B8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</w:tc>
      </w:tr>
      <w:tr w:rsidR="00113CB8" w:rsidRPr="00616B81" w14:paraId="184AB33A" w14:textId="77777777" w:rsidTr="006B392B"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63353368" w14:textId="77777777" w:rsidR="00113CB8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324ADE6E" w14:textId="77777777" w:rsidR="00512589" w:rsidRDefault="00512589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6F45C288" w14:textId="77777777" w:rsidR="00512589" w:rsidRPr="00616B81" w:rsidRDefault="00512589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689ADE30" w14:textId="72AE2BAD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</w:p>
        </w:tc>
      </w:tr>
      <w:tr w:rsidR="00113CB8" w:rsidRPr="00616B81" w14:paraId="677AE9C6" w14:textId="77777777" w:rsidTr="006B392B"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14:paraId="04CA7F1B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lastRenderedPageBreak/>
              <w:t>Cele marketingowe / komunikacyjne</w:t>
            </w:r>
          </w:p>
        </w:tc>
      </w:tr>
      <w:tr w:rsidR="00113CB8" w:rsidRPr="00616B81" w14:paraId="14D48E39" w14:textId="77777777" w:rsidTr="006B392B">
        <w:trPr>
          <w:trHeight w:val="280"/>
        </w:trPr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1674F42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23587A42" w14:textId="6C38A60B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Cel marketingow</w:t>
            </w:r>
            <w:r w:rsidR="006C7398">
              <w:rPr>
                <w:rFonts w:ascii="Aptos Narrow" w:hAnsi="Aptos Narrow" w:cs="Aptos Serif"/>
                <w:b/>
                <w:sz w:val="20"/>
                <w:szCs w:val="20"/>
              </w:rPr>
              <w:t>y</w:t>
            </w: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:</w:t>
            </w:r>
          </w:p>
          <w:p w14:paraId="1E5E824B" w14:textId="6E5A8719" w:rsidR="00307DCB" w:rsidRPr="006C7398" w:rsidRDefault="00307DCB" w:rsidP="00484C9D">
            <w:pPr>
              <w:ind w:left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C7398">
              <w:rPr>
                <w:rFonts w:ascii="Aptos Narrow" w:hAnsi="Aptos Narrow" w:cs="Aptos Serif"/>
                <w:sz w:val="20"/>
                <w:szCs w:val="20"/>
              </w:rPr>
              <w:t xml:space="preserve">Promocja </w:t>
            </w:r>
            <w:r w:rsidR="00B51164">
              <w:rPr>
                <w:rFonts w:ascii="Aptos Narrow" w:hAnsi="Aptos Narrow" w:cs="Aptos Serif"/>
                <w:sz w:val="20"/>
                <w:szCs w:val="20"/>
              </w:rPr>
              <w:t xml:space="preserve">ogłaszanych </w:t>
            </w:r>
            <w:r w:rsidRPr="006C7398">
              <w:rPr>
                <w:rFonts w:ascii="Aptos Narrow" w:hAnsi="Aptos Narrow" w:cs="Aptos Serif"/>
                <w:sz w:val="20"/>
                <w:szCs w:val="20"/>
              </w:rPr>
              <w:t>konkursów</w:t>
            </w:r>
            <w:r w:rsidR="006C7398">
              <w:t xml:space="preserve"> i </w:t>
            </w:r>
            <w:r w:rsidR="006C7398" w:rsidRPr="006C7398">
              <w:rPr>
                <w:rFonts w:ascii="Aptos Narrow" w:hAnsi="Aptos Narrow" w:cs="Aptos Serif"/>
                <w:sz w:val="20"/>
                <w:szCs w:val="20"/>
              </w:rPr>
              <w:t>zwiększenie liczby zgłoszeń.</w:t>
            </w:r>
          </w:p>
          <w:p w14:paraId="005772D8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  <w:p w14:paraId="35DD7DBE" w14:textId="77777777" w:rsidR="00113CB8" w:rsidRPr="00616B81" w:rsidRDefault="00A91533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b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b/>
                <w:sz w:val="20"/>
                <w:szCs w:val="20"/>
              </w:rPr>
              <w:t>Cele komunikacyjne:</w:t>
            </w:r>
          </w:p>
          <w:p w14:paraId="4BEA0EA9" w14:textId="77777777" w:rsidR="006C7398" w:rsidRPr="00307DCB" w:rsidRDefault="006C7398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Rehabilitacja marki - wzrost zaufania do marki</w:t>
            </w:r>
            <w:r>
              <w:rPr>
                <w:rFonts w:ascii="Aptos Narrow" w:hAnsi="Aptos Narrow" w:cs="Aptos Serif"/>
                <w:sz w:val="20"/>
                <w:szCs w:val="20"/>
              </w:rPr>
              <w:t xml:space="preserve">. </w:t>
            </w:r>
          </w:p>
          <w:p w14:paraId="6D4137C4" w14:textId="77777777" w:rsidR="006C7398" w:rsidRPr="00616B81" w:rsidRDefault="006C7398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Repozycjonowanie marki – przesunięcie akcent</w:t>
            </w:r>
            <w:r>
              <w:rPr>
                <w:rFonts w:ascii="Aptos Narrow" w:hAnsi="Aptos Narrow" w:cs="Aptos Serif"/>
                <w:sz w:val="20"/>
                <w:szCs w:val="20"/>
              </w:rPr>
              <w:t>u</w:t>
            </w:r>
            <w:r w:rsidRPr="00616B81">
              <w:rPr>
                <w:rFonts w:ascii="Aptos Narrow" w:hAnsi="Aptos Narrow" w:cs="Aptos Serif"/>
                <w:sz w:val="20"/>
                <w:szCs w:val="20"/>
              </w:rPr>
              <w:t xml:space="preserve"> z patriotycznego na stricte pomocowy.</w:t>
            </w:r>
          </w:p>
          <w:p w14:paraId="73703C66" w14:textId="42DCB887" w:rsidR="006C7398" w:rsidRPr="006C7398" w:rsidRDefault="006C7398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W</w:t>
            </w:r>
            <w:r w:rsidRPr="006C7398">
              <w:rPr>
                <w:rFonts w:ascii="Aptos Narrow" w:hAnsi="Aptos Narrow" w:cs="Aptos Serif"/>
                <w:sz w:val="20"/>
                <w:szCs w:val="20"/>
              </w:rPr>
              <w:t xml:space="preserve">zrost świadomości uruchomienia środków z </w:t>
            </w:r>
            <w:r>
              <w:rPr>
                <w:rFonts w:ascii="Aptos Narrow" w:hAnsi="Aptos Narrow" w:cs="Aptos Serif"/>
                <w:sz w:val="20"/>
                <w:szCs w:val="20"/>
              </w:rPr>
              <w:t>F</w:t>
            </w:r>
            <w:r w:rsidRPr="006C7398">
              <w:rPr>
                <w:rFonts w:ascii="Aptos Narrow" w:hAnsi="Aptos Narrow" w:cs="Aptos Serif"/>
                <w:sz w:val="20"/>
                <w:szCs w:val="20"/>
              </w:rPr>
              <w:t>unduszu</w:t>
            </w:r>
          </w:p>
          <w:p w14:paraId="33CA1D20" w14:textId="1A4F6BC7" w:rsidR="006C7398" w:rsidRDefault="006C7398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>
              <w:rPr>
                <w:rFonts w:ascii="Aptos Narrow" w:hAnsi="Aptos Narrow" w:cs="Aptos Serif"/>
                <w:sz w:val="20"/>
                <w:szCs w:val="20"/>
              </w:rPr>
              <w:t>B</w:t>
            </w:r>
            <w:r w:rsidRPr="006C7398">
              <w:rPr>
                <w:rFonts w:ascii="Aptos Narrow" w:hAnsi="Aptos Narrow" w:cs="Aptos Serif"/>
                <w:sz w:val="20"/>
                <w:szCs w:val="20"/>
              </w:rPr>
              <w:t>udowa pozytywnego wizerunku Funduszu w środowisku organizacji pozarządowych.</w:t>
            </w:r>
          </w:p>
          <w:p w14:paraId="709AF19A" w14:textId="7A496F24" w:rsidR="00D91803" w:rsidRPr="006C7398" w:rsidRDefault="00D91803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D91803">
              <w:rPr>
                <w:rFonts w:ascii="Aptos Narrow" w:hAnsi="Aptos Narrow" w:cs="Aptos Serif"/>
                <w:sz w:val="20"/>
                <w:szCs w:val="20"/>
              </w:rPr>
              <w:t>Repozycjonowanie FS w kierunku empatycznej, opiekuńczej i chroniącej, marki działającej na rzecz obywateli i organizacji, które zechcą wziąć udział w konkursach.</w:t>
            </w:r>
          </w:p>
          <w:p w14:paraId="32287922" w14:textId="22112F08" w:rsidR="00113CB8" w:rsidRPr="006C7398" w:rsidRDefault="00A91533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Transparentność działań Funduszu:</w:t>
            </w:r>
            <w:r w:rsidR="006C7398">
              <w:rPr>
                <w:rFonts w:ascii="Aptos Narrow" w:hAnsi="Aptos Narrow" w:cs="Aptos Serif"/>
                <w:sz w:val="20"/>
                <w:szCs w:val="20"/>
              </w:rPr>
              <w:t xml:space="preserve"> </w:t>
            </w:r>
            <w:r w:rsidRPr="006C7398">
              <w:rPr>
                <w:rFonts w:ascii="Aptos Narrow" w:hAnsi="Aptos Narrow" w:cs="Aptos Serif"/>
                <w:sz w:val="20"/>
                <w:szCs w:val="20"/>
              </w:rPr>
              <w:t>Komunikowanie w sposób jasny i przejrzysty procesów decyzyjnych, alokacji środków i realizacji projektów, aby zbudować zaufanie społeczne.</w:t>
            </w:r>
          </w:p>
          <w:p w14:paraId="22764D6F" w14:textId="06DE0CA8" w:rsidR="00113CB8" w:rsidRPr="006C7398" w:rsidRDefault="00A91533" w:rsidP="00484C9D">
            <w:pPr>
              <w:numPr>
                <w:ilvl w:val="0"/>
                <w:numId w:val="8"/>
              </w:numPr>
              <w:spacing w:after="0" w:line="276" w:lineRule="auto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  <w:r w:rsidRPr="00616B81">
              <w:rPr>
                <w:rFonts w:ascii="Aptos Narrow" w:hAnsi="Aptos Narrow" w:cs="Aptos Serif"/>
                <w:sz w:val="20"/>
                <w:szCs w:val="20"/>
              </w:rPr>
              <w:t>Ujednolicenie komunikacji wizualnej i tonalnej:</w:t>
            </w:r>
            <w:r w:rsidR="006C7398">
              <w:rPr>
                <w:rFonts w:ascii="Aptos Narrow" w:hAnsi="Aptos Narrow" w:cs="Aptos Serif"/>
                <w:sz w:val="20"/>
                <w:szCs w:val="20"/>
              </w:rPr>
              <w:t xml:space="preserve"> o</w:t>
            </w:r>
            <w:r w:rsidRPr="006C7398">
              <w:rPr>
                <w:rFonts w:ascii="Aptos Narrow" w:hAnsi="Aptos Narrow" w:cs="Aptos Serif"/>
                <w:sz w:val="20"/>
                <w:szCs w:val="20"/>
              </w:rPr>
              <w:t>pracowanie spójnej tożsamości wizualnej, obejmującej kolorystykę, typografię oraz sposób komunikacji werbalnej, aby marka była postrzegana jako profesjonalna i nowoczesna, ale także dostępna i przyjazna</w:t>
            </w:r>
            <w:r w:rsidR="006C7398">
              <w:rPr>
                <w:rFonts w:ascii="Aptos Narrow" w:hAnsi="Aptos Narrow" w:cs="Aptos Serif"/>
                <w:sz w:val="20"/>
                <w:szCs w:val="20"/>
              </w:rPr>
              <w:t>.</w:t>
            </w:r>
          </w:p>
          <w:p w14:paraId="394E886D" w14:textId="77777777" w:rsidR="00113CB8" w:rsidRPr="00616B81" w:rsidRDefault="00113CB8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</w:tc>
      </w:tr>
      <w:tr w:rsidR="000E1BBC" w:rsidRPr="00616B81" w14:paraId="03059764" w14:textId="77777777" w:rsidTr="006B392B">
        <w:trPr>
          <w:trHeight w:val="705"/>
        </w:trPr>
        <w:tc>
          <w:tcPr>
            <w:tcW w:w="963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945BA36" w14:textId="2138A028" w:rsidR="007808A4" w:rsidRPr="00616B81" w:rsidRDefault="007808A4" w:rsidP="00484C9D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sz w:val="20"/>
                <w:szCs w:val="20"/>
              </w:rPr>
            </w:pPr>
          </w:p>
        </w:tc>
      </w:tr>
    </w:tbl>
    <w:p w14:paraId="68D218BA" w14:textId="77777777" w:rsidR="00113CB8" w:rsidRDefault="00113CB8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</w:p>
    <w:p w14:paraId="1A5B05FA" w14:textId="77777777" w:rsidR="00160018" w:rsidRDefault="00160018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</w:p>
    <w:p w14:paraId="0E565D0B" w14:textId="07B9FFE7" w:rsidR="00160018" w:rsidRDefault="00160018" w:rsidP="00484C9D">
      <w:pPr>
        <w:spacing w:after="0" w:line="276" w:lineRule="auto"/>
        <w:ind w:left="0" w:firstLine="0"/>
        <w:jc w:val="left"/>
      </w:pPr>
    </w:p>
    <w:p w14:paraId="2311EA36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3B882D02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3B58BEDE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319B28D8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04EECDE1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7F7ADA56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3D143759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425EDB14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518558C0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427DADEA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2A8038F1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100C6715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65072F05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2A959BFB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014ECD3A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469AEE29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270F971B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5D8B6532" w14:textId="77777777" w:rsidR="00C3798D" w:rsidRDefault="00C3798D" w:rsidP="00484C9D">
      <w:pPr>
        <w:spacing w:after="0" w:line="276" w:lineRule="auto"/>
        <w:ind w:left="0" w:firstLine="0"/>
        <w:jc w:val="left"/>
      </w:pPr>
    </w:p>
    <w:p w14:paraId="4D58EBF4" w14:textId="77777777" w:rsidR="00C3798D" w:rsidRDefault="00C3798D" w:rsidP="00484C9D">
      <w:pPr>
        <w:spacing w:after="0" w:line="276" w:lineRule="auto"/>
        <w:ind w:left="0" w:firstLine="0"/>
        <w:jc w:val="left"/>
      </w:pPr>
    </w:p>
    <w:p w14:paraId="7AC5E772" w14:textId="77777777" w:rsidR="00C3798D" w:rsidRDefault="00C3798D" w:rsidP="00484C9D">
      <w:pPr>
        <w:spacing w:after="0" w:line="276" w:lineRule="auto"/>
        <w:ind w:left="0" w:firstLine="0"/>
        <w:jc w:val="left"/>
      </w:pPr>
    </w:p>
    <w:p w14:paraId="6E137CF2" w14:textId="77777777" w:rsidR="00C3798D" w:rsidRDefault="00C3798D" w:rsidP="00484C9D">
      <w:pPr>
        <w:spacing w:after="0" w:line="276" w:lineRule="auto"/>
        <w:ind w:left="0" w:firstLine="0"/>
        <w:jc w:val="left"/>
      </w:pPr>
    </w:p>
    <w:p w14:paraId="09EAEFA2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0372AB56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310AD082" w14:textId="77777777" w:rsidR="00160018" w:rsidRDefault="00160018" w:rsidP="00484C9D">
      <w:pPr>
        <w:spacing w:after="0" w:line="276" w:lineRule="auto"/>
        <w:ind w:left="0" w:firstLine="0"/>
        <w:jc w:val="left"/>
      </w:pPr>
    </w:p>
    <w:p w14:paraId="7028E6F5" w14:textId="77777777" w:rsidR="00160018" w:rsidRPr="00CF1DC3" w:rsidRDefault="00160018" w:rsidP="00484C9D">
      <w:pPr>
        <w:spacing w:after="0" w:line="276" w:lineRule="auto"/>
        <w:ind w:left="0" w:firstLine="0"/>
        <w:jc w:val="left"/>
      </w:pPr>
    </w:p>
    <w:p w14:paraId="18BC419B" w14:textId="77777777" w:rsidR="00475FE4" w:rsidRPr="00B64A80" w:rsidRDefault="00475FE4" w:rsidP="0085658C">
      <w:pPr>
        <w:spacing w:after="0" w:line="276" w:lineRule="auto"/>
        <w:ind w:left="0" w:firstLine="0"/>
        <w:jc w:val="center"/>
        <w:rPr>
          <w:rFonts w:ascii="Aptos Narrow" w:hAnsi="Aptos Narrow" w:cs="Aptos Serif"/>
          <w:b/>
          <w:bCs/>
          <w:sz w:val="24"/>
          <w:szCs w:val="24"/>
          <w:lang w:val="pl-PL"/>
        </w:rPr>
      </w:pPr>
      <w:r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lastRenderedPageBreak/>
        <w:t>Formularz</w:t>
      </w:r>
    </w:p>
    <w:p w14:paraId="092DA443" w14:textId="051B7229" w:rsidR="00475FE4" w:rsidRPr="00B64A80" w:rsidRDefault="00475FE4" w:rsidP="008756BD">
      <w:pPr>
        <w:spacing w:after="0" w:line="276" w:lineRule="auto"/>
        <w:ind w:left="0" w:firstLine="0"/>
        <w:jc w:val="center"/>
        <w:rPr>
          <w:rFonts w:ascii="Aptos Narrow" w:hAnsi="Aptos Narrow" w:cs="Aptos Serif"/>
          <w:sz w:val="24"/>
          <w:szCs w:val="24"/>
          <w:lang w:val="pl-PL"/>
        </w:rPr>
      </w:pPr>
      <w:r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>dotyczący szacowania wartości zamówienia na usługę</w:t>
      </w:r>
      <w:r w:rsidR="00A246F5">
        <w:rPr>
          <w:rFonts w:ascii="Aptos Narrow" w:hAnsi="Aptos Narrow" w:cs="Aptos Serif"/>
          <w:b/>
          <w:bCs/>
          <w:sz w:val="24"/>
          <w:szCs w:val="24"/>
          <w:lang w:val="pl-PL"/>
        </w:rPr>
        <w:t>:</w:t>
      </w:r>
      <w:r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 xml:space="preserve"> </w:t>
      </w:r>
      <w:r w:rsidRPr="00B64A80">
        <w:rPr>
          <w:rFonts w:ascii="Aptos Narrow" w:hAnsi="Aptos Narrow" w:cs="Aptos Serif"/>
          <w:b/>
          <w:bCs/>
          <w:sz w:val="24"/>
          <w:szCs w:val="24"/>
        </w:rPr>
        <w:t>kampanię reklamową</w:t>
      </w:r>
      <w:r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 xml:space="preserve"> konkursów Funduszu Sprawiedliwości </w:t>
      </w:r>
      <w:r w:rsidR="008756BD"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 xml:space="preserve">ogłaszanych </w:t>
      </w:r>
      <w:r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>w III</w:t>
      </w:r>
      <w:r w:rsidR="0085658C"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 xml:space="preserve"> </w:t>
      </w:r>
      <w:r w:rsidRPr="00B64A80">
        <w:rPr>
          <w:rFonts w:ascii="Aptos Narrow" w:hAnsi="Aptos Narrow" w:cs="Aptos Serif"/>
          <w:b/>
          <w:bCs/>
          <w:sz w:val="24"/>
          <w:szCs w:val="24"/>
          <w:lang w:val="pl-PL"/>
        </w:rPr>
        <w:t>kwartale 2025 r.</w:t>
      </w:r>
    </w:p>
    <w:p w14:paraId="6CD86785" w14:textId="77777777" w:rsidR="00475FE4" w:rsidRDefault="00475FE4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</w:rPr>
      </w:pPr>
    </w:p>
    <w:tbl>
      <w:tblPr>
        <w:tblpPr w:leftFromText="141" w:rightFromText="141" w:vertAnchor="page" w:horzAnchor="margin" w:tblpY="2218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4"/>
        <w:gridCol w:w="4829"/>
      </w:tblGrid>
      <w:tr w:rsidR="00CF1DC3" w:rsidRPr="00475FE4" w14:paraId="1E849380" w14:textId="77777777" w:rsidTr="00CF1DC3">
        <w:trPr>
          <w:cantSplit/>
          <w:trHeight w:val="470"/>
        </w:trPr>
        <w:tc>
          <w:tcPr>
            <w:tcW w:w="92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D82496" w14:textId="77777777" w:rsidR="00CF1DC3" w:rsidRPr="001D76BA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Imię i nazwisko/nazwa (firma) Wykonawcy:</w:t>
            </w:r>
          </w:p>
          <w:p w14:paraId="710042B7" w14:textId="77777777" w:rsidR="00CF1DC3" w:rsidRPr="001D76BA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</w:p>
          <w:p w14:paraId="320C5779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</w:p>
        </w:tc>
      </w:tr>
      <w:tr w:rsidR="00CF1DC3" w:rsidRPr="00475FE4" w14:paraId="6F9E3B9D" w14:textId="77777777" w:rsidTr="00CF1DC3">
        <w:trPr>
          <w:cantSplit/>
          <w:trHeight w:hRule="exact" w:val="2486"/>
        </w:trPr>
        <w:tc>
          <w:tcPr>
            <w:tcW w:w="921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1B6778" w14:textId="77777777" w:rsidR="00CF1DC3" w:rsidRPr="001D76BA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1D76BA">
              <w:rPr>
                <w:rFonts w:ascii="Aptos Narrow" w:hAnsi="Aptos Narrow" w:cs="Aptos Serif"/>
                <w:lang w:val="pl-PL"/>
              </w:rPr>
              <w:t>a</w:t>
            </w:r>
            <w:r w:rsidRPr="00475FE4">
              <w:rPr>
                <w:rFonts w:ascii="Aptos Narrow" w:hAnsi="Aptos Narrow" w:cs="Aptos Serif"/>
                <w:lang w:val="pl-PL"/>
              </w:rPr>
              <w:t>dres Wykonawcy</w:t>
            </w:r>
            <w:r w:rsidRPr="001D76BA">
              <w:rPr>
                <w:rFonts w:ascii="Aptos Narrow" w:hAnsi="Aptos Narrow" w:cs="Aptos Serif"/>
                <w:lang w:val="pl-PL"/>
              </w:rPr>
              <w:t xml:space="preserve"> </w:t>
            </w:r>
          </w:p>
          <w:p w14:paraId="395D5BDB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</w:p>
          <w:p w14:paraId="4D99C4AA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proofErr w:type="spellStart"/>
            <w:r w:rsidRPr="001D76BA">
              <w:rPr>
                <w:rFonts w:ascii="Aptos Narrow" w:hAnsi="Aptos Narrow" w:cs="Aptos Serif"/>
                <w:lang w:val="pl-PL"/>
              </w:rPr>
              <w:t>k</w:t>
            </w:r>
            <w:r w:rsidRPr="00475FE4">
              <w:rPr>
                <w:rFonts w:ascii="Aptos Narrow" w:hAnsi="Aptos Narrow" w:cs="Aptos Serif"/>
                <w:lang w:val="pl-PL"/>
              </w:rPr>
              <w:t>od</w:t>
            </w:r>
            <w:r w:rsidRPr="001D76BA">
              <w:rPr>
                <w:rFonts w:ascii="Aptos Narrow" w:hAnsi="Aptos Narrow" w:cs="Aptos Serif"/>
                <w:lang w:val="pl-PL"/>
              </w:rPr>
              <w:t>__________________________</w:t>
            </w:r>
            <w:r w:rsidRPr="00475FE4">
              <w:rPr>
                <w:rFonts w:ascii="Aptos Narrow" w:hAnsi="Aptos Narrow" w:cs="Aptos Serif"/>
                <w:lang w:val="pl-PL"/>
              </w:rPr>
              <w:t>miejscowość</w:t>
            </w:r>
            <w:proofErr w:type="spellEnd"/>
            <w:r w:rsidRPr="00475FE4">
              <w:rPr>
                <w:rFonts w:ascii="Aptos Narrow" w:hAnsi="Aptos Narrow" w:cs="Aptos Serif"/>
                <w:lang w:val="pl-PL"/>
              </w:rPr>
              <w:t xml:space="preserve"> </w:t>
            </w:r>
            <w:r w:rsidRPr="001D76BA">
              <w:rPr>
                <w:rFonts w:ascii="Aptos Narrow" w:hAnsi="Aptos Narrow" w:cs="Aptos Serif"/>
                <w:lang w:val="pl-PL"/>
              </w:rPr>
              <w:t>_________________________________</w:t>
            </w:r>
            <w:r>
              <w:rPr>
                <w:rFonts w:ascii="Aptos Narrow" w:hAnsi="Aptos Narrow" w:cs="Aptos Serif"/>
                <w:lang w:val="pl-PL"/>
              </w:rPr>
              <w:t>_______________________</w:t>
            </w:r>
            <w:r w:rsidRPr="00475FE4">
              <w:rPr>
                <w:rFonts w:ascii="Aptos Narrow" w:hAnsi="Aptos Narrow" w:cs="Aptos Serif"/>
                <w:lang w:val="pl-PL"/>
              </w:rPr>
              <w:t xml:space="preserve"> </w:t>
            </w:r>
          </w:p>
          <w:p w14:paraId="1F1A7B03" w14:textId="77777777" w:rsidR="00CF1DC3" w:rsidRPr="001D76BA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</w:p>
          <w:p w14:paraId="55EDDFFB" w14:textId="77777777" w:rsidR="00CF1DC3" w:rsidRPr="001D76BA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kraj</w:t>
            </w:r>
            <w:r w:rsidRPr="001D76BA">
              <w:rPr>
                <w:rFonts w:ascii="Aptos Narrow" w:hAnsi="Aptos Narrow" w:cs="Aptos Serif"/>
                <w:lang w:val="pl-PL"/>
              </w:rPr>
              <w:t>_______________________________________________________________________________________________</w:t>
            </w:r>
          </w:p>
          <w:p w14:paraId="21B67B60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</w:p>
          <w:p w14:paraId="70A7C785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proofErr w:type="spellStart"/>
            <w:r w:rsidRPr="00475FE4">
              <w:rPr>
                <w:rFonts w:ascii="Aptos Narrow" w:hAnsi="Aptos Narrow" w:cs="Aptos Serif"/>
                <w:lang w:val="pl-PL"/>
              </w:rPr>
              <w:t>ul</w:t>
            </w:r>
            <w:r w:rsidRPr="001D76BA">
              <w:rPr>
                <w:rFonts w:ascii="Aptos Narrow" w:hAnsi="Aptos Narrow" w:cs="Aptos Serif"/>
                <w:lang w:val="pl-PL"/>
              </w:rPr>
              <w:t>ca</w:t>
            </w:r>
            <w:proofErr w:type="spellEnd"/>
            <w:r w:rsidRPr="001D76BA">
              <w:rPr>
                <w:rFonts w:ascii="Aptos Narrow" w:hAnsi="Aptos Narrow" w:cs="Aptos Serif"/>
                <w:lang w:val="pl-PL"/>
              </w:rPr>
              <w:t xml:space="preserve"> ______________________________________________</w:t>
            </w:r>
            <w:r>
              <w:rPr>
                <w:rFonts w:ascii="Aptos Narrow" w:hAnsi="Aptos Narrow" w:cs="Aptos Serif"/>
                <w:lang w:val="pl-PL"/>
              </w:rPr>
              <w:t>__</w:t>
            </w:r>
            <w:r w:rsidRPr="001D76BA">
              <w:rPr>
                <w:rFonts w:ascii="Aptos Narrow" w:hAnsi="Aptos Narrow" w:cs="Aptos Serif"/>
                <w:lang w:val="pl-PL"/>
              </w:rPr>
              <w:t xml:space="preserve"> </w:t>
            </w:r>
            <w:r w:rsidRPr="00475FE4">
              <w:rPr>
                <w:rFonts w:ascii="Aptos Narrow" w:hAnsi="Aptos Narrow" w:cs="Aptos Serif"/>
                <w:lang w:val="pl-PL"/>
              </w:rPr>
              <w:t>nr domu</w:t>
            </w:r>
            <w:r w:rsidRPr="001D76BA">
              <w:rPr>
                <w:rFonts w:ascii="Aptos Narrow" w:hAnsi="Aptos Narrow" w:cs="Aptos Serif"/>
                <w:lang w:val="pl-PL"/>
              </w:rPr>
              <w:t xml:space="preserve"> _________________</w:t>
            </w:r>
            <w:r w:rsidRPr="00475FE4">
              <w:rPr>
                <w:rFonts w:ascii="Aptos Narrow" w:hAnsi="Aptos Narrow" w:cs="Aptos Serif"/>
                <w:lang w:val="pl-PL"/>
              </w:rPr>
              <w:t>nr</w:t>
            </w:r>
            <w:r w:rsidRPr="001D76BA">
              <w:rPr>
                <w:rFonts w:ascii="Aptos Narrow" w:hAnsi="Aptos Narrow" w:cs="Aptos Serif"/>
                <w:lang w:val="pl-PL"/>
              </w:rPr>
              <w:t xml:space="preserve"> </w:t>
            </w:r>
            <w:r w:rsidRPr="00475FE4">
              <w:rPr>
                <w:rFonts w:ascii="Aptos Narrow" w:hAnsi="Aptos Narrow" w:cs="Aptos Serif"/>
                <w:lang w:val="pl-PL"/>
              </w:rPr>
              <w:t>lokalu</w:t>
            </w:r>
            <w:r w:rsidRPr="001D76BA">
              <w:rPr>
                <w:rFonts w:ascii="Aptos Narrow" w:hAnsi="Aptos Narrow" w:cs="Aptos Serif"/>
                <w:lang w:val="pl-PL"/>
              </w:rPr>
              <w:t xml:space="preserve"> __________</w:t>
            </w:r>
          </w:p>
        </w:tc>
      </w:tr>
      <w:tr w:rsidR="00CF1DC3" w:rsidRPr="00475FE4" w14:paraId="107552A4" w14:textId="77777777" w:rsidTr="00CF1DC3">
        <w:trPr>
          <w:cantSplit/>
          <w:trHeight w:hRule="exact" w:val="585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1F172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Nr telefonu: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5C2F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E-mail:</w:t>
            </w:r>
          </w:p>
        </w:tc>
      </w:tr>
      <w:tr w:rsidR="00CF1DC3" w:rsidRPr="00475FE4" w14:paraId="4467D4D6" w14:textId="77777777" w:rsidTr="00CF1DC3">
        <w:trPr>
          <w:cantSplit/>
          <w:trHeight w:hRule="exact" w:val="506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0FB4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Organ rejestrowy: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5A16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Rejestr nr:</w:t>
            </w:r>
          </w:p>
        </w:tc>
      </w:tr>
      <w:tr w:rsidR="00CF1DC3" w:rsidRPr="00475FE4" w14:paraId="297552A7" w14:textId="77777777" w:rsidTr="00CF1DC3">
        <w:trPr>
          <w:cantSplit/>
          <w:trHeight w:hRule="exact" w:val="514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CDD39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NIP: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B87D" w14:textId="77777777" w:rsidR="00CF1DC3" w:rsidRPr="00475FE4" w:rsidRDefault="00CF1DC3" w:rsidP="00CF1DC3">
            <w:pPr>
              <w:spacing w:after="0" w:line="276" w:lineRule="auto"/>
              <w:ind w:left="0" w:firstLine="0"/>
              <w:jc w:val="left"/>
              <w:rPr>
                <w:rFonts w:ascii="Aptos Narrow" w:hAnsi="Aptos Narrow" w:cs="Aptos Serif"/>
                <w:lang w:val="pl-PL"/>
              </w:rPr>
            </w:pPr>
            <w:r w:rsidRPr="00475FE4">
              <w:rPr>
                <w:rFonts w:ascii="Aptos Narrow" w:hAnsi="Aptos Narrow" w:cs="Aptos Serif"/>
                <w:lang w:val="pl-PL"/>
              </w:rPr>
              <w:t>REGON Nr:</w:t>
            </w:r>
          </w:p>
        </w:tc>
      </w:tr>
    </w:tbl>
    <w:p w14:paraId="2FDE5A70" w14:textId="77777777" w:rsidR="00CF1DC3" w:rsidRDefault="00CF1DC3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b/>
          <w:sz w:val="24"/>
          <w:szCs w:val="24"/>
          <w:lang w:val="pl-PL"/>
        </w:rPr>
      </w:pPr>
    </w:p>
    <w:p w14:paraId="3E7D7EB6" w14:textId="0C32F7CB" w:rsidR="001D76BA" w:rsidRDefault="001D76BA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b/>
          <w:sz w:val="24"/>
          <w:szCs w:val="24"/>
          <w:lang w:val="pl-PL"/>
        </w:rPr>
      </w:pPr>
      <w:r w:rsidRPr="001D76BA">
        <w:rPr>
          <w:rFonts w:ascii="Aptos Narrow" w:hAnsi="Aptos Narrow" w:cs="Aptos Serif"/>
          <w:b/>
          <w:sz w:val="24"/>
          <w:szCs w:val="24"/>
          <w:lang w:val="pl-PL"/>
        </w:rPr>
        <w:t xml:space="preserve">Łączna cenę za wykonanie przedmiotu zamówienia zgodnie z OPZ </w:t>
      </w:r>
      <w:r w:rsidR="00CF1DC3">
        <w:rPr>
          <w:rFonts w:ascii="Aptos Narrow" w:hAnsi="Aptos Narrow" w:cs="Aptos Serif"/>
          <w:b/>
          <w:sz w:val="24"/>
          <w:szCs w:val="24"/>
          <w:lang w:val="pl-PL"/>
        </w:rPr>
        <w:t xml:space="preserve">i </w:t>
      </w:r>
      <w:proofErr w:type="spellStart"/>
      <w:r w:rsidR="00CF1DC3">
        <w:rPr>
          <w:rFonts w:ascii="Aptos Narrow" w:hAnsi="Aptos Narrow" w:cs="Aptos Serif"/>
          <w:b/>
          <w:sz w:val="24"/>
          <w:szCs w:val="24"/>
          <w:lang w:val="pl-PL"/>
        </w:rPr>
        <w:t>Briefem</w:t>
      </w:r>
      <w:proofErr w:type="spellEnd"/>
      <w:r w:rsidR="00CF1DC3">
        <w:rPr>
          <w:rFonts w:ascii="Aptos Narrow" w:hAnsi="Aptos Narrow" w:cs="Aptos Serif"/>
          <w:b/>
          <w:sz w:val="24"/>
          <w:szCs w:val="24"/>
          <w:lang w:val="pl-PL"/>
        </w:rPr>
        <w:t xml:space="preserve"> </w:t>
      </w:r>
      <w:r w:rsidRPr="001D76BA">
        <w:rPr>
          <w:rFonts w:ascii="Aptos Narrow" w:hAnsi="Aptos Narrow" w:cs="Aptos Serif"/>
          <w:b/>
          <w:sz w:val="24"/>
          <w:szCs w:val="24"/>
          <w:lang w:val="pl-PL"/>
        </w:rPr>
        <w:t xml:space="preserve">wynosi: </w:t>
      </w:r>
    </w:p>
    <w:p w14:paraId="2462EB65" w14:textId="77777777" w:rsidR="001D76BA" w:rsidRDefault="001D76BA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b/>
          <w:sz w:val="24"/>
          <w:szCs w:val="24"/>
          <w:lang w:val="pl-PL"/>
        </w:rPr>
      </w:pPr>
    </w:p>
    <w:p w14:paraId="53529BDE" w14:textId="6D4AFE2D" w:rsidR="00046400" w:rsidRDefault="00046400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4"/>
          <w:szCs w:val="24"/>
          <w:lang w:val="pl-PL"/>
        </w:rPr>
      </w:pPr>
      <w:r>
        <w:rPr>
          <w:rFonts w:ascii="Aptos Narrow" w:hAnsi="Aptos Narrow" w:cs="Aptos Serif"/>
          <w:b/>
          <w:sz w:val="24"/>
          <w:szCs w:val="24"/>
          <w:lang w:val="pl-PL"/>
        </w:rPr>
        <w:t>_________________________________________</w:t>
      </w:r>
      <w:r w:rsidR="001D76BA" w:rsidRPr="001D76BA">
        <w:rPr>
          <w:rFonts w:ascii="Aptos Narrow" w:hAnsi="Aptos Narrow" w:cs="Aptos Serif"/>
          <w:b/>
          <w:sz w:val="24"/>
          <w:szCs w:val="24"/>
          <w:lang w:val="pl-PL"/>
        </w:rPr>
        <w:t>zł netto</w:t>
      </w:r>
      <w:r w:rsidR="00793EE6">
        <w:rPr>
          <w:rFonts w:ascii="Aptos Narrow" w:hAnsi="Aptos Narrow" w:cs="Aptos Serif"/>
          <w:sz w:val="24"/>
          <w:szCs w:val="24"/>
          <w:lang w:val="pl-PL"/>
        </w:rPr>
        <w:t xml:space="preserve"> + </w:t>
      </w:r>
      <w:r>
        <w:rPr>
          <w:rFonts w:ascii="Aptos Narrow" w:hAnsi="Aptos Narrow" w:cs="Aptos Serif"/>
          <w:sz w:val="24"/>
          <w:szCs w:val="24"/>
          <w:lang w:val="pl-PL"/>
        </w:rPr>
        <w:t>_________________</w:t>
      </w:r>
      <w:r w:rsidR="001D76BA" w:rsidRPr="001D76BA">
        <w:rPr>
          <w:rFonts w:ascii="Aptos Narrow" w:hAnsi="Aptos Narrow" w:cs="Aptos Serif"/>
          <w:sz w:val="24"/>
          <w:szCs w:val="24"/>
          <w:lang w:val="pl-PL"/>
        </w:rPr>
        <w:t xml:space="preserve">zł </w:t>
      </w:r>
      <w:r>
        <w:rPr>
          <w:rFonts w:ascii="Aptos Narrow" w:hAnsi="Aptos Narrow" w:cs="Aptos Serif"/>
          <w:sz w:val="24"/>
          <w:szCs w:val="24"/>
          <w:lang w:val="pl-PL"/>
        </w:rPr>
        <w:t>________</w:t>
      </w:r>
      <w:r w:rsidR="001D76BA" w:rsidRPr="001D76BA">
        <w:rPr>
          <w:rFonts w:ascii="Aptos Narrow" w:hAnsi="Aptos Narrow" w:cs="Aptos Serif"/>
          <w:sz w:val="24"/>
          <w:szCs w:val="24"/>
          <w:lang w:val="pl-PL"/>
        </w:rPr>
        <w:t xml:space="preserve">% VAT, </w:t>
      </w:r>
    </w:p>
    <w:p w14:paraId="013F37EB" w14:textId="64322399" w:rsidR="001D76BA" w:rsidRDefault="00CF1DC3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4"/>
          <w:szCs w:val="24"/>
          <w:lang w:val="pl-PL"/>
        </w:rPr>
      </w:pPr>
      <w:r>
        <w:rPr>
          <w:rFonts w:ascii="Aptos Narrow" w:hAnsi="Aptos Narrow" w:cs="Aptos Serif"/>
          <w:sz w:val="24"/>
          <w:szCs w:val="24"/>
          <w:lang w:val="pl-PL"/>
        </w:rPr>
        <w:t>i o</w:t>
      </w:r>
      <w:r w:rsidR="00046400">
        <w:rPr>
          <w:rFonts w:ascii="Aptos Narrow" w:hAnsi="Aptos Narrow" w:cs="Aptos Serif"/>
          <w:sz w:val="24"/>
          <w:szCs w:val="24"/>
          <w:lang w:val="pl-PL"/>
        </w:rPr>
        <w:t>bejmuj</w:t>
      </w:r>
      <w:r>
        <w:rPr>
          <w:rFonts w:ascii="Aptos Narrow" w:hAnsi="Aptos Narrow" w:cs="Aptos Serif"/>
          <w:sz w:val="24"/>
          <w:szCs w:val="24"/>
          <w:lang w:val="pl-PL"/>
        </w:rPr>
        <w:t>e: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6384"/>
        <w:gridCol w:w="2798"/>
      </w:tblGrid>
      <w:tr w:rsidR="00046400" w:rsidRPr="00046400" w14:paraId="13FC6E4A" w14:textId="77777777" w:rsidTr="00CF1DC3">
        <w:trPr>
          <w:trHeight w:val="759"/>
          <w:tblHeader/>
        </w:trPr>
        <w:tc>
          <w:tcPr>
            <w:tcW w:w="883" w:type="dxa"/>
            <w:shd w:val="clear" w:color="auto" w:fill="F2F2F2"/>
            <w:vAlign w:val="center"/>
          </w:tcPr>
          <w:p w14:paraId="246C3ED3" w14:textId="77777777" w:rsidR="00046400" w:rsidRPr="00793EE6" w:rsidRDefault="00046400" w:rsidP="00CF1DC3">
            <w:pPr>
              <w:keepNext/>
              <w:spacing w:before="120" w:after="0" w:line="240" w:lineRule="auto"/>
              <w:ind w:left="0" w:firstLine="0"/>
              <w:jc w:val="center"/>
              <w:outlineLvl w:val="3"/>
              <w:rPr>
                <w:rFonts w:ascii="Aptos Narrow" w:hAnsi="Aptos Narrow" w:cs="Calibri"/>
                <w:b/>
                <w:sz w:val="20"/>
                <w:szCs w:val="20"/>
                <w:lang w:val="x-none"/>
              </w:rPr>
            </w:pPr>
            <w:r w:rsidRPr="00793EE6">
              <w:rPr>
                <w:rFonts w:ascii="Aptos Narrow" w:hAnsi="Aptos Narrow" w:cs="Calibri"/>
                <w:b/>
                <w:sz w:val="20"/>
                <w:szCs w:val="20"/>
                <w:lang w:val="x-none"/>
              </w:rPr>
              <w:t>Lp.</w:t>
            </w:r>
          </w:p>
        </w:tc>
        <w:tc>
          <w:tcPr>
            <w:tcW w:w="6384" w:type="dxa"/>
            <w:shd w:val="clear" w:color="auto" w:fill="F2F2F2"/>
            <w:vAlign w:val="center"/>
          </w:tcPr>
          <w:p w14:paraId="67B2FB6B" w14:textId="77777777" w:rsidR="00046400" w:rsidRPr="00793EE6" w:rsidRDefault="00046400" w:rsidP="00CF1DC3">
            <w:pPr>
              <w:keepNext/>
              <w:spacing w:before="120" w:after="0" w:line="240" w:lineRule="auto"/>
              <w:ind w:left="0" w:firstLine="0"/>
              <w:jc w:val="center"/>
              <w:outlineLvl w:val="3"/>
              <w:rPr>
                <w:rFonts w:ascii="Aptos Narrow" w:hAnsi="Aptos Narrow" w:cs="Calibri"/>
                <w:b/>
                <w:sz w:val="20"/>
                <w:szCs w:val="20"/>
                <w:lang w:val="x-none"/>
              </w:rPr>
            </w:pPr>
            <w:r w:rsidRPr="00793EE6">
              <w:rPr>
                <w:rFonts w:ascii="Aptos Narrow" w:hAnsi="Aptos Narrow" w:cs="Calibri"/>
                <w:b/>
                <w:sz w:val="20"/>
                <w:szCs w:val="20"/>
                <w:lang w:val="x-none"/>
              </w:rPr>
              <w:t>Rodzaj usługi</w:t>
            </w:r>
          </w:p>
        </w:tc>
        <w:tc>
          <w:tcPr>
            <w:tcW w:w="2798" w:type="dxa"/>
            <w:shd w:val="clear" w:color="auto" w:fill="F2F2F2"/>
            <w:vAlign w:val="center"/>
          </w:tcPr>
          <w:p w14:paraId="58641EBF" w14:textId="28B27CC8" w:rsidR="00046400" w:rsidRPr="00793EE6" w:rsidRDefault="00046400" w:rsidP="00CF1DC3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b/>
                <w:sz w:val="20"/>
                <w:szCs w:val="20"/>
                <w:lang w:val="pl-PL" w:eastAsia="ar-SA"/>
              </w:rPr>
            </w:pPr>
            <w:r w:rsidRPr="00793EE6">
              <w:rPr>
                <w:rFonts w:ascii="Aptos Narrow" w:hAnsi="Aptos Narrow" w:cs="Calibri"/>
                <w:b/>
                <w:sz w:val="20"/>
                <w:szCs w:val="20"/>
                <w:lang w:val="pl-PL" w:eastAsia="zh-CN"/>
              </w:rPr>
              <w:t>Wartość</w:t>
            </w:r>
          </w:p>
        </w:tc>
      </w:tr>
      <w:tr w:rsidR="00046400" w:rsidRPr="00046400" w14:paraId="24377C38" w14:textId="77777777" w:rsidTr="00CF1DC3">
        <w:trPr>
          <w:trHeight w:val="532"/>
          <w:tblHeader/>
        </w:trPr>
        <w:tc>
          <w:tcPr>
            <w:tcW w:w="883" w:type="dxa"/>
            <w:shd w:val="clear" w:color="auto" w:fill="F2F2F2"/>
            <w:vAlign w:val="center"/>
          </w:tcPr>
          <w:p w14:paraId="561FCBBF" w14:textId="77777777" w:rsidR="00046400" w:rsidRPr="00793EE6" w:rsidRDefault="00046400" w:rsidP="00CF1DC3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</w:pPr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kol. 1</w:t>
            </w:r>
          </w:p>
        </w:tc>
        <w:tc>
          <w:tcPr>
            <w:tcW w:w="6384" w:type="dxa"/>
            <w:shd w:val="clear" w:color="auto" w:fill="F2F2F2"/>
            <w:vAlign w:val="center"/>
          </w:tcPr>
          <w:p w14:paraId="1CD84770" w14:textId="77777777" w:rsidR="00046400" w:rsidRPr="00793EE6" w:rsidRDefault="00046400" w:rsidP="00CF1DC3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</w:pPr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kolumna 2</w:t>
            </w:r>
          </w:p>
        </w:tc>
        <w:tc>
          <w:tcPr>
            <w:tcW w:w="2798" w:type="dxa"/>
            <w:shd w:val="clear" w:color="auto" w:fill="F2F2F2"/>
            <w:vAlign w:val="center"/>
          </w:tcPr>
          <w:p w14:paraId="3039607E" w14:textId="666EDCC1" w:rsidR="00046400" w:rsidRPr="00793EE6" w:rsidRDefault="00046400" w:rsidP="00CF1DC3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</w:pPr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 xml:space="preserve">kolumna </w:t>
            </w:r>
            <w:r w:rsidR="00793EE6"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3</w:t>
            </w:r>
          </w:p>
        </w:tc>
      </w:tr>
      <w:tr w:rsidR="00046400" w:rsidRPr="00046400" w14:paraId="323BC502" w14:textId="77777777" w:rsidTr="00793EE6">
        <w:trPr>
          <w:trHeight w:val="333"/>
          <w:tblHeader/>
        </w:trPr>
        <w:tc>
          <w:tcPr>
            <w:tcW w:w="883" w:type="dxa"/>
            <w:vAlign w:val="center"/>
          </w:tcPr>
          <w:p w14:paraId="7FA53DE4" w14:textId="77777777" w:rsidR="00046400" w:rsidRPr="00793EE6" w:rsidRDefault="00046400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20"/>
                <w:szCs w:val="20"/>
                <w:lang w:val="pl-PL" w:eastAsia="ar-SA"/>
              </w:rPr>
            </w:pPr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>1</w:t>
            </w:r>
          </w:p>
        </w:tc>
        <w:tc>
          <w:tcPr>
            <w:tcW w:w="6384" w:type="dxa"/>
            <w:vAlign w:val="center"/>
          </w:tcPr>
          <w:p w14:paraId="014453F6" w14:textId="7421714A" w:rsidR="00046400" w:rsidRPr="00793EE6" w:rsidRDefault="00046400" w:rsidP="00484C9D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left"/>
              <w:rPr>
                <w:rFonts w:ascii="Aptos Narrow" w:hAnsi="Aptos Narrow" w:cs="Calibri"/>
                <w:sz w:val="20"/>
                <w:szCs w:val="20"/>
                <w:lang w:val="pl-PL" w:eastAsia="ar-SA"/>
              </w:rPr>
            </w:pPr>
            <w:r w:rsidRPr="00793EE6">
              <w:rPr>
                <w:rFonts w:ascii="Aptos Narrow" w:eastAsia="Helvetica Neue" w:hAnsi="Aptos Narrow" w:cs="Aptos Serif"/>
                <w:sz w:val="20"/>
                <w:szCs w:val="20"/>
              </w:rPr>
              <w:t>Deklarowana li</w:t>
            </w:r>
            <w:r w:rsidR="00484C9D" w:rsidRPr="00793EE6">
              <w:rPr>
                <w:rFonts w:ascii="Aptos Narrow" w:eastAsia="Helvetica Neue" w:hAnsi="Aptos Narrow" w:cs="Aptos Serif"/>
                <w:sz w:val="20"/>
                <w:szCs w:val="20"/>
              </w:rPr>
              <w:t>czba kliknięć</w:t>
            </w:r>
          </w:p>
        </w:tc>
        <w:tc>
          <w:tcPr>
            <w:tcW w:w="2798" w:type="dxa"/>
            <w:vAlign w:val="bottom"/>
          </w:tcPr>
          <w:p w14:paraId="6D265305" w14:textId="77777777" w:rsidR="00046400" w:rsidRPr="00CF1DC3" w:rsidRDefault="00046400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16"/>
                <w:szCs w:val="16"/>
                <w:lang w:val="pl-PL" w:eastAsia="ar-SA"/>
              </w:rPr>
            </w:pPr>
          </w:p>
          <w:p w14:paraId="0C56F22C" w14:textId="7E9576D5" w:rsidR="00793EE6" w:rsidRPr="00CF1DC3" w:rsidRDefault="00CF1DC3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16"/>
                <w:szCs w:val="16"/>
                <w:lang w:val="pl-PL" w:eastAsia="ar-SA"/>
              </w:rPr>
            </w:pPr>
            <w:r>
              <w:rPr>
                <w:rFonts w:ascii="Aptos Narrow" w:hAnsi="Aptos Narrow" w:cs="Calibri"/>
                <w:sz w:val="16"/>
                <w:szCs w:val="16"/>
                <w:lang w:val="pl-PL" w:eastAsia="ar-SA"/>
              </w:rPr>
              <w:t>……………………</w:t>
            </w:r>
          </w:p>
          <w:p w14:paraId="3555A8DC" w14:textId="628334E7" w:rsidR="0085658C" w:rsidRPr="00793EE6" w:rsidRDefault="00793EE6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</w:pPr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(</w:t>
            </w:r>
            <w:r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całkowita liczba kliknięć)</w:t>
            </w:r>
          </w:p>
        </w:tc>
      </w:tr>
      <w:tr w:rsidR="00046400" w:rsidRPr="00046400" w14:paraId="27E629E0" w14:textId="77777777" w:rsidTr="00793EE6">
        <w:trPr>
          <w:trHeight w:val="333"/>
          <w:tblHeader/>
        </w:trPr>
        <w:tc>
          <w:tcPr>
            <w:tcW w:w="883" w:type="dxa"/>
            <w:vAlign w:val="center"/>
          </w:tcPr>
          <w:p w14:paraId="3A01AED6" w14:textId="77777777" w:rsidR="00046400" w:rsidRPr="00793EE6" w:rsidRDefault="00046400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20"/>
                <w:szCs w:val="20"/>
                <w:lang w:val="pl-PL" w:eastAsia="ar-SA"/>
              </w:rPr>
            </w:pPr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>2</w:t>
            </w:r>
          </w:p>
        </w:tc>
        <w:tc>
          <w:tcPr>
            <w:tcW w:w="6384" w:type="dxa"/>
            <w:vAlign w:val="center"/>
          </w:tcPr>
          <w:p w14:paraId="6D9D2669" w14:textId="230865AC" w:rsidR="00046400" w:rsidRPr="00793EE6" w:rsidRDefault="00484C9D" w:rsidP="00484C9D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left"/>
              <w:rPr>
                <w:rFonts w:ascii="Aptos Narrow" w:hAnsi="Aptos Narrow" w:cs="Calibri"/>
                <w:sz w:val="20"/>
                <w:szCs w:val="20"/>
                <w:lang w:val="pl-PL" w:eastAsia="ar-SA"/>
              </w:rPr>
            </w:pPr>
            <w:proofErr w:type="spellStart"/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>Cost</w:t>
            </w:r>
            <w:proofErr w:type="spellEnd"/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 xml:space="preserve"> per </w:t>
            </w:r>
            <w:proofErr w:type="spellStart"/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>click</w:t>
            </w:r>
            <w:proofErr w:type="spellEnd"/>
          </w:p>
        </w:tc>
        <w:tc>
          <w:tcPr>
            <w:tcW w:w="2798" w:type="dxa"/>
            <w:vAlign w:val="bottom"/>
          </w:tcPr>
          <w:p w14:paraId="64AE1F5A" w14:textId="77777777" w:rsidR="00046400" w:rsidRPr="00CF1DC3" w:rsidRDefault="00046400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16"/>
                <w:szCs w:val="16"/>
                <w:lang w:val="pl-PL" w:eastAsia="ar-SA"/>
              </w:rPr>
            </w:pPr>
          </w:p>
          <w:p w14:paraId="1A90C618" w14:textId="11BF6B56" w:rsidR="0085658C" w:rsidRPr="00CF1DC3" w:rsidRDefault="00CF1DC3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16"/>
                <w:szCs w:val="16"/>
                <w:lang w:val="pl-PL" w:eastAsia="ar-SA"/>
              </w:rPr>
            </w:pPr>
            <w:r>
              <w:rPr>
                <w:rFonts w:ascii="Aptos Narrow" w:hAnsi="Aptos Narrow" w:cs="Calibri"/>
                <w:sz w:val="16"/>
                <w:szCs w:val="16"/>
                <w:lang w:val="pl-PL" w:eastAsia="ar-SA"/>
              </w:rPr>
              <w:t>……………………...</w:t>
            </w:r>
          </w:p>
          <w:p w14:paraId="40D78A6C" w14:textId="53365877" w:rsidR="0085658C" w:rsidRPr="00793EE6" w:rsidRDefault="00793EE6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</w:pPr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 xml:space="preserve">(w PLN za </w:t>
            </w:r>
            <w:proofErr w:type="spellStart"/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click</w:t>
            </w:r>
            <w:proofErr w:type="spellEnd"/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)</w:t>
            </w:r>
          </w:p>
        </w:tc>
      </w:tr>
      <w:tr w:rsidR="00046400" w:rsidRPr="00046400" w14:paraId="1864A84F" w14:textId="77777777" w:rsidTr="00793EE6">
        <w:trPr>
          <w:trHeight w:val="109"/>
          <w:tblHeader/>
        </w:trPr>
        <w:tc>
          <w:tcPr>
            <w:tcW w:w="883" w:type="dxa"/>
            <w:vAlign w:val="center"/>
          </w:tcPr>
          <w:p w14:paraId="43E14BA5" w14:textId="77777777" w:rsidR="00046400" w:rsidRPr="00793EE6" w:rsidRDefault="00046400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20"/>
                <w:szCs w:val="20"/>
                <w:lang w:val="pl-PL" w:eastAsia="ar-SA"/>
              </w:rPr>
            </w:pPr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>3</w:t>
            </w:r>
          </w:p>
        </w:tc>
        <w:tc>
          <w:tcPr>
            <w:tcW w:w="6384" w:type="dxa"/>
            <w:vAlign w:val="center"/>
          </w:tcPr>
          <w:p w14:paraId="351FC78B" w14:textId="7E954C4F" w:rsidR="00484C9D" w:rsidRPr="00793EE6" w:rsidRDefault="00484C9D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left"/>
              <w:rPr>
                <w:rFonts w:ascii="Aptos Narrow" w:hAnsi="Aptos Narrow" w:cs="Calibri"/>
                <w:sz w:val="20"/>
                <w:szCs w:val="20"/>
                <w:lang w:val="pl-PL" w:eastAsia="ar-SA"/>
              </w:rPr>
            </w:pPr>
            <w:r w:rsidRPr="00793EE6">
              <w:rPr>
                <w:rFonts w:ascii="Aptos Narrow" w:hAnsi="Aptos Narrow" w:cs="Calibri"/>
                <w:sz w:val="20"/>
                <w:szCs w:val="20"/>
                <w:lang w:val="pl-PL" w:eastAsia="ar-SA"/>
              </w:rPr>
              <w:t>Zasięg kampanii w grupie docelowej</w:t>
            </w:r>
          </w:p>
        </w:tc>
        <w:tc>
          <w:tcPr>
            <w:tcW w:w="2798" w:type="dxa"/>
            <w:vAlign w:val="bottom"/>
          </w:tcPr>
          <w:p w14:paraId="7461CD3F" w14:textId="77777777" w:rsidR="00793EE6" w:rsidRPr="00CF1DC3" w:rsidRDefault="00793EE6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16"/>
                <w:szCs w:val="16"/>
                <w:lang w:val="pl-PL" w:eastAsia="ar-SA"/>
              </w:rPr>
            </w:pPr>
          </w:p>
          <w:p w14:paraId="4E4E6F9E" w14:textId="5C17757F" w:rsidR="00793EE6" w:rsidRPr="00CF1DC3" w:rsidRDefault="00CF1DC3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sz w:val="16"/>
                <w:szCs w:val="16"/>
                <w:lang w:val="pl-PL" w:eastAsia="ar-SA"/>
              </w:rPr>
            </w:pPr>
            <w:r>
              <w:rPr>
                <w:rFonts w:ascii="Aptos Narrow" w:hAnsi="Aptos Narrow" w:cs="Calibri"/>
                <w:sz w:val="16"/>
                <w:szCs w:val="16"/>
                <w:lang w:val="pl-PL" w:eastAsia="ar-SA"/>
              </w:rPr>
              <w:t>…………………….</w:t>
            </w:r>
          </w:p>
          <w:p w14:paraId="1F36E7BB" w14:textId="1AC41191" w:rsidR="00046400" w:rsidRPr="00793EE6" w:rsidRDefault="00793EE6" w:rsidP="00793EE6">
            <w:p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center"/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</w:pPr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(całkowita liczba użytkowników</w:t>
            </w:r>
            <w:r w:rsidR="00A32B52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 xml:space="preserve"> </w:t>
            </w:r>
            <w:proofErr w:type="spellStart"/>
            <w:r w:rsidR="00A32B52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U</w:t>
            </w:r>
            <w:r w:rsidR="00B53650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nique</w:t>
            </w:r>
            <w:proofErr w:type="spellEnd"/>
            <w:r w:rsidR="00B53650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 xml:space="preserve"> </w:t>
            </w:r>
            <w:proofErr w:type="spellStart"/>
            <w:r w:rsidR="00A32B52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U</w:t>
            </w:r>
            <w:r w:rsidR="00B53650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sers</w:t>
            </w:r>
            <w:proofErr w:type="spellEnd"/>
            <w:r w:rsidRPr="00793EE6">
              <w:rPr>
                <w:rFonts w:ascii="Aptos Narrow" w:hAnsi="Aptos Narrow" w:cs="Calibri"/>
                <w:i/>
                <w:iCs/>
                <w:sz w:val="16"/>
                <w:szCs w:val="16"/>
                <w:lang w:val="pl-PL" w:eastAsia="ar-SA"/>
              </w:rPr>
              <w:t>)</w:t>
            </w:r>
          </w:p>
        </w:tc>
      </w:tr>
    </w:tbl>
    <w:p w14:paraId="7150E266" w14:textId="77777777" w:rsidR="001D76BA" w:rsidRPr="001D76BA" w:rsidRDefault="001D76BA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lang w:val="pl-PL"/>
        </w:rPr>
      </w:pPr>
    </w:p>
    <w:p w14:paraId="60682275" w14:textId="772CC1A5" w:rsidR="001D76BA" w:rsidRPr="00B64A80" w:rsidRDefault="00CF1DC3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  <w:r w:rsidRPr="00B64A80">
        <w:rPr>
          <w:rFonts w:ascii="Aptos Narrow" w:hAnsi="Aptos Narrow" w:cs="Aptos Serif"/>
          <w:sz w:val="20"/>
          <w:szCs w:val="20"/>
        </w:rPr>
        <w:t>Niniejsze zapytanie o szacunkową wartość zamówienia nie stanowi zobowiązania Ministerstwa Sprawiedliwości do zawarcia umowy. Niniejsze zapytanie nie stanowi oferty w rozumieniu przepisów art. 66 Kodeksu cywilnego.</w:t>
      </w:r>
    </w:p>
    <w:p w14:paraId="61C789A3" w14:textId="77777777" w:rsidR="00CF1DC3" w:rsidRPr="00B64A80" w:rsidRDefault="00CF1DC3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</w:p>
    <w:p w14:paraId="7F32A756" w14:textId="2203DE98" w:rsidR="00B64A80" w:rsidRDefault="00B64A80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  <w:r w:rsidRPr="00B64A80">
        <w:rPr>
          <w:rFonts w:ascii="Aptos Narrow" w:hAnsi="Aptos Narrow" w:cs="Aptos Serif"/>
          <w:sz w:val="20"/>
          <w:szCs w:val="20"/>
        </w:rPr>
        <w:t xml:space="preserve">Formularz </w:t>
      </w:r>
      <w:r w:rsidR="00CF1DC3" w:rsidRPr="00B64A80">
        <w:rPr>
          <w:rFonts w:ascii="Aptos Narrow" w:hAnsi="Aptos Narrow" w:cs="Aptos Serif"/>
          <w:sz w:val="20"/>
          <w:szCs w:val="20"/>
        </w:rPr>
        <w:t xml:space="preserve">należy przesłać drogą elektroniczną do dnia </w:t>
      </w:r>
      <w:r w:rsidR="00ED55FB">
        <w:rPr>
          <w:rFonts w:ascii="Aptos Narrow" w:hAnsi="Aptos Narrow" w:cs="Aptos Serif"/>
          <w:sz w:val="20"/>
          <w:szCs w:val="20"/>
        </w:rPr>
        <w:t>18</w:t>
      </w:r>
      <w:r w:rsidR="00CF1DC3" w:rsidRPr="00B64A80">
        <w:rPr>
          <w:rFonts w:ascii="Aptos Narrow" w:hAnsi="Aptos Narrow" w:cs="Aptos Serif"/>
          <w:sz w:val="20"/>
          <w:szCs w:val="20"/>
        </w:rPr>
        <w:t xml:space="preserve"> </w:t>
      </w:r>
      <w:r w:rsidRPr="00B64A80">
        <w:rPr>
          <w:rFonts w:ascii="Aptos Narrow" w:hAnsi="Aptos Narrow" w:cs="Aptos Serif"/>
          <w:sz w:val="20"/>
          <w:szCs w:val="20"/>
        </w:rPr>
        <w:t xml:space="preserve">lipca </w:t>
      </w:r>
      <w:r w:rsidR="00CF1DC3" w:rsidRPr="00B64A80">
        <w:rPr>
          <w:rFonts w:ascii="Aptos Narrow" w:hAnsi="Aptos Narrow" w:cs="Aptos Serif"/>
          <w:sz w:val="20"/>
          <w:szCs w:val="20"/>
        </w:rPr>
        <w:t>2025 r. do godz. 1</w:t>
      </w:r>
      <w:r w:rsidR="000D6CA2">
        <w:rPr>
          <w:rFonts w:ascii="Aptos Narrow" w:hAnsi="Aptos Narrow" w:cs="Aptos Serif"/>
          <w:sz w:val="20"/>
          <w:szCs w:val="20"/>
        </w:rPr>
        <w:t>6</w:t>
      </w:r>
      <w:r w:rsidR="00CF1DC3" w:rsidRPr="00B64A80">
        <w:rPr>
          <w:rFonts w:ascii="Aptos Narrow" w:hAnsi="Aptos Narrow" w:cs="Aptos Serif"/>
          <w:sz w:val="20"/>
          <w:szCs w:val="20"/>
        </w:rPr>
        <w:t>:</w:t>
      </w:r>
      <w:r w:rsidR="000D6CA2">
        <w:rPr>
          <w:rFonts w:ascii="Aptos Narrow" w:hAnsi="Aptos Narrow" w:cs="Aptos Serif"/>
          <w:sz w:val="20"/>
          <w:szCs w:val="20"/>
        </w:rPr>
        <w:t>0</w:t>
      </w:r>
      <w:r w:rsidR="00CF1DC3" w:rsidRPr="00B64A80">
        <w:rPr>
          <w:rFonts w:ascii="Aptos Narrow" w:hAnsi="Aptos Narrow" w:cs="Aptos Serif"/>
          <w:sz w:val="20"/>
          <w:szCs w:val="20"/>
        </w:rPr>
        <w:t>0 na adres:</w:t>
      </w:r>
      <w:r w:rsidRPr="00B64A80">
        <w:rPr>
          <w:sz w:val="20"/>
          <w:szCs w:val="20"/>
        </w:rPr>
        <w:t xml:space="preserve"> </w:t>
      </w:r>
      <w:hyperlink r:id="rId9" w:history="1">
        <w:r w:rsidRPr="00B64A80">
          <w:rPr>
            <w:rStyle w:val="Hipercze"/>
            <w:rFonts w:ascii="Aptos Narrow" w:hAnsi="Aptos Narrow" w:cs="Aptos Serif"/>
            <w:sz w:val="20"/>
            <w:szCs w:val="20"/>
          </w:rPr>
          <w:t>jan.miroslaw@ms.gov.pl</w:t>
        </w:r>
      </w:hyperlink>
      <w:r w:rsidRPr="00B64A80">
        <w:rPr>
          <w:rFonts w:ascii="Aptos Narrow" w:hAnsi="Aptos Narrow" w:cs="Aptos Serif"/>
          <w:sz w:val="20"/>
          <w:szCs w:val="20"/>
        </w:rPr>
        <w:t xml:space="preserve"> </w:t>
      </w:r>
    </w:p>
    <w:p w14:paraId="097D5362" w14:textId="77777777" w:rsidR="00B64A80" w:rsidRPr="00B64A80" w:rsidRDefault="00B64A80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20"/>
          <w:szCs w:val="20"/>
        </w:rPr>
      </w:pPr>
    </w:p>
    <w:p w14:paraId="28671BD1" w14:textId="77777777" w:rsidR="00B64A80" w:rsidRDefault="00B64A80" w:rsidP="00484C9D">
      <w:pPr>
        <w:spacing w:after="0" w:line="276" w:lineRule="auto"/>
        <w:ind w:left="0" w:firstLine="0"/>
        <w:jc w:val="left"/>
        <w:rPr>
          <w:rFonts w:ascii="Aptos Narrow" w:hAnsi="Aptos Narrow" w:cs="Aptos Serif"/>
        </w:rPr>
      </w:pPr>
    </w:p>
    <w:p w14:paraId="4DAADF73" w14:textId="45B4BD66" w:rsidR="00B64A80" w:rsidRDefault="00B64A80" w:rsidP="00B64A80">
      <w:pPr>
        <w:spacing w:after="0" w:line="276" w:lineRule="auto"/>
        <w:ind w:left="0" w:firstLine="0"/>
        <w:jc w:val="left"/>
        <w:rPr>
          <w:rFonts w:ascii="Aptos Narrow" w:hAnsi="Aptos Narrow" w:cs="Aptos Serif"/>
        </w:rPr>
      </w:pPr>
      <w:r w:rsidRPr="00B64A80">
        <w:rPr>
          <w:rFonts w:ascii="Aptos Narrow" w:hAnsi="Aptos Narrow" w:cs="Aptos Serif"/>
          <w:sz w:val="18"/>
          <w:szCs w:val="18"/>
        </w:rPr>
        <w:t xml:space="preserve">............................, dnia ………..... 2025 r.                              </w:t>
      </w:r>
      <w:r>
        <w:rPr>
          <w:rFonts w:ascii="Aptos Narrow" w:hAnsi="Aptos Narrow" w:cs="Aptos Serif"/>
          <w:sz w:val="18"/>
          <w:szCs w:val="18"/>
        </w:rPr>
        <w:t xml:space="preserve">                      </w:t>
      </w:r>
      <w:r w:rsidRPr="00B64A80">
        <w:rPr>
          <w:rFonts w:ascii="Aptos Narrow" w:hAnsi="Aptos Narrow" w:cs="Aptos Serif"/>
          <w:sz w:val="18"/>
          <w:szCs w:val="18"/>
        </w:rPr>
        <w:t>…….........................................................................................</w:t>
      </w:r>
    </w:p>
    <w:p w14:paraId="64C8ABDC" w14:textId="77777777" w:rsidR="00B64A80" w:rsidRDefault="00B64A80" w:rsidP="00B64A80">
      <w:pPr>
        <w:spacing w:after="0" w:line="276" w:lineRule="auto"/>
        <w:ind w:left="0" w:firstLine="0"/>
        <w:jc w:val="left"/>
        <w:rPr>
          <w:rFonts w:ascii="Aptos Narrow" w:hAnsi="Aptos Narrow" w:cs="Aptos Serif"/>
          <w:sz w:val="18"/>
          <w:szCs w:val="18"/>
        </w:rPr>
      </w:pPr>
      <w:r>
        <w:rPr>
          <w:rFonts w:ascii="Aptos Narrow" w:hAnsi="Aptos Narrow" w:cs="Aptos Serif"/>
        </w:rPr>
        <w:t xml:space="preserve">     </w:t>
      </w:r>
      <w:r w:rsidRPr="00B64A80">
        <w:rPr>
          <w:rFonts w:ascii="Aptos Narrow" w:hAnsi="Aptos Narrow" w:cs="Aptos Serif"/>
          <w:i/>
          <w:iCs/>
          <w:sz w:val="18"/>
          <w:szCs w:val="18"/>
        </w:rPr>
        <w:t>miejscowość</w:t>
      </w:r>
      <w:r w:rsidRPr="00B64A80">
        <w:rPr>
          <w:rFonts w:ascii="Aptos Narrow" w:hAnsi="Aptos Narrow" w:cs="Aptos Serif"/>
          <w:sz w:val="18"/>
          <w:szCs w:val="18"/>
        </w:rPr>
        <w:t xml:space="preserve">                                                                                        </w:t>
      </w:r>
      <w:r>
        <w:rPr>
          <w:rFonts w:ascii="Aptos Narrow" w:hAnsi="Aptos Narrow" w:cs="Aptos Serif"/>
          <w:sz w:val="18"/>
          <w:szCs w:val="18"/>
        </w:rPr>
        <w:t xml:space="preserve">          P</w:t>
      </w:r>
      <w:r w:rsidRPr="00B64A80">
        <w:rPr>
          <w:rFonts w:ascii="Aptos Narrow" w:hAnsi="Aptos Narrow" w:cs="Aptos Serif"/>
          <w:sz w:val="18"/>
          <w:szCs w:val="18"/>
        </w:rPr>
        <w:t>odpis osoby/ osób upoważnionych do występowania w imieniu</w:t>
      </w:r>
      <w:r>
        <w:rPr>
          <w:rFonts w:ascii="Aptos Narrow" w:hAnsi="Aptos Narrow" w:cs="Aptos Serif"/>
          <w:sz w:val="18"/>
          <w:szCs w:val="18"/>
        </w:rPr>
        <w:t xml:space="preserve">  </w:t>
      </w:r>
    </w:p>
    <w:p w14:paraId="4F1C9807" w14:textId="1AE81134" w:rsidR="00CF1DC3" w:rsidRPr="00B64A80" w:rsidRDefault="00B64A80" w:rsidP="00B64A80">
      <w:pPr>
        <w:spacing w:after="0" w:line="276" w:lineRule="auto"/>
        <w:ind w:left="5760" w:firstLine="720"/>
        <w:jc w:val="left"/>
        <w:rPr>
          <w:rFonts w:ascii="Aptos Narrow" w:hAnsi="Aptos Narrow" w:cs="Aptos Serif"/>
          <w:sz w:val="18"/>
          <w:szCs w:val="18"/>
        </w:rPr>
      </w:pPr>
      <w:r w:rsidRPr="00B64A80">
        <w:rPr>
          <w:rFonts w:ascii="Aptos Narrow" w:hAnsi="Aptos Narrow" w:cs="Aptos Serif"/>
          <w:sz w:val="18"/>
          <w:szCs w:val="18"/>
        </w:rPr>
        <w:t>Wykonawcy</w:t>
      </w:r>
      <w:r w:rsidRPr="00B64A80">
        <w:rPr>
          <w:rFonts w:ascii="Aptos Narrow" w:hAnsi="Aptos Narrow" w:cs="Aptos Serif"/>
          <w:sz w:val="18"/>
          <w:szCs w:val="18"/>
        </w:rPr>
        <w:tab/>
        <w:t xml:space="preserve">               </w:t>
      </w:r>
    </w:p>
    <w:sectPr w:rsidR="00CF1DC3" w:rsidRPr="00B64A80">
      <w:footerReference w:type="even" r:id="rId10"/>
      <w:footerReference w:type="default" r:id="rId11"/>
      <w:footerReference w:type="first" r:id="rId12"/>
      <w:pgSz w:w="11906" w:h="16838"/>
      <w:pgMar w:top="708" w:right="1417" w:bottom="1502" w:left="946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D337A" w14:textId="77777777" w:rsidR="009A7CC3" w:rsidRDefault="009A7CC3">
      <w:pPr>
        <w:spacing w:after="0" w:line="240" w:lineRule="auto"/>
      </w:pPr>
      <w:r>
        <w:separator/>
      </w:r>
    </w:p>
  </w:endnote>
  <w:endnote w:type="continuationSeparator" w:id="0">
    <w:p w14:paraId="12264F27" w14:textId="77777777" w:rsidR="009A7CC3" w:rsidRDefault="009A7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6FDC6C-3028-48F8-BB96-7586A742E86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A72ED7A-8E57-4C98-B01B-B118A88917A9}"/>
    <w:embedBold r:id="rId3" w:fontKey="{D00B7E17-09F4-4FB7-82E1-3EF0509567C5}"/>
    <w:embedItalic r:id="rId4" w:fontKey="{D7F5B901-A379-4638-8959-006596252CD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EDA08941-B034-4FC0-9831-5DF772084C95}"/>
    <w:embedBold r:id="rId6" w:fontKey="{0461808C-96F5-4AB1-A81A-295E263D82FB}"/>
    <w:embedItalic r:id="rId7" w:fontKey="{E162B8D4-ED67-4B6A-9AC7-4A3D05BC4B15}"/>
  </w:font>
  <w:font w:name="Aptos Serif">
    <w:charset w:val="00"/>
    <w:family w:val="roman"/>
    <w:pitch w:val="variable"/>
    <w:sig w:usb0="A11526FF" w:usb1="C000ECFB" w:usb2="00010000" w:usb3="00000000" w:csb0="0000019F" w:csb1="00000000"/>
    <w:embedRegular r:id="rId8" w:fontKey="{27E86B8A-387A-49C2-BEEE-56CF42695A60}"/>
    <w:embedBold r:id="rId9" w:fontKey="{74F51125-F69D-4CB4-B3E6-7E3CFCB26251}"/>
    <w:embedItalic r:id="rId10" w:fontKey="{3591A04D-EB67-4B0D-A281-7BBE034433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default"/>
    <w:embedRegular r:id="rId11" w:fontKey="{F9B118A2-BCF6-495C-B7E2-877391D8FC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ADA375E-2BF7-42FB-AFC2-F9B85D3C1FD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D8977462-80F4-410C-9C79-79CE6F5A5BE2}"/>
    <w:embedItalic r:id="rId14" w:fontKey="{C506A161-9E3D-4F67-87D9-031476E6195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776DCBF8-A120-43A0-BFC9-D19F6EA86273}"/>
    <w:embedBold r:id="rId16" w:fontKey="{AED84ADC-6CCD-4522-84D6-C794BDDC49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7" w:fontKey="{11B2FD9F-08EB-4C08-9E4D-159EB1EBFD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A3DD3E8C-2CD2-4F28-AF8E-07A0A2AFC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1AB92" w14:textId="77777777" w:rsidR="00113CB8" w:rsidRDefault="00A91533">
    <w:pPr>
      <w:spacing w:after="0" w:line="259" w:lineRule="auto"/>
      <w:ind w:left="471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EBDB5" w14:textId="77777777" w:rsidR="00113CB8" w:rsidRDefault="00A915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221373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2D60A1FF" w14:textId="77777777" w:rsidR="00113CB8" w:rsidRDefault="00113CB8">
    <w:pPr>
      <w:spacing w:after="0" w:line="259" w:lineRule="auto"/>
      <w:ind w:left="471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31F18" w14:textId="77777777" w:rsidR="00113CB8" w:rsidRDefault="00113CB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A1327" w14:textId="77777777" w:rsidR="009A7CC3" w:rsidRDefault="009A7CC3">
      <w:pPr>
        <w:spacing w:after="0" w:line="240" w:lineRule="auto"/>
      </w:pPr>
      <w:r>
        <w:separator/>
      </w:r>
    </w:p>
  </w:footnote>
  <w:footnote w:type="continuationSeparator" w:id="0">
    <w:p w14:paraId="3E3C69B7" w14:textId="77777777" w:rsidR="009A7CC3" w:rsidRDefault="009A7CC3">
      <w:pPr>
        <w:spacing w:after="0" w:line="240" w:lineRule="auto"/>
      </w:pPr>
      <w:r>
        <w:continuationSeparator/>
      </w:r>
    </w:p>
  </w:footnote>
  <w:footnote w:id="1">
    <w:p w14:paraId="0C2C9053" w14:textId="282665FC" w:rsidR="004D5EA8" w:rsidRPr="004D5EA8" w:rsidRDefault="004D5EA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4D5EA8">
        <w:t>https://stat.gov.pl/obszary-tematyczne/gospodarka-spoleczna-wolontariat/gospodarka-spoleczna-trzeci-sektor/dzialalnosc-stowarzyszen-i-podobnych-organizacji-spolecznych-fundacji-spolecznych-podmiotow-wyznaniowych-oraz-samorzadu-gospodarczego-i-zawodowego-w-2022-r-wyniki-wstepne,3,10.htm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052C"/>
    <w:multiLevelType w:val="multilevel"/>
    <w:tmpl w:val="45CC102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302B8"/>
    <w:multiLevelType w:val="multilevel"/>
    <w:tmpl w:val="E782E8F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950524"/>
    <w:multiLevelType w:val="hybridMultilevel"/>
    <w:tmpl w:val="C4604EFE"/>
    <w:lvl w:ilvl="0" w:tplc="F3F0F140">
      <w:start w:val="1"/>
      <w:numFmt w:val="decimal"/>
      <w:lvlText w:val="%1."/>
      <w:lvlJc w:val="left"/>
      <w:pPr>
        <w:ind w:left="1020" w:hanging="360"/>
      </w:pPr>
    </w:lvl>
    <w:lvl w:ilvl="1" w:tplc="CB368206">
      <w:start w:val="1"/>
      <w:numFmt w:val="decimal"/>
      <w:lvlText w:val="%2."/>
      <w:lvlJc w:val="left"/>
      <w:pPr>
        <w:ind w:left="1020" w:hanging="360"/>
      </w:pPr>
    </w:lvl>
    <w:lvl w:ilvl="2" w:tplc="C90A0482">
      <w:start w:val="1"/>
      <w:numFmt w:val="decimal"/>
      <w:lvlText w:val="%3."/>
      <w:lvlJc w:val="left"/>
      <w:pPr>
        <w:ind w:left="1020" w:hanging="360"/>
      </w:pPr>
    </w:lvl>
    <w:lvl w:ilvl="3" w:tplc="33603116">
      <w:start w:val="1"/>
      <w:numFmt w:val="decimal"/>
      <w:lvlText w:val="%4."/>
      <w:lvlJc w:val="left"/>
      <w:pPr>
        <w:ind w:left="1020" w:hanging="360"/>
      </w:pPr>
    </w:lvl>
    <w:lvl w:ilvl="4" w:tplc="9CD408E0">
      <w:start w:val="1"/>
      <w:numFmt w:val="decimal"/>
      <w:lvlText w:val="%5."/>
      <w:lvlJc w:val="left"/>
      <w:pPr>
        <w:ind w:left="1020" w:hanging="360"/>
      </w:pPr>
    </w:lvl>
    <w:lvl w:ilvl="5" w:tplc="C3726844">
      <w:start w:val="1"/>
      <w:numFmt w:val="decimal"/>
      <w:lvlText w:val="%6."/>
      <w:lvlJc w:val="left"/>
      <w:pPr>
        <w:ind w:left="1020" w:hanging="360"/>
      </w:pPr>
    </w:lvl>
    <w:lvl w:ilvl="6" w:tplc="60A62A9A">
      <w:start w:val="1"/>
      <w:numFmt w:val="decimal"/>
      <w:lvlText w:val="%7."/>
      <w:lvlJc w:val="left"/>
      <w:pPr>
        <w:ind w:left="1020" w:hanging="360"/>
      </w:pPr>
    </w:lvl>
    <w:lvl w:ilvl="7" w:tplc="B9322A48">
      <w:start w:val="1"/>
      <w:numFmt w:val="decimal"/>
      <w:lvlText w:val="%8."/>
      <w:lvlJc w:val="left"/>
      <w:pPr>
        <w:ind w:left="1020" w:hanging="360"/>
      </w:pPr>
    </w:lvl>
    <w:lvl w:ilvl="8" w:tplc="5EE6027E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0FB24363"/>
    <w:multiLevelType w:val="multilevel"/>
    <w:tmpl w:val="0CF2E0A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E168CC"/>
    <w:multiLevelType w:val="multilevel"/>
    <w:tmpl w:val="6950B8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B802EC"/>
    <w:multiLevelType w:val="hybridMultilevel"/>
    <w:tmpl w:val="A3E4DB00"/>
    <w:lvl w:ilvl="0" w:tplc="43D46E76">
      <w:start w:val="1"/>
      <w:numFmt w:val="decimal"/>
      <w:lvlText w:val="%1."/>
      <w:lvlJc w:val="left"/>
      <w:pPr>
        <w:ind w:left="1020" w:hanging="360"/>
      </w:pPr>
    </w:lvl>
    <w:lvl w:ilvl="1" w:tplc="1C987428">
      <w:start w:val="1"/>
      <w:numFmt w:val="decimal"/>
      <w:lvlText w:val="%2."/>
      <w:lvlJc w:val="left"/>
      <w:pPr>
        <w:ind w:left="1020" w:hanging="360"/>
      </w:pPr>
    </w:lvl>
    <w:lvl w:ilvl="2" w:tplc="A106F36E">
      <w:start w:val="1"/>
      <w:numFmt w:val="decimal"/>
      <w:lvlText w:val="%3."/>
      <w:lvlJc w:val="left"/>
      <w:pPr>
        <w:ind w:left="1020" w:hanging="360"/>
      </w:pPr>
    </w:lvl>
    <w:lvl w:ilvl="3" w:tplc="76AAC97E">
      <w:start w:val="1"/>
      <w:numFmt w:val="decimal"/>
      <w:lvlText w:val="%4."/>
      <w:lvlJc w:val="left"/>
      <w:pPr>
        <w:ind w:left="1020" w:hanging="360"/>
      </w:pPr>
    </w:lvl>
    <w:lvl w:ilvl="4" w:tplc="821CE0A8">
      <w:start w:val="1"/>
      <w:numFmt w:val="decimal"/>
      <w:lvlText w:val="%5."/>
      <w:lvlJc w:val="left"/>
      <w:pPr>
        <w:ind w:left="1020" w:hanging="360"/>
      </w:pPr>
    </w:lvl>
    <w:lvl w:ilvl="5" w:tplc="2D8CCEB8">
      <w:start w:val="1"/>
      <w:numFmt w:val="decimal"/>
      <w:lvlText w:val="%6."/>
      <w:lvlJc w:val="left"/>
      <w:pPr>
        <w:ind w:left="1020" w:hanging="360"/>
      </w:pPr>
    </w:lvl>
    <w:lvl w:ilvl="6" w:tplc="1E3421B4">
      <w:start w:val="1"/>
      <w:numFmt w:val="decimal"/>
      <w:lvlText w:val="%7."/>
      <w:lvlJc w:val="left"/>
      <w:pPr>
        <w:ind w:left="1020" w:hanging="360"/>
      </w:pPr>
    </w:lvl>
    <w:lvl w:ilvl="7" w:tplc="609CB6E0">
      <w:start w:val="1"/>
      <w:numFmt w:val="decimal"/>
      <w:lvlText w:val="%8."/>
      <w:lvlJc w:val="left"/>
      <w:pPr>
        <w:ind w:left="1020" w:hanging="360"/>
      </w:pPr>
    </w:lvl>
    <w:lvl w:ilvl="8" w:tplc="2CE806D6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142045F8"/>
    <w:multiLevelType w:val="hybridMultilevel"/>
    <w:tmpl w:val="185A7682"/>
    <w:lvl w:ilvl="0" w:tplc="B63C892E">
      <w:start w:val="1"/>
      <w:numFmt w:val="decimal"/>
      <w:lvlText w:val="%1."/>
      <w:lvlJc w:val="left"/>
      <w:pPr>
        <w:ind w:left="1020" w:hanging="360"/>
      </w:pPr>
    </w:lvl>
    <w:lvl w:ilvl="1" w:tplc="1C3C6864">
      <w:start w:val="1"/>
      <w:numFmt w:val="decimal"/>
      <w:lvlText w:val="%2."/>
      <w:lvlJc w:val="left"/>
      <w:pPr>
        <w:ind w:left="1020" w:hanging="360"/>
      </w:pPr>
    </w:lvl>
    <w:lvl w:ilvl="2" w:tplc="56686118">
      <w:start w:val="1"/>
      <w:numFmt w:val="decimal"/>
      <w:lvlText w:val="%3."/>
      <w:lvlJc w:val="left"/>
      <w:pPr>
        <w:ind w:left="1020" w:hanging="360"/>
      </w:pPr>
    </w:lvl>
    <w:lvl w:ilvl="3" w:tplc="4F90E162">
      <w:start w:val="1"/>
      <w:numFmt w:val="decimal"/>
      <w:lvlText w:val="%4."/>
      <w:lvlJc w:val="left"/>
      <w:pPr>
        <w:ind w:left="1020" w:hanging="360"/>
      </w:pPr>
    </w:lvl>
    <w:lvl w:ilvl="4" w:tplc="0CD82198">
      <w:start w:val="1"/>
      <w:numFmt w:val="decimal"/>
      <w:lvlText w:val="%5."/>
      <w:lvlJc w:val="left"/>
      <w:pPr>
        <w:ind w:left="1020" w:hanging="360"/>
      </w:pPr>
    </w:lvl>
    <w:lvl w:ilvl="5" w:tplc="4800BD96">
      <w:start w:val="1"/>
      <w:numFmt w:val="decimal"/>
      <w:lvlText w:val="%6."/>
      <w:lvlJc w:val="left"/>
      <w:pPr>
        <w:ind w:left="1020" w:hanging="360"/>
      </w:pPr>
    </w:lvl>
    <w:lvl w:ilvl="6" w:tplc="CE123B86">
      <w:start w:val="1"/>
      <w:numFmt w:val="decimal"/>
      <w:lvlText w:val="%7."/>
      <w:lvlJc w:val="left"/>
      <w:pPr>
        <w:ind w:left="1020" w:hanging="360"/>
      </w:pPr>
    </w:lvl>
    <w:lvl w:ilvl="7" w:tplc="D1E4C3B4">
      <w:start w:val="1"/>
      <w:numFmt w:val="decimal"/>
      <w:lvlText w:val="%8."/>
      <w:lvlJc w:val="left"/>
      <w:pPr>
        <w:ind w:left="1020" w:hanging="360"/>
      </w:pPr>
    </w:lvl>
    <w:lvl w:ilvl="8" w:tplc="865E28CE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144B2337"/>
    <w:multiLevelType w:val="hybridMultilevel"/>
    <w:tmpl w:val="7766132E"/>
    <w:lvl w:ilvl="0" w:tplc="2E945E14">
      <w:start w:val="1"/>
      <w:numFmt w:val="decimal"/>
      <w:lvlText w:val="%1."/>
      <w:lvlJc w:val="left"/>
      <w:pPr>
        <w:ind w:left="1020" w:hanging="360"/>
      </w:pPr>
    </w:lvl>
    <w:lvl w:ilvl="1" w:tplc="94EA76C0">
      <w:start w:val="1"/>
      <w:numFmt w:val="decimal"/>
      <w:lvlText w:val="%2."/>
      <w:lvlJc w:val="left"/>
      <w:pPr>
        <w:ind w:left="1020" w:hanging="360"/>
      </w:pPr>
    </w:lvl>
    <w:lvl w:ilvl="2" w:tplc="1DBC2A7A">
      <w:start w:val="1"/>
      <w:numFmt w:val="decimal"/>
      <w:lvlText w:val="%3."/>
      <w:lvlJc w:val="left"/>
      <w:pPr>
        <w:ind w:left="1020" w:hanging="360"/>
      </w:pPr>
    </w:lvl>
    <w:lvl w:ilvl="3" w:tplc="184EADC0">
      <w:start w:val="1"/>
      <w:numFmt w:val="decimal"/>
      <w:lvlText w:val="%4."/>
      <w:lvlJc w:val="left"/>
      <w:pPr>
        <w:ind w:left="1020" w:hanging="360"/>
      </w:pPr>
    </w:lvl>
    <w:lvl w:ilvl="4" w:tplc="41F026F6">
      <w:start w:val="1"/>
      <w:numFmt w:val="decimal"/>
      <w:lvlText w:val="%5."/>
      <w:lvlJc w:val="left"/>
      <w:pPr>
        <w:ind w:left="1020" w:hanging="360"/>
      </w:pPr>
    </w:lvl>
    <w:lvl w:ilvl="5" w:tplc="345C1C6C">
      <w:start w:val="1"/>
      <w:numFmt w:val="decimal"/>
      <w:lvlText w:val="%6."/>
      <w:lvlJc w:val="left"/>
      <w:pPr>
        <w:ind w:left="1020" w:hanging="360"/>
      </w:pPr>
    </w:lvl>
    <w:lvl w:ilvl="6" w:tplc="D6307D00">
      <w:start w:val="1"/>
      <w:numFmt w:val="decimal"/>
      <w:lvlText w:val="%7."/>
      <w:lvlJc w:val="left"/>
      <w:pPr>
        <w:ind w:left="1020" w:hanging="360"/>
      </w:pPr>
    </w:lvl>
    <w:lvl w:ilvl="7" w:tplc="CB1A428C">
      <w:start w:val="1"/>
      <w:numFmt w:val="decimal"/>
      <w:lvlText w:val="%8."/>
      <w:lvlJc w:val="left"/>
      <w:pPr>
        <w:ind w:left="1020" w:hanging="360"/>
      </w:pPr>
    </w:lvl>
    <w:lvl w:ilvl="8" w:tplc="885E227C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183B378A"/>
    <w:multiLevelType w:val="hybridMultilevel"/>
    <w:tmpl w:val="00EA90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72824F6C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C4195"/>
    <w:multiLevelType w:val="hybridMultilevel"/>
    <w:tmpl w:val="62049792"/>
    <w:lvl w:ilvl="0" w:tplc="D64CD288">
      <w:start w:val="1"/>
      <w:numFmt w:val="bullet"/>
      <w:lvlText w:val="-"/>
      <w:lvlJc w:val="left"/>
      <w:pPr>
        <w:ind w:left="720" w:hanging="360"/>
      </w:pPr>
      <w:rPr>
        <w:rFonts w:ascii="Aptos Narrow" w:eastAsia="Times New Roman" w:hAnsi="Aptos Narrow" w:cs="Aptos Serif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A3789"/>
    <w:multiLevelType w:val="hybridMultilevel"/>
    <w:tmpl w:val="83C21B94"/>
    <w:lvl w:ilvl="0" w:tplc="442801F0">
      <w:start w:val="1"/>
      <w:numFmt w:val="decimal"/>
      <w:lvlText w:val="%1."/>
      <w:lvlJc w:val="left"/>
      <w:pPr>
        <w:ind w:left="1020" w:hanging="360"/>
      </w:pPr>
    </w:lvl>
    <w:lvl w:ilvl="1" w:tplc="C6F6614C">
      <w:start w:val="1"/>
      <w:numFmt w:val="decimal"/>
      <w:lvlText w:val="%2."/>
      <w:lvlJc w:val="left"/>
      <w:pPr>
        <w:ind w:left="1020" w:hanging="360"/>
      </w:pPr>
    </w:lvl>
    <w:lvl w:ilvl="2" w:tplc="FD404E68">
      <w:start w:val="1"/>
      <w:numFmt w:val="decimal"/>
      <w:lvlText w:val="%3."/>
      <w:lvlJc w:val="left"/>
      <w:pPr>
        <w:ind w:left="1020" w:hanging="360"/>
      </w:pPr>
    </w:lvl>
    <w:lvl w:ilvl="3" w:tplc="507AD2E8">
      <w:start w:val="1"/>
      <w:numFmt w:val="decimal"/>
      <w:lvlText w:val="%4."/>
      <w:lvlJc w:val="left"/>
      <w:pPr>
        <w:ind w:left="1020" w:hanging="360"/>
      </w:pPr>
    </w:lvl>
    <w:lvl w:ilvl="4" w:tplc="C9904F4A">
      <w:start w:val="1"/>
      <w:numFmt w:val="decimal"/>
      <w:lvlText w:val="%5."/>
      <w:lvlJc w:val="left"/>
      <w:pPr>
        <w:ind w:left="1020" w:hanging="360"/>
      </w:pPr>
    </w:lvl>
    <w:lvl w:ilvl="5" w:tplc="48682EC0">
      <w:start w:val="1"/>
      <w:numFmt w:val="decimal"/>
      <w:lvlText w:val="%6."/>
      <w:lvlJc w:val="left"/>
      <w:pPr>
        <w:ind w:left="1020" w:hanging="360"/>
      </w:pPr>
    </w:lvl>
    <w:lvl w:ilvl="6" w:tplc="C9C89962">
      <w:start w:val="1"/>
      <w:numFmt w:val="decimal"/>
      <w:lvlText w:val="%7."/>
      <w:lvlJc w:val="left"/>
      <w:pPr>
        <w:ind w:left="1020" w:hanging="360"/>
      </w:pPr>
    </w:lvl>
    <w:lvl w:ilvl="7" w:tplc="E280C416">
      <w:start w:val="1"/>
      <w:numFmt w:val="decimal"/>
      <w:lvlText w:val="%8."/>
      <w:lvlJc w:val="left"/>
      <w:pPr>
        <w:ind w:left="1020" w:hanging="360"/>
      </w:pPr>
    </w:lvl>
    <w:lvl w:ilvl="8" w:tplc="00F8642A">
      <w:start w:val="1"/>
      <w:numFmt w:val="decimal"/>
      <w:lvlText w:val="%9."/>
      <w:lvlJc w:val="left"/>
      <w:pPr>
        <w:ind w:left="1020" w:hanging="360"/>
      </w:pPr>
    </w:lvl>
  </w:abstractNum>
  <w:abstractNum w:abstractNumId="11" w15:restartNumberingAfterBreak="0">
    <w:nsid w:val="296301AC"/>
    <w:multiLevelType w:val="multilevel"/>
    <w:tmpl w:val="371EDC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Arial Unicode MS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="Arial Unicode MS" w:hint="default"/>
      </w:rPr>
    </w:lvl>
  </w:abstractNum>
  <w:abstractNum w:abstractNumId="12" w15:restartNumberingAfterBreak="0">
    <w:nsid w:val="34486BFD"/>
    <w:multiLevelType w:val="multilevel"/>
    <w:tmpl w:val="16FE7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E6585"/>
    <w:multiLevelType w:val="multilevel"/>
    <w:tmpl w:val="B936C86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B4770E"/>
    <w:multiLevelType w:val="hybridMultilevel"/>
    <w:tmpl w:val="E2800658"/>
    <w:lvl w:ilvl="0" w:tplc="BE6E08E0">
      <w:start w:val="2"/>
      <w:numFmt w:val="bullet"/>
      <w:lvlText w:val="-"/>
      <w:lvlJc w:val="left"/>
      <w:pPr>
        <w:ind w:left="1080" w:hanging="360"/>
      </w:pPr>
      <w:rPr>
        <w:rFonts w:ascii="Aptos Narrow" w:eastAsia="Helvetica Neue" w:hAnsi="Aptos Narrow" w:cs="Aptos Serif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977BED"/>
    <w:multiLevelType w:val="hybridMultilevel"/>
    <w:tmpl w:val="AF945B50"/>
    <w:lvl w:ilvl="0" w:tplc="197E4BE2">
      <w:start w:val="2"/>
      <w:numFmt w:val="bullet"/>
      <w:lvlText w:val="-"/>
      <w:lvlJc w:val="left"/>
      <w:pPr>
        <w:ind w:left="1080" w:hanging="360"/>
      </w:pPr>
      <w:rPr>
        <w:rFonts w:ascii="Aptos Narrow" w:eastAsia="Times New Roman" w:hAnsi="Aptos Narrow" w:cs="Aptos Serif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D9128E"/>
    <w:multiLevelType w:val="hybridMultilevel"/>
    <w:tmpl w:val="2D32477C"/>
    <w:lvl w:ilvl="0" w:tplc="D27A32F2">
      <w:start w:val="1"/>
      <w:numFmt w:val="decimal"/>
      <w:lvlText w:val="%1."/>
      <w:lvlJc w:val="left"/>
      <w:pPr>
        <w:ind w:left="1020" w:hanging="360"/>
      </w:pPr>
    </w:lvl>
    <w:lvl w:ilvl="1" w:tplc="ED5433AC">
      <w:start w:val="1"/>
      <w:numFmt w:val="decimal"/>
      <w:lvlText w:val="%2."/>
      <w:lvlJc w:val="left"/>
      <w:pPr>
        <w:ind w:left="1020" w:hanging="360"/>
      </w:pPr>
    </w:lvl>
    <w:lvl w:ilvl="2" w:tplc="BC7EE380">
      <w:start w:val="1"/>
      <w:numFmt w:val="decimal"/>
      <w:lvlText w:val="%3."/>
      <w:lvlJc w:val="left"/>
      <w:pPr>
        <w:ind w:left="1020" w:hanging="360"/>
      </w:pPr>
    </w:lvl>
    <w:lvl w:ilvl="3" w:tplc="68E8E4DE">
      <w:start w:val="1"/>
      <w:numFmt w:val="decimal"/>
      <w:lvlText w:val="%4."/>
      <w:lvlJc w:val="left"/>
      <w:pPr>
        <w:ind w:left="1020" w:hanging="360"/>
      </w:pPr>
    </w:lvl>
    <w:lvl w:ilvl="4" w:tplc="D5C46BDA">
      <w:start w:val="1"/>
      <w:numFmt w:val="decimal"/>
      <w:lvlText w:val="%5."/>
      <w:lvlJc w:val="left"/>
      <w:pPr>
        <w:ind w:left="1020" w:hanging="360"/>
      </w:pPr>
    </w:lvl>
    <w:lvl w:ilvl="5" w:tplc="E2488F18">
      <w:start w:val="1"/>
      <w:numFmt w:val="decimal"/>
      <w:lvlText w:val="%6."/>
      <w:lvlJc w:val="left"/>
      <w:pPr>
        <w:ind w:left="1020" w:hanging="360"/>
      </w:pPr>
    </w:lvl>
    <w:lvl w:ilvl="6" w:tplc="2D98A72E">
      <w:start w:val="1"/>
      <w:numFmt w:val="decimal"/>
      <w:lvlText w:val="%7."/>
      <w:lvlJc w:val="left"/>
      <w:pPr>
        <w:ind w:left="1020" w:hanging="360"/>
      </w:pPr>
    </w:lvl>
    <w:lvl w:ilvl="7" w:tplc="FAA04ECE">
      <w:start w:val="1"/>
      <w:numFmt w:val="decimal"/>
      <w:lvlText w:val="%8."/>
      <w:lvlJc w:val="left"/>
      <w:pPr>
        <w:ind w:left="1020" w:hanging="360"/>
      </w:pPr>
    </w:lvl>
    <w:lvl w:ilvl="8" w:tplc="B0E260E4">
      <w:start w:val="1"/>
      <w:numFmt w:val="decimal"/>
      <w:lvlText w:val="%9."/>
      <w:lvlJc w:val="left"/>
      <w:pPr>
        <w:ind w:left="1020" w:hanging="360"/>
      </w:pPr>
    </w:lvl>
  </w:abstractNum>
  <w:abstractNum w:abstractNumId="17" w15:restartNumberingAfterBreak="0">
    <w:nsid w:val="4CA630DB"/>
    <w:multiLevelType w:val="multilevel"/>
    <w:tmpl w:val="0E8462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EDF7F54"/>
    <w:multiLevelType w:val="multilevel"/>
    <w:tmpl w:val="12664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A06340"/>
    <w:multiLevelType w:val="multilevel"/>
    <w:tmpl w:val="B5447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63300561"/>
    <w:multiLevelType w:val="hybridMultilevel"/>
    <w:tmpl w:val="4E86BA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8EC454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DF664E"/>
    <w:multiLevelType w:val="multilevel"/>
    <w:tmpl w:val="F02C8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6A74445"/>
    <w:multiLevelType w:val="hybridMultilevel"/>
    <w:tmpl w:val="AE9292E2"/>
    <w:lvl w:ilvl="0" w:tplc="8CBCA172">
      <w:start w:val="1"/>
      <w:numFmt w:val="decimal"/>
      <w:lvlText w:val="%1."/>
      <w:lvlJc w:val="left"/>
      <w:pPr>
        <w:ind w:left="1020" w:hanging="360"/>
      </w:pPr>
    </w:lvl>
    <w:lvl w:ilvl="1" w:tplc="28A25DB6">
      <w:start w:val="1"/>
      <w:numFmt w:val="decimal"/>
      <w:lvlText w:val="%2."/>
      <w:lvlJc w:val="left"/>
      <w:pPr>
        <w:ind w:left="1020" w:hanging="360"/>
      </w:pPr>
    </w:lvl>
    <w:lvl w:ilvl="2" w:tplc="7A989C5E">
      <w:start w:val="1"/>
      <w:numFmt w:val="decimal"/>
      <w:lvlText w:val="%3."/>
      <w:lvlJc w:val="left"/>
      <w:pPr>
        <w:ind w:left="1020" w:hanging="360"/>
      </w:pPr>
    </w:lvl>
    <w:lvl w:ilvl="3" w:tplc="288C1012">
      <w:start w:val="1"/>
      <w:numFmt w:val="decimal"/>
      <w:lvlText w:val="%4."/>
      <w:lvlJc w:val="left"/>
      <w:pPr>
        <w:ind w:left="1020" w:hanging="360"/>
      </w:pPr>
    </w:lvl>
    <w:lvl w:ilvl="4" w:tplc="093698AA">
      <w:start w:val="1"/>
      <w:numFmt w:val="decimal"/>
      <w:lvlText w:val="%5."/>
      <w:lvlJc w:val="left"/>
      <w:pPr>
        <w:ind w:left="1020" w:hanging="360"/>
      </w:pPr>
    </w:lvl>
    <w:lvl w:ilvl="5" w:tplc="5DF2AA80">
      <w:start w:val="1"/>
      <w:numFmt w:val="decimal"/>
      <w:lvlText w:val="%6."/>
      <w:lvlJc w:val="left"/>
      <w:pPr>
        <w:ind w:left="1020" w:hanging="360"/>
      </w:pPr>
    </w:lvl>
    <w:lvl w:ilvl="6" w:tplc="690204A8">
      <w:start w:val="1"/>
      <w:numFmt w:val="decimal"/>
      <w:lvlText w:val="%7."/>
      <w:lvlJc w:val="left"/>
      <w:pPr>
        <w:ind w:left="1020" w:hanging="360"/>
      </w:pPr>
    </w:lvl>
    <w:lvl w:ilvl="7" w:tplc="EF40FA04">
      <w:start w:val="1"/>
      <w:numFmt w:val="decimal"/>
      <w:lvlText w:val="%8."/>
      <w:lvlJc w:val="left"/>
      <w:pPr>
        <w:ind w:left="1020" w:hanging="360"/>
      </w:pPr>
    </w:lvl>
    <w:lvl w:ilvl="8" w:tplc="3704DB3E">
      <w:start w:val="1"/>
      <w:numFmt w:val="decimal"/>
      <w:lvlText w:val="%9."/>
      <w:lvlJc w:val="left"/>
      <w:pPr>
        <w:ind w:left="1020" w:hanging="360"/>
      </w:pPr>
    </w:lvl>
  </w:abstractNum>
  <w:num w:numId="1" w16cid:durableId="1351880947">
    <w:abstractNumId w:val="13"/>
  </w:num>
  <w:num w:numId="2" w16cid:durableId="892542083">
    <w:abstractNumId w:val="1"/>
  </w:num>
  <w:num w:numId="3" w16cid:durableId="882181613">
    <w:abstractNumId w:val="21"/>
  </w:num>
  <w:num w:numId="4" w16cid:durableId="1533877350">
    <w:abstractNumId w:val="18"/>
  </w:num>
  <w:num w:numId="5" w16cid:durableId="1338582404">
    <w:abstractNumId w:val="12"/>
  </w:num>
  <w:num w:numId="6" w16cid:durableId="1650937305">
    <w:abstractNumId w:val="0"/>
  </w:num>
  <w:num w:numId="7" w16cid:durableId="354603">
    <w:abstractNumId w:val="19"/>
  </w:num>
  <w:num w:numId="8" w16cid:durableId="1496846533">
    <w:abstractNumId w:val="17"/>
  </w:num>
  <w:num w:numId="9" w16cid:durableId="1684090385">
    <w:abstractNumId w:val="4"/>
  </w:num>
  <w:num w:numId="10" w16cid:durableId="406726450">
    <w:abstractNumId w:val="20"/>
  </w:num>
  <w:num w:numId="11" w16cid:durableId="904411153">
    <w:abstractNumId w:val="8"/>
  </w:num>
  <w:num w:numId="12" w16cid:durableId="2075813400">
    <w:abstractNumId w:val="3"/>
  </w:num>
  <w:num w:numId="13" w16cid:durableId="686174460">
    <w:abstractNumId w:val="9"/>
  </w:num>
  <w:num w:numId="14" w16cid:durableId="967668211">
    <w:abstractNumId w:val="11"/>
  </w:num>
  <w:num w:numId="15" w16cid:durableId="396628382">
    <w:abstractNumId w:val="15"/>
  </w:num>
  <w:num w:numId="16" w16cid:durableId="1519352348">
    <w:abstractNumId w:val="14"/>
  </w:num>
  <w:num w:numId="17" w16cid:durableId="1311523208">
    <w:abstractNumId w:val="16"/>
  </w:num>
  <w:num w:numId="18" w16cid:durableId="1048071389">
    <w:abstractNumId w:val="5"/>
  </w:num>
  <w:num w:numId="19" w16cid:durableId="756168769">
    <w:abstractNumId w:val="22"/>
  </w:num>
  <w:num w:numId="20" w16cid:durableId="1541236525">
    <w:abstractNumId w:val="6"/>
  </w:num>
  <w:num w:numId="21" w16cid:durableId="719015748">
    <w:abstractNumId w:val="7"/>
  </w:num>
  <w:num w:numId="22" w16cid:durableId="18433889">
    <w:abstractNumId w:val="10"/>
  </w:num>
  <w:num w:numId="23" w16cid:durableId="2121143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CB8"/>
    <w:rsid w:val="00016848"/>
    <w:rsid w:val="00046400"/>
    <w:rsid w:val="0005005F"/>
    <w:rsid w:val="00067974"/>
    <w:rsid w:val="00087EBD"/>
    <w:rsid w:val="000A1B63"/>
    <w:rsid w:val="000B1119"/>
    <w:rsid w:val="000B4225"/>
    <w:rsid w:val="000D6CA2"/>
    <w:rsid w:val="000E1BBC"/>
    <w:rsid w:val="00101CB1"/>
    <w:rsid w:val="00106EFE"/>
    <w:rsid w:val="00113CB8"/>
    <w:rsid w:val="001225E3"/>
    <w:rsid w:val="001567AC"/>
    <w:rsid w:val="00160018"/>
    <w:rsid w:val="00175783"/>
    <w:rsid w:val="001B3E67"/>
    <w:rsid w:val="001D76BA"/>
    <w:rsid w:val="001F551C"/>
    <w:rsid w:val="00220A1D"/>
    <w:rsid w:val="00221373"/>
    <w:rsid w:val="002660CB"/>
    <w:rsid w:val="002717D1"/>
    <w:rsid w:val="002A2D34"/>
    <w:rsid w:val="002B1483"/>
    <w:rsid w:val="002B2EE3"/>
    <w:rsid w:val="00307BEE"/>
    <w:rsid w:val="00307DCB"/>
    <w:rsid w:val="0032077E"/>
    <w:rsid w:val="00337AF5"/>
    <w:rsid w:val="00396C3E"/>
    <w:rsid w:val="003A03A9"/>
    <w:rsid w:val="003E4BAC"/>
    <w:rsid w:val="003E5EE5"/>
    <w:rsid w:val="003F036F"/>
    <w:rsid w:val="00403BF7"/>
    <w:rsid w:val="0043403A"/>
    <w:rsid w:val="00475FE4"/>
    <w:rsid w:val="00484C9D"/>
    <w:rsid w:val="004A2DEC"/>
    <w:rsid w:val="004B2161"/>
    <w:rsid w:val="004C496D"/>
    <w:rsid w:val="004C6E6C"/>
    <w:rsid w:val="004C788F"/>
    <w:rsid w:val="004D5EA8"/>
    <w:rsid w:val="00510A76"/>
    <w:rsid w:val="00512589"/>
    <w:rsid w:val="00570CB3"/>
    <w:rsid w:val="00577BD1"/>
    <w:rsid w:val="005A6B5A"/>
    <w:rsid w:val="005C1977"/>
    <w:rsid w:val="0060073E"/>
    <w:rsid w:val="00616B81"/>
    <w:rsid w:val="0062516B"/>
    <w:rsid w:val="006432DE"/>
    <w:rsid w:val="006865AA"/>
    <w:rsid w:val="006B2BCE"/>
    <w:rsid w:val="006B392B"/>
    <w:rsid w:val="006C7398"/>
    <w:rsid w:val="00720ED4"/>
    <w:rsid w:val="007808A4"/>
    <w:rsid w:val="00792523"/>
    <w:rsid w:val="00793EE6"/>
    <w:rsid w:val="007D2DDE"/>
    <w:rsid w:val="008359FC"/>
    <w:rsid w:val="00854409"/>
    <w:rsid w:val="0085658C"/>
    <w:rsid w:val="008756BD"/>
    <w:rsid w:val="00886467"/>
    <w:rsid w:val="008A26F8"/>
    <w:rsid w:val="008B2E9B"/>
    <w:rsid w:val="008E4767"/>
    <w:rsid w:val="008F1DD3"/>
    <w:rsid w:val="0090477C"/>
    <w:rsid w:val="00916EAB"/>
    <w:rsid w:val="009172F7"/>
    <w:rsid w:val="009764E1"/>
    <w:rsid w:val="00977875"/>
    <w:rsid w:val="009837F5"/>
    <w:rsid w:val="009A7CC3"/>
    <w:rsid w:val="009D1BB1"/>
    <w:rsid w:val="009F0021"/>
    <w:rsid w:val="009F11DC"/>
    <w:rsid w:val="009F7725"/>
    <w:rsid w:val="00A246F5"/>
    <w:rsid w:val="00A264CB"/>
    <w:rsid w:val="00A32B52"/>
    <w:rsid w:val="00A40B53"/>
    <w:rsid w:val="00A47A5E"/>
    <w:rsid w:val="00A529DF"/>
    <w:rsid w:val="00A53B1C"/>
    <w:rsid w:val="00A57A93"/>
    <w:rsid w:val="00A73507"/>
    <w:rsid w:val="00A91533"/>
    <w:rsid w:val="00AB640F"/>
    <w:rsid w:val="00B50094"/>
    <w:rsid w:val="00B51164"/>
    <w:rsid w:val="00B53650"/>
    <w:rsid w:val="00B64A80"/>
    <w:rsid w:val="00BB4B3E"/>
    <w:rsid w:val="00BB78A0"/>
    <w:rsid w:val="00BD4879"/>
    <w:rsid w:val="00BD56E7"/>
    <w:rsid w:val="00BE2972"/>
    <w:rsid w:val="00C10AE4"/>
    <w:rsid w:val="00C11BC9"/>
    <w:rsid w:val="00C27213"/>
    <w:rsid w:val="00C33D91"/>
    <w:rsid w:val="00C3454B"/>
    <w:rsid w:val="00C3798D"/>
    <w:rsid w:val="00C4200D"/>
    <w:rsid w:val="00C71E61"/>
    <w:rsid w:val="00CA15E0"/>
    <w:rsid w:val="00CA5E3F"/>
    <w:rsid w:val="00CC005E"/>
    <w:rsid w:val="00CF1DC3"/>
    <w:rsid w:val="00CF438D"/>
    <w:rsid w:val="00D326C2"/>
    <w:rsid w:val="00D577A3"/>
    <w:rsid w:val="00D80B19"/>
    <w:rsid w:val="00D90720"/>
    <w:rsid w:val="00D91803"/>
    <w:rsid w:val="00DB5519"/>
    <w:rsid w:val="00DC560E"/>
    <w:rsid w:val="00DC7D23"/>
    <w:rsid w:val="00DF607E"/>
    <w:rsid w:val="00E03425"/>
    <w:rsid w:val="00E34705"/>
    <w:rsid w:val="00E744B9"/>
    <w:rsid w:val="00E7711B"/>
    <w:rsid w:val="00E9185B"/>
    <w:rsid w:val="00ED55FB"/>
    <w:rsid w:val="00F41C8F"/>
    <w:rsid w:val="00F445CD"/>
    <w:rsid w:val="00F50145"/>
    <w:rsid w:val="00F50812"/>
    <w:rsid w:val="00F70C02"/>
    <w:rsid w:val="00F817CB"/>
    <w:rsid w:val="00FB2058"/>
    <w:rsid w:val="00FB5972"/>
    <w:rsid w:val="00FB665D"/>
    <w:rsid w:val="00FE1872"/>
    <w:rsid w:val="00FF3E5A"/>
    <w:rsid w:val="00FF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B80E"/>
  <w15:docId w15:val="{81B6B035-27D9-4DB5-8F7E-0E7DE56B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spacing w:after="24" w:line="360" w:lineRule="auto"/>
        <w:ind w:left="34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0" w:line="240" w:lineRule="auto"/>
      <w:ind w:left="0" w:firstLine="0"/>
      <w:jc w:val="center"/>
      <w:outlineLvl w:val="5"/>
    </w:pPr>
    <w:rPr>
      <w:rFonts w:ascii="Arial" w:eastAsia="Arial" w:hAnsi="Arial" w:cs="Arial"/>
      <w:b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Akapit z listą BS,Kolorowa lista — akcent 11,Wypunktowanie,Numerowanie,BulletC,Wyliczanie,Obiekt,List Paragraph,normalny tekst,Akapit z listą31,Bullets,Preambuła,T_SZ_List Paragraph,Akapit normalny,Bullet Number,lp1,sw tekst,L1,Lista EChW"/>
    <w:link w:val="AkapitzlistZnak"/>
    <w:uiPriority w:val="34"/>
    <w:qFormat/>
    <w:rsid w:val="00ED689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AkapitzlistZnak">
    <w:name w:val="Akapit z listą Znak"/>
    <w:aliases w:val="Akapit z listą BS Znak,Kolorowa lista — akcent 11 Znak,Wypunktowanie Znak,Numerowanie Znak,BulletC Znak,Wyliczanie Znak,Obiekt Znak,List Paragraph Znak,normalny tekst Znak,Akapit z listą31 Znak,Bullets Znak,Preambuła Znak,lp1 Znak"/>
    <w:basedOn w:val="Domylnaczcionkaakapitu"/>
    <w:link w:val="Akapitzlist"/>
    <w:uiPriority w:val="34"/>
    <w:qFormat/>
    <w:locked/>
    <w:rsid w:val="00ED689F"/>
    <w:rPr>
      <w:rFonts w:eastAsiaTheme="minorHAnsi"/>
      <w:lang w:eastAsia="en-US"/>
    </w:rPr>
  </w:style>
  <w:style w:type="paragraph" w:customStyle="1" w:styleId="Default">
    <w:name w:val="Default"/>
    <w:rsid w:val="00156350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Tekstdymka">
    <w:name w:val="Balloon Text"/>
    <w:link w:val="TekstdymkaZnak"/>
    <w:uiPriority w:val="99"/>
    <w:semiHidden/>
    <w:unhideWhenUsed/>
    <w:rsid w:val="001A1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0F8"/>
    <w:rPr>
      <w:rFonts w:ascii="Segoe UI" w:eastAsia="Times New Roman" w:hAnsi="Segoe UI" w:cs="Segoe UI"/>
      <w:color w:val="000000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B411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411A"/>
    <w:rPr>
      <w:color w:val="605E5C"/>
      <w:shd w:val="clear" w:color="auto" w:fill="E1DFDD"/>
    </w:rPr>
  </w:style>
  <w:style w:type="paragraph" w:customStyle="1" w:styleId="Akapitzlist1">
    <w:name w:val="Akapit z listą1"/>
    <w:rsid w:val="00FB165A"/>
    <w:pPr>
      <w:suppressAutoHyphens/>
      <w:spacing w:after="0" w:line="100" w:lineRule="atLeast"/>
      <w:ind w:left="720" w:firstLine="0"/>
      <w:jc w:val="left"/>
    </w:pPr>
    <w:rPr>
      <w:kern w:val="1"/>
      <w:sz w:val="24"/>
      <w:szCs w:val="24"/>
      <w:lang w:eastAsia="ar-SA"/>
    </w:rPr>
  </w:style>
  <w:style w:type="paragraph" w:styleId="Nagwek">
    <w:name w:val="header"/>
    <w:link w:val="NagwekZnak"/>
    <w:uiPriority w:val="99"/>
    <w:unhideWhenUsed/>
    <w:rsid w:val="00672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2AE1"/>
    <w:rPr>
      <w:rFonts w:ascii="Times New Roman" w:eastAsia="Times New Roman" w:hAnsi="Times New Roman" w:cs="Times New Roman"/>
      <w:color w:val="000000"/>
    </w:rPr>
  </w:style>
  <w:style w:type="paragraph" w:styleId="Stopka">
    <w:name w:val="footer"/>
    <w:link w:val="StopkaZnak"/>
    <w:uiPriority w:val="99"/>
    <w:unhideWhenUsed/>
    <w:rsid w:val="00672AE1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</w:rPr>
  </w:style>
  <w:style w:type="character" w:customStyle="1" w:styleId="StopkaZnak">
    <w:name w:val="Stopka Znak"/>
    <w:basedOn w:val="Domylnaczcionkaakapitu"/>
    <w:link w:val="Stopka"/>
    <w:uiPriority w:val="99"/>
    <w:rsid w:val="00672AE1"/>
    <w:rPr>
      <w:rFonts w:cs="Times New Roman"/>
    </w:rPr>
  </w:style>
  <w:style w:type="paragraph" w:customStyle="1" w:styleId="naglowkowy">
    <w:name w:val="naglowkowy"/>
    <w:link w:val="naglowkowyZnak"/>
    <w:qFormat/>
    <w:rsid w:val="00E90481"/>
    <w:pPr>
      <w:suppressAutoHyphens/>
      <w:spacing w:after="0"/>
      <w:ind w:left="0" w:firstLine="0"/>
      <w:outlineLvl w:val="0"/>
    </w:pPr>
    <w:rPr>
      <w:rFonts w:ascii="Calibri" w:eastAsia="Calibri" w:hAnsi="Calibri" w:cs="Calibri"/>
      <w:b/>
      <w:kern w:val="1"/>
      <w:sz w:val="24"/>
      <w:szCs w:val="24"/>
      <w:lang w:eastAsia="ar-SA"/>
    </w:rPr>
  </w:style>
  <w:style w:type="character" w:customStyle="1" w:styleId="naglowkowyZnak">
    <w:name w:val="naglowkowy Znak"/>
    <w:link w:val="naglowkowy"/>
    <w:rsid w:val="00E90481"/>
    <w:rPr>
      <w:rFonts w:ascii="Calibri" w:eastAsia="Calibri" w:hAnsi="Calibri" w:cs="Calibri"/>
      <w:b/>
      <w:color w:val="000000"/>
      <w:kern w:val="1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6590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0E65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E6590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65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659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cf01">
    <w:name w:val="cf01"/>
    <w:basedOn w:val="Domylnaczcionkaakapitu"/>
    <w:rsid w:val="005B38AF"/>
    <w:rPr>
      <w:rFonts w:ascii="Segoe UI" w:hAnsi="Segoe UI" w:cs="Segoe UI" w:hint="default"/>
      <w:sz w:val="18"/>
      <w:szCs w:val="18"/>
    </w:rPr>
  </w:style>
  <w:style w:type="paragraph" w:styleId="Tekstpodstawowy2">
    <w:name w:val="Body Text 2"/>
    <w:link w:val="Tekstpodstawowy2Znak1"/>
    <w:unhideWhenUsed/>
    <w:rsid w:val="00650BD1"/>
    <w:pPr>
      <w:suppressAutoHyphens/>
      <w:spacing w:after="120" w:line="480" w:lineRule="auto"/>
      <w:ind w:left="0" w:firstLine="0"/>
      <w:jc w:val="left"/>
    </w:pPr>
    <w:rPr>
      <w:sz w:val="24"/>
      <w:szCs w:val="24"/>
      <w:lang w:eastAsia="zh-CN"/>
    </w:rPr>
  </w:style>
  <w:style w:type="character" w:customStyle="1" w:styleId="Tekstpodstawowy2Znak">
    <w:name w:val="Tekst podstawowy 2 Znak"/>
    <w:basedOn w:val="Domylnaczcionkaakapitu"/>
    <w:uiPriority w:val="99"/>
    <w:semiHidden/>
    <w:rsid w:val="00650BD1"/>
    <w:rPr>
      <w:rFonts w:ascii="Times New Roman" w:eastAsia="Times New Roman" w:hAnsi="Times New Roman" w:cs="Times New Roman"/>
      <w:color w:val="000000"/>
    </w:rPr>
  </w:style>
  <w:style w:type="character" w:customStyle="1" w:styleId="Tekstpodstawowy2Znak1">
    <w:name w:val="Tekst podstawowy 2 Znak1"/>
    <w:link w:val="Tekstpodstawowy2"/>
    <w:rsid w:val="00650B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6Znak">
    <w:name w:val="Nagłówek 6 Znak"/>
    <w:basedOn w:val="Domylnaczcionkaakapitu"/>
    <w:rsid w:val="00A24EFC"/>
    <w:rPr>
      <w:rFonts w:ascii="Arial" w:eastAsia="Times New Roman" w:hAnsi="Arial" w:cs="Arial"/>
      <w:b/>
      <w:bCs/>
      <w:sz w:val="24"/>
      <w:szCs w:val="24"/>
      <w:lang w:val="x-none" w:eastAsia="zh-CN"/>
    </w:rPr>
  </w:style>
  <w:style w:type="paragraph" w:customStyle="1" w:styleId="Zwykytekst3">
    <w:name w:val="Zwykły tekst3"/>
    <w:rsid w:val="00A24EFC"/>
    <w:pPr>
      <w:suppressAutoHyphens/>
      <w:spacing w:after="0" w:line="240" w:lineRule="auto"/>
      <w:ind w:left="0" w:firstLine="0"/>
      <w:jc w:val="left"/>
    </w:pPr>
    <w:rPr>
      <w:rFonts w:ascii="Courier New" w:hAnsi="Courier New" w:cs="Courier New"/>
      <w:sz w:val="20"/>
      <w:szCs w:val="20"/>
      <w:lang w:val="x-none" w:eastAsia="zh-CN"/>
    </w:rPr>
  </w:style>
  <w:style w:type="paragraph" w:customStyle="1" w:styleId="Zwykytekst1">
    <w:name w:val="Zwykły tekst1"/>
    <w:uiPriority w:val="99"/>
    <w:rsid w:val="00A24EFC"/>
    <w:pPr>
      <w:suppressAutoHyphens/>
      <w:spacing w:after="0" w:line="240" w:lineRule="auto"/>
      <w:ind w:left="0"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26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646BE"/>
    <w:pPr>
      <w:spacing w:after="0" w:line="240" w:lineRule="auto"/>
    </w:pPr>
    <w:rPr>
      <w:color w:val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5E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5EA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5E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jan.miroslaw@ms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jwjs6ukXkQuyb7smPaL84m82w==">CgMxLjA4AHIhMU5nOXBrMlpJQVEtRDhYR1BPOWcyRzh5RnprbnhiME1r</go:docsCustomData>
</go:gDocsCustomXmlDataStorage>
</file>

<file path=customXml/itemProps1.xml><?xml version="1.0" encoding="utf-8"?>
<ds:datastoreItem xmlns:ds="http://schemas.openxmlformats.org/officeDocument/2006/customXml" ds:itemID="{70BB4950-F909-4DB4-85D2-00F1FE1284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2133</Words>
  <Characters>12802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Stoczewska Monika  (DFS)</dc:creator>
  <cp:lastModifiedBy>Mirosław Jan  (BK)</cp:lastModifiedBy>
  <cp:revision>12</cp:revision>
  <dcterms:created xsi:type="dcterms:W3CDTF">2025-07-09T10:41:00Z</dcterms:created>
  <dcterms:modified xsi:type="dcterms:W3CDTF">2025-07-14T11:57:00Z</dcterms:modified>
</cp:coreProperties>
</file>