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AC" w:rsidRDefault="009876FC">
      <w:pPr>
        <w:framePr w:w="821" w:h="1073" w:hSpace="1714" w:wrap="notBeside" w:vAnchor="text" w:hAnchor="text" w:x="8468" w:y="1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524510" cy="6826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451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7AC" w:rsidRDefault="009876F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5376545" distR="0" simplePos="0" relativeHeight="125829378" behindDoc="0" locked="0" layoutInCell="1" allowOverlap="1">
                <wp:simplePos x="0" y="0"/>
                <wp:positionH relativeFrom="column">
                  <wp:posOffset>6016625</wp:posOffset>
                </wp:positionH>
                <wp:positionV relativeFrom="paragraph">
                  <wp:posOffset>36830</wp:posOffset>
                </wp:positionV>
                <wp:extent cx="727075" cy="10541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10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76FC" w:rsidRDefault="009876FC">
                            <w:pPr>
                              <w:pStyle w:val="Picturecaption10"/>
                              <w:pBdr>
                                <w:top w:val="single" w:sz="0" w:space="0" w:color="414141"/>
                                <w:left w:val="single" w:sz="0" w:space="0" w:color="414141"/>
                                <w:bottom w:val="single" w:sz="0" w:space="0" w:color="414141"/>
                                <w:right w:val="single" w:sz="0" w:space="0" w:color="414141"/>
                              </w:pBdr>
                              <w:shd w:val="clear" w:color="auto" w:fill="414141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  <w:t>PODPIS ZAUFANY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473.75pt;margin-top:2.9pt;width:57.25pt;height:8.3pt;z-index:125829378;visibility:visible;mso-wrap-style:square;mso-wrap-distance-left:423.3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" filled="f" stroked="f">
                <v:textbox inset="0,0,0,0">
                  <w:txbxContent>
                    <w:p w:rsidR="009876FC" w:rsidRDefault="009876FC">
                      <w:pPr>
                        <w:pStyle w:val="Picturecaption10"/>
                        <w:pBdr>
                          <w:top w:val="single" w:sz="0" w:space="0" w:color="414141"/>
                          <w:left w:val="single" w:sz="0" w:space="0" w:color="414141"/>
                          <w:bottom w:val="single" w:sz="0" w:space="0" w:color="414141"/>
                          <w:right w:val="single" w:sz="0" w:space="0" w:color="414141"/>
                        </w:pBdr>
                        <w:shd w:val="clear" w:color="auto" w:fill="414141"/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color w:val="FFFFFF"/>
                          <w:sz w:val="12"/>
                          <w:szCs w:val="12"/>
                        </w:rPr>
                        <w:t>PODPIS ZAUFANY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376545" distR="0" simplePos="0" relativeHeight="125829380" behindDoc="0" locked="0" layoutInCell="1" allowOverlap="1">
                <wp:simplePos x="0" y="0"/>
                <wp:positionH relativeFrom="column">
                  <wp:posOffset>5962015</wp:posOffset>
                </wp:positionH>
                <wp:positionV relativeFrom="paragraph">
                  <wp:posOffset>191770</wp:posOffset>
                </wp:positionV>
                <wp:extent cx="1024255" cy="46164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76FC" w:rsidRDefault="009876FC">
                            <w:pPr>
                              <w:pStyle w:val="Picturecaption10"/>
                              <w:spacing w:after="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876FC" w:rsidRDefault="009876FC">
                            <w:pPr>
                              <w:pStyle w:val="Picturecaption10"/>
                              <w:spacing w:after="0" w:line="211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876FC" w:rsidRDefault="009876FC">
                            <w:pPr>
                              <w:pStyle w:val="Picturecaption10"/>
                              <w:spacing w:after="60"/>
                            </w:pPr>
                            <w:r w:rsidRPr="004D7B21">
                              <w:rPr>
                                <w:rStyle w:val="Picturecaption1"/>
                                <w:b/>
                                <w:bCs/>
                                <w:lang w:eastAsia="en-US" w:bidi="en-US"/>
                              </w:rPr>
                              <w:t>27.10.2025 11:03:05 GMT+1</w:t>
                            </w:r>
                          </w:p>
                          <w:p w:rsidR="009876FC" w:rsidRDefault="009876FC">
                            <w:pPr>
                              <w:pStyle w:val="Picturecaption10"/>
                              <w:spacing w:after="4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Dokument podpisany elektronicznie podpisem zaufanym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469.45pt;margin-top:15.1pt;width:80.65pt;height:36.35pt;z-index:125829380;visibility:visible;mso-wrap-style:square;mso-wrap-distance-left:423.3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" filled="f" stroked="f">
                <v:textbox inset="0,0,0,0">
                  <w:txbxContent>
                    <w:p w:rsidR="009876FC" w:rsidRDefault="009876FC">
                      <w:pPr>
                        <w:pStyle w:val="Picturecaption10"/>
                        <w:spacing w:after="0"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="009876FC" w:rsidRDefault="009876FC">
                      <w:pPr>
                        <w:pStyle w:val="Picturecaption10"/>
                        <w:spacing w:after="0" w:line="211" w:lineRule="auto"/>
                        <w:rPr>
                          <w:sz w:val="17"/>
                          <w:szCs w:val="17"/>
                        </w:rPr>
                      </w:pPr>
                    </w:p>
                    <w:p w:rsidR="009876FC" w:rsidRDefault="009876FC">
                      <w:pPr>
                        <w:pStyle w:val="Picturecaption10"/>
                        <w:spacing w:after="60"/>
                      </w:pPr>
                      <w:r w:rsidRPr="004D7B21">
                        <w:rPr>
                          <w:rStyle w:val="Picturecaption1"/>
                          <w:b/>
                          <w:bCs/>
                          <w:lang w:eastAsia="en-US" w:bidi="en-US"/>
                        </w:rPr>
                        <w:t>27.10.2025 11:03:05 GMT+1</w:t>
                      </w:r>
                    </w:p>
                    <w:p w:rsidR="009876FC" w:rsidRDefault="009876FC">
                      <w:pPr>
                        <w:pStyle w:val="Picturecaption10"/>
                        <w:spacing w:after="4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Dokument podpisany elektronicznie podpisem zaufanym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507AC" w:rsidRDefault="009876FC">
      <w:pPr>
        <w:pStyle w:val="Bodytext10"/>
        <w:spacing w:after="60" w:line="240" w:lineRule="auto"/>
        <w:jc w:val="right"/>
      </w:pPr>
      <w:r>
        <w:rPr>
          <w:rStyle w:val="Bodytext1"/>
        </w:rPr>
        <w:t>2025-10-27</w:t>
      </w:r>
    </w:p>
    <w:p w:rsidR="004507AC" w:rsidRDefault="004507AC">
      <w:pPr>
        <w:pStyle w:val="Bodytext10"/>
        <w:spacing w:after="120" w:line="240" w:lineRule="auto"/>
      </w:pPr>
    </w:p>
    <w:p w:rsidR="004507AC" w:rsidRPr="004D7B21" w:rsidRDefault="004507AC">
      <w:pPr>
        <w:pStyle w:val="Bodytext20"/>
        <w:rPr>
          <w:lang w:val="pl-PL"/>
        </w:rPr>
      </w:pPr>
    </w:p>
    <w:p w:rsidR="004507AC" w:rsidRDefault="009876FC">
      <w:pPr>
        <w:pStyle w:val="Heading110"/>
        <w:keepNext/>
        <w:keepLines/>
      </w:pPr>
      <w:bookmarkStart w:id="1" w:name="bookmark0"/>
      <w:r>
        <w:rPr>
          <w:rStyle w:val="Heading11"/>
          <w:b/>
          <w:bCs/>
        </w:rPr>
        <w:t>Petycja obywatelska w formie wniosku - rozszerzenie granic administracyjnych miasta Wrocławia</w:t>
      </w:r>
      <w:bookmarkEnd w:id="1"/>
    </w:p>
    <w:p w:rsidR="004507AC" w:rsidRDefault="009876FC">
      <w:pPr>
        <w:pStyle w:val="Bodytext10"/>
        <w:spacing w:after="0"/>
      </w:pPr>
      <w:r>
        <w:rPr>
          <w:rStyle w:val="Bodytext1"/>
        </w:rPr>
        <w:t>Szanowny Panie Premierze,</w:t>
      </w:r>
    </w:p>
    <w:p w:rsidR="004507AC" w:rsidRDefault="009876FC">
      <w:pPr>
        <w:pStyle w:val="Bodytext10"/>
        <w:spacing w:after="340"/>
      </w:pPr>
      <w:r>
        <w:rPr>
          <w:rStyle w:val="Bodytext1"/>
        </w:rPr>
        <w:t>Szanowni Państwo,</w:t>
      </w:r>
    </w:p>
    <w:p w:rsidR="004507AC" w:rsidRDefault="009876FC">
      <w:pPr>
        <w:pStyle w:val="Bodytext10"/>
        <w:spacing w:after="0" w:line="317" w:lineRule="auto"/>
      </w:pPr>
      <w:r>
        <w:rPr>
          <w:rStyle w:val="Bodytext1"/>
        </w:rPr>
        <w:t xml:space="preserve">niniejszym, działając jako obywatel Rzeczypospolitej Polskiej, składam w trybie </w:t>
      </w:r>
      <w:r w:rsidRPr="004D7B21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 ust. 3 ustawy z dnia 11 lipca 2014 r. o petycjach petycję w formie wniosku</w:t>
      </w:r>
    </w:p>
    <w:p w:rsidR="004507AC" w:rsidRDefault="009876FC">
      <w:pPr>
        <w:pStyle w:val="Bodytext10"/>
        <w:spacing w:after="340" w:line="317" w:lineRule="auto"/>
      </w:pPr>
      <w:r>
        <w:rPr>
          <w:rStyle w:val="Bodytext1"/>
        </w:rPr>
        <w:t xml:space="preserve">w sprawie rozszerzenia granic administracyjnych miasta Wrocławia, w trybie </w:t>
      </w:r>
      <w:r w:rsidRPr="004D7B21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4 ust. 1 ustawy o samorządzie gminnym.</w:t>
      </w:r>
    </w:p>
    <w:p w:rsidR="004507AC" w:rsidRDefault="009876FC">
      <w:pPr>
        <w:pStyle w:val="Bodytext10"/>
        <w:spacing w:after="340"/>
      </w:pPr>
      <w:r>
        <w:rPr>
          <w:rStyle w:val="Bodytext1"/>
        </w:rPr>
        <w:t>Celem petycji jest wykazanie, że zmiana granic miasta Wrocławia stanowi działanie w interesie publicznym i strategicznym państwa polskiego, prowadzące do zwiększenia bezpieczeństwa narodowego, rozwoju gospodarczego oraz wzrostu dochodów budżetu państwa.</w:t>
      </w:r>
    </w:p>
    <w:p w:rsidR="004507AC" w:rsidRDefault="009876FC">
      <w:pPr>
        <w:pStyle w:val="Bodytext10"/>
        <w:spacing w:after="0" w:line="317" w:lineRule="auto"/>
      </w:pPr>
      <w:r>
        <w:rPr>
          <w:rStyle w:val="Bodytext1"/>
        </w:rPr>
        <w:t>Petycja ma charakter systemowy i obywatelski - nie dotyczy interesu jednostki, lecz całego kraju.</w:t>
      </w:r>
    </w:p>
    <w:p w:rsidR="004507AC" w:rsidRDefault="009876FC">
      <w:pPr>
        <w:pStyle w:val="Bodytext10"/>
        <w:spacing w:after="340" w:line="317" w:lineRule="auto"/>
      </w:pPr>
      <w:r>
        <w:rPr>
          <w:rStyle w:val="Bodytext1"/>
        </w:rPr>
        <w:t>W załączeniu przesyłam pełny tekst wniosku zawierający uzasadnienie faktyczne, prawne, gospodarcze i obronne.</w:t>
      </w:r>
    </w:p>
    <w:p w:rsidR="004507AC" w:rsidRDefault="009876FC">
      <w:pPr>
        <w:pStyle w:val="Bodytext10"/>
        <w:spacing w:after="0"/>
      </w:pPr>
      <w:r>
        <w:rPr>
          <w:rStyle w:val="Bodytext1"/>
        </w:rPr>
        <w:t>Dane wnioskodawcy:</w:t>
      </w:r>
    </w:p>
    <w:p w:rsidR="004507AC" w:rsidRDefault="004507AC">
      <w:pPr>
        <w:pStyle w:val="Bodytext10"/>
        <w:spacing w:after="0"/>
      </w:pPr>
    </w:p>
    <w:p w:rsidR="004507AC" w:rsidRDefault="004507AC">
      <w:pPr>
        <w:pStyle w:val="Bodytext10"/>
        <w:spacing w:after="0"/>
      </w:pPr>
    </w:p>
    <w:p w:rsidR="004507AC" w:rsidRDefault="004507AC">
      <w:pPr>
        <w:pStyle w:val="Bodytext10"/>
        <w:spacing w:after="340"/>
      </w:pPr>
    </w:p>
    <w:p w:rsidR="004507AC" w:rsidRDefault="009876FC">
      <w:pPr>
        <w:pStyle w:val="Bodytext10"/>
        <w:spacing w:after="0"/>
      </w:pPr>
      <w:r>
        <w:rPr>
          <w:rStyle w:val="Bodytext1"/>
        </w:rPr>
        <w:t>Oświadczenie RODO:</w:t>
      </w:r>
    </w:p>
    <w:p w:rsidR="004507AC" w:rsidRDefault="009876FC">
      <w:pPr>
        <w:pStyle w:val="Bodytext10"/>
        <w:spacing w:after="0"/>
      </w:pPr>
      <w:r>
        <w:rPr>
          <w:rStyle w:val="Bodytext1"/>
        </w:rPr>
        <w:t xml:space="preserve">Wyrażam zgodę na przetwarzanie moich danych osobowych przez Kancelarię Prezesa Rady Ministrów w celu rozpatrzenia niniejszej petycji, zgodnie z </w:t>
      </w:r>
      <w:r w:rsidRPr="004D7B21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6 ust. 1 lit. c RODO, w związku z ustawą z dnia 11 lipca 2014 r. o petycjach.</w:t>
      </w:r>
    </w:p>
    <w:p w:rsidR="004507AC" w:rsidRDefault="009876FC">
      <w:pPr>
        <w:pStyle w:val="Bodytext10"/>
        <w:spacing w:after="340"/>
      </w:pPr>
      <w:r>
        <w:rPr>
          <w:rStyle w:val="Bodytext1"/>
        </w:rPr>
        <w:t>Przyjmuję do wiadomości, że administratorem danych jest Kancelaria Prezesa Rady Ministrów z siedzibą w Warszawie, Al. Ujazdowskie 1/3, 00-583 Warszawa.</w:t>
      </w:r>
      <w:r>
        <w:br w:type="page"/>
      </w:r>
    </w:p>
    <w:p w:rsidR="004507AC" w:rsidRDefault="00131B43">
      <w:pPr>
        <w:pStyle w:val="Bodytext10"/>
        <w:spacing w:after="720"/>
      </w:pPr>
      <w:r>
        <w:rPr>
          <w:rStyle w:val="Bodytext1"/>
        </w:rPr>
        <w:lastRenderedPageBreak/>
        <w:t>Z wyrazami szacunku,</w:t>
      </w:r>
    </w:p>
    <w:p w:rsidR="004507AC" w:rsidRDefault="009876FC">
      <w:pPr>
        <w:pStyle w:val="Bodytext10"/>
        <w:spacing w:after="0"/>
      </w:pPr>
      <w:r>
        <w:rPr>
          <w:rStyle w:val="Bodytext1"/>
        </w:rPr>
        <w:t>Załącznik:</w:t>
      </w:r>
    </w:p>
    <w:p w:rsidR="004507AC" w:rsidRDefault="009876FC">
      <w:pPr>
        <w:pStyle w:val="Bodytext10"/>
        <w:spacing w:after="560"/>
      </w:pPr>
      <w:r>
        <w:rPr>
          <w:rStyle w:val="Bodytext1"/>
        </w:rPr>
        <w:t>- Petycja w formie wniosku o rozszerzenie granic administracyjnych miasta Wrocławia</w:t>
      </w:r>
    </w:p>
    <w:p w:rsidR="004507AC" w:rsidRDefault="009876FC">
      <w:pPr>
        <w:pStyle w:val="Bodytext10"/>
        <w:spacing w:after="260"/>
      </w:pPr>
      <w:r>
        <w:rPr>
          <w:rStyle w:val="Bodytext1"/>
        </w:rPr>
        <w:t>Załączniki</w:t>
      </w:r>
    </w:p>
    <w:p w:rsidR="004507AC" w:rsidRDefault="009876FC" w:rsidP="00782DDD">
      <w:pPr>
        <w:pStyle w:val="Bodytext10"/>
        <w:numPr>
          <w:ilvl w:val="0"/>
          <w:numId w:val="1"/>
        </w:numPr>
        <w:spacing w:after="0"/>
        <w:rPr>
          <w:rStyle w:val="Bodytext1"/>
        </w:rPr>
      </w:pPr>
      <w:r>
        <w:rPr>
          <w:rStyle w:val="Bodytext1"/>
        </w:rPr>
        <w:t xml:space="preserve">WniosekdoPrezesaRadyMinistrówRzeczypospolitejPolskiejNowyWrocław. </w:t>
      </w:r>
      <w:r w:rsidRPr="004D7B21">
        <w:rPr>
          <w:rStyle w:val="Bodytext1"/>
          <w:lang w:eastAsia="en-US" w:bidi="en-US"/>
        </w:rPr>
        <w:t xml:space="preserve">pdf </w:t>
      </w:r>
      <w:r>
        <w:rPr>
          <w:rStyle w:val="Bodytext1"/>
        </w:rPr>
        <w:t>(SHA3-512, 07e26c0422fce45a7527d5dfdd692386d5e8d7506949b8ea2 9ab94c083f451e0628769c5f268cfd482ec19021397c5e4cd8314739446ca27 f134fcd8bff513e4)</w:t>
      </w: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Bodytext10"/>
        <w:spacing w:after="0"/>
        <w:rPr>
          <w:rStyle w:val="Bodytext1"/>
        </w:rPr>
      </w:pPr>
    </w:p>
    <w:p w:rsidR="00782DDD" w:rsidRDefault="00782DDD" w:rsidP="00782DDD">
      <w:pPr>
        <w:pStyle w:val="Heading110"/>
        <w:keepNext/>
        <w:keepLines/>
        <w:spacing w:after="0"/>
      </w:pPr>
      <w:r>
        <w:rPr>
          <w:rStyle w:val="Heading11"/>
          <w:b/>
          <w:bCs/>
        </w:rPr>
        <w:lastRenderedPageBreak/>
        <w:t>Wniosek do Prezesa Rady Ministrów</w:t>
      </w:r>
    </w:p>
    <w:p w:rsidR="00782DDD" w:rsidRDefault="00782DDD" w:rsidP="00782DDD">
      <w:pPr>
        <w:pStyle w:val="Heading110"/>
        <w:keepNext/>
        <w:keepLines/>
        <w:spacing w:after="260"/>
      </w:pPr>
      <w:r>
        <w:rPr>
          <w:rStyle w:val="Heading11"/>
          <w:b/>
          <w:bCs/>
        </w:rPr>
        <w:t>Rzeczypospolitej Polskiej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  <w:b/>
          <w:bCs/>
        </w:rPr>
        <w:t>w sprawie wszczęcia z urzędu procedury zmiany granic administracyjnych miasta Wrocław</w:t>
      </w:r>
    </w:p>
    <w:p w:rsidR="00782DDD" w:rsidRDefault="00782DDD" w:rsidP="00782DDD">
      <w:pPr>
        <w:pStyle w:val="Bodytext10"/>
      </w:pPr>
      <w:r>
        <w:rPr>
          <w:rStyle w:val="Bodytext1"/>
          <w:b/>
          <w:bCs/>
        </w:rPr>
        <w:t>Wnioskodawca:</w:t>
      </w:r>
    </w:p>
    <w:p w:rsidR="00782DDD" w:rsidRDefault="00782DDD" w:rsidP="00782DDD">
      <w:pPr>
        <w:pStyle w:val="Bodytext10"/>
        <w:spacing w:line="230" w:lineRule="auto"/>
      </w:pPr>
    </w:p>
    <w:p w:rsidR="00782DDD" w:rsidRDefault="009876FC" w:rsidP="009876FC">
      <w:pPr>
        <w:pStyle w:val="Bodytext10"/>
        <w:ind w:left="1440" w:firstLine="720"/>
      </w:pPr>
      <w:r>
        <w:rPr>
          <w:rStyle w:val="Bodytext1"/>
        </w:rPr>
        <w:t xml:space="preserve">, </w:t>
      </w:r>
      <w:r w:rsidR="00782DDD">
        <w:rPr>
          <w:rStyle w:val="Bodytext1"/>
        </w:rPr>
        <w:t>obywatel Rzeczypospolitej Polskiej</w:t>
      </w:r>
    </w:p>
    <w:p w:rsidR="00782DDD" w:rsidRDefault="00782DDD" w:rsidP="00782DDD">
      <w:pPr>
        <w:pStyle w:val="Bodytext10"/>
        <w:spacing w:after="260"/>
      </w:pPr>
    </w:p>
    <w:p w:rsidR="00782DDD" w:rsidRDefault="00782DDD" w:rsidP="00782DDD">
      <w:pPr>
        <w:pStyle w:val="Bodytext10"/>
      </w:pPr>
      <w:r>
        <w:rPr>
          <w:rStyle w:val="Bodytext1"/>
          <w:b/>
          <w:bCs/>
        </w:rPr>
        <w:t>Adresat:</w:t>
      </w:r>
    </w:p>
    <w:p w:rsidR="00782DDD" w:rsidRDefault="00782DDD" w:rsidP="00782DDD">
      <w:pPr>
        <w:pStyle w:val="Bodytext10"/>
      </w:pPr>
      <w:r>
        <w:rPr>
          <w:rStyle w:val="Bodytext1"/>
        </w:rPr>
        <w:t>Prezes Rady Ministrów Rzeczypospolitej Polskiej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za pośrednictwem Ministra Spraw Wewnętrznych i Administracji</w:t>
      </w:r>
    </w:p>
    <w:p w:rsidR="00782DDD" w:rsidRDefault="00782DDD" w:rsidP="00782DDD">
      <w:pPr>
        <w:pStyle w:val="Heading210"/>
        <w:keepNext/>
        <w:keepLines/>
      </w:pPr>
      <w:bookmarkStart w:id="2" w:name="bookmark3"/>
      <w:r>
        <w:rPr>
          <w:rStyle w:val="Heading21"/>
        </w:rPr>
        <w:t>Podstawa prawna</w:t>
      </w:r>
      <w:bookmarkEnd w:id="2"/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Na podstawie:</w:t>
      </w:r>
    </w:p>
    <w:p w:rsidR="00782DDD" w:rsidRDefault="00782DDD" w:rsidP="00782DDD">
      <w:pPr>
        <w:pStyle w:val="Bodytext10"/>
        <w:numPr>
          <w:ilvl w:val="0"/>
          <w:numId w:val="2"/>
        </w:numPr>
        <w:tabs>
          <w:tab w:val="left" w:pos="720"/>
        </w:tabs>
        <w:spacing w:after="0" w:line="240" w:lineRule="auto"/>
        <w:ind w:left="360" w:firstLine="20"/>
      </w:pPr>
      <w:r w:rsidRPr="00782DD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4 ust. 1 </w:t>
      </w:r>
      <w:r w:rsidRPr="00782DDD">
        <w:rPr>
          <w:rStyle w:val="Bodytext1"/>
          <w:lang w:eastAsia="en-US" w:bidi="en-US"/>
        </w:rPr>
        <w:t xml:space="preserve">pkt </w:t>
      </w:r>
      <w:r>
        <w:rPr>
          <w:rStyle w:val="Bodytext1"/>
        </w:rPr>
        <w:t xml:space="preserve">1 oraz ust. 3 i 4 ustawy z 8 marca 1990 r. o samorządzie gminnym, • </w:t>
      </w:r>
      <w:r w:rsidRPr="00782DD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3 ust. 5-6 ustawy z 5 czerwca 1998 r. o samorządzie powiatowym,</w:t>
      </w:r>
    </w:p>
    <w:p w:rsidR="00782DDD" w:rsidRDefault="00782DDD" w:rsidP="00782DDD">
      <w:pPr>
        <w:pStyle w:val="Bodytext10"/>
        <w:numPr>
          <w:ilvl w:val="0"/>
          <w:numId w:val="2"/>
        </w:numPr>
        <w:tabs>
          <w:tab w:val="left" w:pos="696"/>
        </w:tabs>
        <w:spacing w:after="260" w:line="240" w:lineRule="auto"/>
        <w:ind w:firstLine="360"/>
      </w:pPr>
      <w:r w:rsidRPr="00782DD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146 ust. 4 pkt 3 Konstytucji RP,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 xml:space="preserve">wnoszę o wszczęcie przez Ministra Spraw Wewnętrznych i Administracji z urzędu postępowania w sprawie przygotowania projektu </w:t>
      </w:r>
      <w:r>
        <w:rPr>
          <w:rStyle w:val="Bodytext1"/>
          <w:b/>
          <w:bCs/>
        </w:rPr>
        <w:t xml:space="preserve">rozporządzenia Rady Ministrów </w:t>
      </w:r>
      <w:r>
        <w:rPr>
          <w:rStyle w:val="Bodytext1"/>
        </w:rPr>
        <w:t>zmieniającego granice administracyjne miasta Wrocław, z zastosowaniem trybu pilnego i</w:t>
      </w:r>
      <w:r w:rsidR="009876FC">
        <w:rPr>
          <w:rStyle w:val="Bodytext1"/>
        </w:rPr>
        <w:t> </w:t>
      </w:r>
      <w:r>
        <w:rPr>
          <w:rStyle w:val="Bodytext1"/>
        </w:rPr>
        <w:t>ograniczonych konsultacji społecznych, ze względu na nadrzędny interes Rzeczypospolitej Polskiej w zakresie bezpieczeństwa państwa, rozwoju gospodarczego oraz spójności terytorialnej.</w:t>
      </w:r>
    </w:p>
    <w:p w:rsidR="00782DDD" w:rsidRDefault="00782DDD" w:rsidP="00782DDD">
      <w:pPr>
        <w:pStyle w:val="Heading210"/>
        <w:keepNext/>
        <w:keepLines/>
      </w:pPr>
      <w:bookmarkStart w:id="3" w:name="bookmark5"/>
      <w:r>
        <w:rPr>
          <w:rStyle w:val="Heading21"/>
        </w:rPr>
        <w:t>Treść wniosku</w:t>
      </w:r>
      <w:bookmarkEnd w:id="3"/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Wnoszę o przygotowanie i przedłożenie Radzie Ministrów projektu rozporządzenia, zgodnie z</w:t>
      </w:r>
      <w:r w:rsidR="009876FC">
        <w:rPr>
          <w:rStyle w:val="Bodytext1"/>
        </w:rPr>
        <w:t> </w:t>
      </w:r>
      <w:r>
        <w:rPr>
          <w:rStyle w:val="Bodytext1"/>
        </w:rPr>
        <w:t xml:space="preserve">którym </w:t>
      </w:r>
      <w:r>
        <w:rPr>
          <w:rStyle w:val="Bodytext1"/>
          <w:b/>
          <w:bCs/>
        </w:rPr>
        <w:t xml:space="preserve">z dniem 1 stycznia 2027 </w:t>
      </w:r>
      <w:r>
        <w:rPr>
          <w:rStyle w:val="Bodytext1"/>
        </w:rPr>
        <w:t>do miasta Wrocław zostaną włączone następujące jednostki samorządu terytorialnego:</w:t>
      </w:r>
    </w:p>
    <w:p w:rsidR="00782DDD" w:rsidRDefault="00782DDD" w:rsidP="00782DDD">
      <w:pPr>
        <w:pStyle w:val="Bodytext10"/>
        <w:numPr>
          <w:ilvl w:val="0"/>
          <w:numId w:val="3"/>
        </w:numPr>
        <w:tabs>
          <w:tab w:val="left" w:pos="696"/>
        </w:tabs>
        <w:spacing w:after="0" w:line="240" w:lineRule="auto"/>
        <w:ind w:firstLine="360"/>
      </w:pPr>
      <w:r>
        <w:rPr>
          <w:rStyle w:val="Bodytext1"/>
          <w:b/>
          <w:bCs/>
        </w:rPr>
        <w:t xml:space="preserve">gmina Miękinia - </w:t>
      </w:r>
      <w:r>
        <w:rPr>
          <w:rStyle w:val="Bodytext1"/>
        </w:rPr>
        <w:t>powiat średzki</w:t>
      </w:r>
    </w:p>
    <w:p w:rsidR="00782DDD" w:rsidRDefault="00782DDD" w:rsidP="00782DDD">
      <w:pPr>
        <w:pStyle w:val="Bodytext10"/>
        <w:numPr>
          <w:ilvl w:val="0"/>
          <w:numId w:val="3"/>
        </w:numPr>
        <w:tabs>
          <w:tab w:val="left" w:pos="718"/>
        </w:tabs>
        <w:spacing w:after="0" w:line="240" w:lineRule="auto"/>
        <w:ind w:firstLine="360"/>
      </w:pPr>
      <w:r>
        <w:rPr>
          <w:rStyle w:val="Bodytext1"/>
          <w:b/>
          <w:bCs/>
        </w:rPr>
        <w:t xml:space="preserve">gmina Oborniki Śląskie - </w:t>
      </w:r>
      <w:r>
        <w:rPr>
          <w:rStyle w:val="Bodytext1"/>
        </w:rPr>
        <w:t>powiat trzebnicki</w:t>
      </w:r>
    </w:p>
    <w:p w:rsidR="00782DDD" w:rsidRDefault="00782DDD" w:rsidP="00782DDD">
      <w:pPr>
        <w:pStyle w:val="Bodytext10"/>
        <w:numPr>
          <w:ilvl w:val="0"/>
          <w:numId w:val="3"/>
        </w:numPr>
        <w:tabs>
          <w:tab w:val="left" w:pos="718"/>
        </w:tabs>
        <w:spacing w:after="0" w:line="240" w:lineRule="auto"/>
        <w:ind w:firstLine="360"/>
      </w:pPr>
      <w:r>
        <w:rPr>
          <w:rStyle w:val="Bodytext1"/>
          <w:b/>
          <w:bCs/>
        </w:rPr>
        <w:t xml:space="preserve">gmina Wisznia Mała - </w:t>
      </w:r>
      <w:r>
        <w:rPr>
          <w:rStyle w:val="Bodytext1"/>
        </w:rPr>
        <w:t>powiat trzebnicki</w:t>
      </w:r>
    </w:p>
    <w:p w:rsidR="00782DDD" w:rsidRDefault="00782DDD" w:rsidP="00782DDD">
      <w:pPr>
        <w:pStyle w:val="Bodytext10"/>
        <w:numPr>
          <w:ilvl w:val="0"/>
          <w:numId w:val="3"/>
        </w:numPr>
        <w:tabs>
          <w:tab w:val="left" w:pos="726"/>
        </w:tabs>
        <w:spacing w:after="0" w:line="240" w:lineRule="auto"/>
        <w:ind w:firstLine="360"/>
      </w:pPr>
      <w:r>
        <w:rPr>
          <w:rStyle w:val="Bodytext1"/>
          <w:b/>
          <w:bCs/>
        </w:rPr>
        <w:t xml:space="preserve">gmina Długołęka - </w:t>
      </w:r>
      <w:r>
        <w:rPr>
          <w:rStyle w:val="Bodytext1"/>
        </w:rPr>
        <w:t>powiat wrocławski</w:t>
      </w:r>
    </w:p>
    <w:p w:rsidR="00782DDD" w:rsidRDefault="00782DDD" w:rsidP="00782DDD">
      <w:pPr>
        <w:pStyle w:val="Bodytext10"/>
        <w:numPr>
          <w:ilvl w:val="0"/>
          <w:numId w:val="3"/>
        </w:numPr>
        <w:tabs>
          <w:tab w:val="left" w:pos="718"/>
        </w:tabs>
        <w:spacing w:after="260" w:line="240" w:lineRule="auto"/>
        <w:ind w:firstLine="360"/>
      </w:pPr>
      <w:r>
        <w:rPr>
          <w:rStyle w:val="Bodytext1"/>
          <w:b/>
          <w:bCs/>
        </w:rPr>
        <w:t xml:space="preserve">gmina Czernica - </w:t>
      </w:r>
      <w:r>
        <w:rPr>
          <w:rStyle w:val="Bodytext1"/>
        </w:rPr>
        <w:t>powiat wrocławski</w:t>
      </w:r>
      <w:r>
        <w:br w:type="page"/>
      </w:r>
    </w:p>
    <w:p w:rsidR="00782DDD" w:rsidRDefault="00782DDD" w:rsidP="00782DDD">
      <w:pPr>
        <w:pStyle w:val="Bodytext10"/>
        <w:numPr>
          <w:ilvl w:val="0"/>
          <w:numId w:val="3"/>
        </w:numPr>
        <w:tabs>
          <w:tab w:val="left" w:pos="711"/>
        </w:tabs>
        <w:spacing w:after="0" w:line="240" w:lineRule="auto"/>
        <w:ind w:firstLine="380"/>
      </w:pPr>
      <w:r>
        <w:rPr>
          <w:rStyle w:val="Bodytext1"/>
          <w:b/>
          <w:bCs/>
        </w:rPr>
        <w:lastRenderedPageBreak/>
        <w:t xml:space="preserve">gmina Siechnice - </w:t>
      </w:r>
      <w:r>
        <w:rPr>
          <w:rStyle w:val="Bodytext1"/>
        </w:rPr>
        <w:t>powiat wrocławski</w:t>
      </w:r>
    </w:p>
    <w:p w:rsidR="00782DDD" w:rsidRDefault="00782DDD" w:rsidP="00782DDD">
      <w:pPr>
        <w:pStyle w:val="Bodytext10"/>
        <w:numPr>
          <w:ilvl w:val="0"/>
          <w:numId w:val="3"/>
        </w:numPr>
        <w:tabs>
          <w:tab w:val="left" w:pos="711"/>
        </w:tabs>
        <w:spacing w:after="0" w:line="240" w:lineRule="auto"/>
        <w:ind w:firstLine="380"/>
      </w:pPr>
      <w:r>
        <w:rPr>
          <w:rStyle w:val="Bodytext1"/>
          <w:b/>
          <w:bCs/>
        </w:rPr>
        <w:t xml:space="preserve">gmina Żórawina - </w:t>
      </w:r>
      <w:r>
        <w:rPr>
          <w:rStyle w:val="Bodytext1"/>
        </w:rPr>
        <w:t>powiat wrocławski</w:t>
      </w:r>
    </w:p>
    <w:p w:rsidR="00782DDD" w:rsidRDefault="00782DDD" w:rsidP="00782DDD">
      <w:pPr>
        <w:pStyle w:val="Bodytext10"/>
        <w:numPr>
          <w:ilvl w:val="0"/>
          <w:numId w:val="3"/>
        </w:numPr>
        <w:tabs>
          <w:tab w:val="left" w:pos="711"/>
        </w:tabs>
        <w:spacing w:after="0" w:line="240" w:lineRule="auto"/>
        <w:ind w:firstLine="380"/>
      </w:pPr>
      <w:r>
        <w:rPr>
          <w:rStyle w:val="Bodytext1"/>
          <w:b/>
          <w:bCs/>
        </w:rPr>
        <w:t xml:space="preserve">gmina Kobierzyce - </w:t>
      </w:r>
      <w:r>
        <w:rPr>
          <w:rStyle w:val="Bodytext1"/>
        </w:rPr>
        <w:t>powiat wrocławski</w:t>
      </w:r>
    </w:p>
    <w:p w:rsidR="00782DDD" w:rsidRDefault="00782DDD" w:rsidP="00782DDD">
      <w:pPr>
        <w:pStyle w:val="Bodytext10"/>
        <w:numPr>
          <w:ilvl w:val="0"/>
          <w:numId w:val="3"/>
        </w:numPr>
        <w:tabs>
          <w:tab w:val="left" w:pos="711"/>
        </w:tabs>
        <w:spacing w:after="100" w:line="240" w:lineRule="auto"/>
        <w:ind w:firstLine="380"/>
      </w:pPr>
      <w:r>
        <w:rPr>
          <w:rStyle w:val="Bodytext1"/>
          <w:b/>
          <w:bCs/>
        </w:rPr>
        <w:t xml:space="preserve">gmina Kąty Wrocławskie - </w:t>
      </w:r>
      <w:r>
        <w:rPr>
          <w:rStyle w:val="Bodytext1"/>
        </w:rPr>
        <w:t>powiat wrocławski</w:t>
      </w:r>
    </w:p>
    <w:p w:rsidR="00782DDD" w:rsidRDefault="00782DDD" w:rsidP="00782DDD">
      <w:pPr>
        <w:pStyle w:val="Heading210"/>
        <w:keepNext/>
        <w:keepLines/>
        <w:numPr>
          <w:ilvl w:val="0"/>
          <w:numId w:val="4"/>
        </w:numPr>
        <w:tabs>
          <w:tab w:val="left" w:pos="387"/>
        </w:tabs>
        <w:spacing w:after="100"/>
      </w:pPr>
      <w:bookmarkStart w:id="4" w:name="bookmark7"/>
      <w:r>
        <w:rPr>
          <w:rStyle w:val="Heading21"/>
        </w:rPr>
        <w:t>Wstęp i cel wniosku</w:t>
      </w:r>
      <w:bookmarkEnd w:id="4"/>
    </w:p>
    <w:p w:rsidR="00782DDD" w:rsidRDefault="00782DDD" w:rsidP="00782DDD">
      <w:pPr>
        <w:pStyle w:val="Bodytext10"/>
        <w:spacing w:after="100"/>
      </w:pPr>
      <w:r>
        <w:rPr>
          <w:rStyle w:val="Bodytext1"/>
        </w:rPr>
        <w:t>Miasto Wrocław od wielu lat pełni funkcję jednego z najważniejszych ośrodków gospodarczych, naukowych i logistycznych Rzeczypospolitej Polskiej.</w:t>
      </w:r>
    </w:p>
    <w:p w:rsidR="00782DDD" w:rsidRDefault="00782DDD" w:rsidP="00782DDD">
      <w:pPr>
        <w:pStyle w:val="Bodytext10"/>
        <w:spacing w:after="100"/>
      </w:pPr>
      <w:r>
        <w:rPr>
          <w:rStyle w:val="Bodytext1"/>
        </w:rPr>
        <w:t>Jednocześnie jego obecne granice administracyjne przestały odpowiadać faktycznej rzeczywistości społecznej, gospodarczej i przestrzennej regionu.</w:t>
      </w:r>
    </w:p>
    <w:p w:rsidR="00782DDD" w:rsidRDefault="00782DDD" w:rsidP="00782DDD">
      <w:pPr>
        <w:pStyle w:val="Bodytext10"/>
        <w:spacing w:after="100"/>
      </w:pPr>
      <w:r>
        <w:rPr>
          <w:rStyle w:val="Bodytext1"/>
        </w:rPr>
        <w:t>Miasto utrzymuje infrastrukturę, z której codziennie korzystają mieszkańcy gmin ościennych - dojeżdżając do pracy, szkół, uczelni, szpitali i urzędów - jednak dochody z ich podatków trafiają do innych jednostek samorządowych.</w:t>
      </w:r>
    </w:p>
    <w:p w:rsidR="00782DDD" w:rsidRDefault="00782DDD" w:rsidP="00782DDD">
      <w:pPr>
        <w:pStyle w:val="Bodytext10"/>
        <w:spacing w:after="100"/>
      </w:pPr>
      <w:r>
        <w:rPr>
          <w:rStyle w:val="Bodytext1"/>
        </w:rPr>
        <w:t>Taka sytuacja jest nie tylko niesprawiedliwa fiskalnie, lecz również nieefektywna z punktu widzenia organizacji państwa.</w:t>
      </w:r>
    </w:p>
    <w:p w:rsidR="00782DDD" w:rsidRDefault="00782DDD" w:rsidP="00782DDD">
      <w:pPr>
        <w:pStyle w:val="Bodytext10"/>
        <w:spacing w:after="100"/>
      </w:pPr>
      <w:r>
        <w:rPr>
          <w:rStyle w:val="Bodytext1"/>
        </w:rPr>
        <w:t>Wrocław ponosi koszty funkcjonowania wspólnej przestrzeni miejskiej i regionalnej, nie mając narzędzi prawnych do jej racjonalnego planowania.</w:t>
      </w:r>
    </w:p>
    <w:p w:rsidR="00782DDD" w:rsidRDefault="00782DDD" w:rsidP="00782DDD">
      <w:pPr>
        <w:pStyle w:val="Bodytext10"/>
        <w:spacing w:after="100"/>
      </w:pPr>
      <w:r>
        <w:rPr>
          <w:rStyle w:val="Bodytext1"/>
        </w:rPr>
        <w:t>Granice miasta zostały wyznaczone w realiach połowy XX wieku - w czasie, gdy nie istniały autostrady A4, drogi ekspresowe S5 i S8 ani system kolei aglomeracyjnej.</w:t>
      </w:r>
    </w:p>
    <w:p w:rsidR="00782DDD" w:rsidRDefault="00782DDD" w:rsidP="00782DDD">
      <w:pPr>
        <w:pStyle w:val="Bodytext10"/>
        <w:spacing w:after="100"/>
      </w:pPr>
      <w:r>
        <w:rPr>
          <w:rStyle w:val="Bodytext1"/>
        </w:rPr>
        <w:t>Od tego czasu Wrocław i jego otoczenie rozrosły się w jeden spójny układ gospodarczy, komunikacyjny i mieszkaniowy.</w:t>
      </w:r>
    </w:p>
    <w:p w:rsidR="00782DDD" w:rsidRDefault="00782DDD" w:rsidP="00782DDD">
      <w:pPr>
        <w:pStyle w:val="Bodytext10"/>
        <w:spacing w:after="100"/>
      </w:pPr>
      <w:r>
        <w:rPr>
          <w:rStyle w:val="Bodytext1"/>
        </w:rPr>
        <w:t>Pomimo to miasto pozostaje administracyjnie „ciasne”, a jego rozwój ograniczają granice ustalone w czasach, gdy nikt nie przewidywał dzisiejszej skali urbanizacji i inwestycji.</w:t>
      </w:r>
    </w:p>
    <w:p w:rsidR="00782DDD" w:rsidRDefault="00782DDD" w:rsidP="00782DDD">
      <w:pPr>
        <w:pStyle w:val="Bodytext10"/>
        <w:spacing w:after="100"/>
      </w:pPr>
      <w:r>
        <w:rPr>
          <w:rStyle w:val="Bodytext1"/>
        </w:rPr>
        <w:t xml:space="preserve">Szczególnie niezrozumiałe jest dalsze utrzymywanie </w:t>
      </w:r>
      <w:r>
        <w:rPr>
          <w:rStyle w:val="Bodytext1"/>
          <w:b/>
          <w:bCs/>
        </w:rPr>
        <w:t xml:space="preserve">powiatu wrocławskiego </w:t>
      </w:r>
      <w:r>
        <w:rPr>
          <w:rStyle w:val="Bodytext1"/>
        </w:rPr>
        <w:t xml:space="preserve">jako jednostki odrębnej od miasta, skoro jego </w:t>
      </w:r>
      <w:r>
        <w:rPr>
          <w:rStyle w:val="Bodytext1"/>
          <w:b/>
          <w:bCs/>
        </w:rPr>
        <w:t xml:space="preserve">siedziba mieści się we Wrocławiu, </w:t>
      </w:r>
      <w:r>
        <w:rPr>
          <w:rStyle w:val="Bodytext1"/>
        </w:rPr>
        <w:t xml:space="preserve">a </w:t>
      </w:r>
      <w:r>
        <w:rPr>
          <w:rStyle w:val="Bodytext1"/>
          <w:b/>
          <w:bCs/>
        </w:rPr>
        <w:t xml:space="preserve">cała obsługa administracyjna, sądowa, gospodarcza i komunikacyjna </w:t>
      </w:r>
      <w:r>
        <w:rPr>
          <w:rStyle w:val="Bodytext1"/>
        </w:rPr>
        <w:t>odbywa się w granicach miasta. Powiat ten nie posiada własnego ośrodka administracyjnego ani systemu obsługi mieszkańców w terenie - wszyscy mieszkańcy powiatu przyjeżdżają załatwiać swoje sprawy do Wrocławia, korzystając z miejskiej infrastruktury i usług, za których utrzymanie powiat nie ponosi żadnych kosztów.</w:t>
      </w:r>
    </w:p>
    <w:p w:rsidR="00782DDD" w:rsidRDefault="00782DDD" w:rsidP="00782DDD">
      <w:pPr>
        <w:pStyle w:val="Bodytext10"/>
        <w:spacing w:after="100"/>
      </w:pPr>
      <w:r>
        <w:rPr>
          <w:rStyle w:val="Bodytext1"/>
        </w:rPr>
        <w:t xml:space="preserve">Tym samym powiat wrocławski stanowi strukturę </w:t>
      </w:r>
      <w:r>
        <w:rPr>
          <w:rStyle w:val="Bodytext1"/>
          <w:b/>
          <w:bCs/>
        </w:rPr>
        <w:t xml:space="preserve">pozbawioną samodzielności funkcjonalnej i finansowej, </w:t>
      </w:r>
      <w:r>
        <w:rPr>
          <w:rStyle w:val="Bodytext1"/>
        </w:rPr>
        <w:t>a jego dalsze istnienie w obecnej formie nie ma uzasadnienia ani administracyjnego, ani gospodarczego.</w:t>
      </w:r>
    </w:p>
    <w:p w:rsidR="00782DDD" w:rsidRDefault="00782DDD" w:rsidP="00782DDD">
      <w:pPr>
        <w:pStyle w:val="Bodytext10"/>
        <w:spacing w:after="100"/>
      </w:pPr>
      <w:r>
        <w:rPr>
          <w:rStyle w:val="Bodytext1"/>
        </w:rPr>
        <w:t xml:space="preserve">Wobec tego zachodzi potrzeba </w:t>
      </w:r>
      <w:r>
        <w:rPr>
          <w:rStyle w:val="Bodytext1"/>
          <w:b/>
          <w:bCs/>
        </w:rPr>
        <w:t xml:space="preserve">uporządkowania układu terytorialnego Dolnego Śląska </w:t>
      </w:r>
      <w:r>
        <w:rPr>
          <w:rStyle w:val="Bodytext1"/>
        </w:rPr>
        <w:t>w</w:t>
      </w:r>
      <w:r w:rsidR="009876FC">
        <w:rPr>
          <w:rStyle w:val="Bodytext1"/>
        </w:rPr>
        <w:t> </w:t>
      </w:r>
      <w:r>
        <w:rPr>
          <w:rStyle w:val="Bodytext1"/>
        </w:rPr>
        <w:t xml:space="preserve">sposób zgodny z interesem państwa, gospodarki narodowej i bezpieczeństwa publicznego. Proponowana zmiana nie tworzy nowej jednostki ani związku gmin - jej celem jest </w:t>
      </w:r>
      <w:r>
        <w:rPr>
          <w:rStyle w:val="Bodytext1"/>
          <w:b/>
          <w:bCs/>
        </w:rPr>
        <w:t xml:space="preserve">realne powiększenie miasta Wrocław </w:t>
      </w:r>
      <w:r>
        <w:rPr>
          <w:rStyle w:val="Bodytext1"/>
        </w:rPr>
        <w:t>poprzez dostosowanie jego granic do rzeczywistego zasięgu funkcjonalnego, komunikacyjnego i gospodarczego.</w:t>
      </w:r>
    </w:p>
    <w:p w:rsidR="00782DDD" w:rsidRDefault="00782DDD" w:rsidP="00782DDD">
      <w:pPr>
        <w:pStyle w:val="Bodytext10"/>
        <w:spacing w:after="100"/>
      </w:pPr>
      <w:r>
        <w:rPr>
          <w:rStyle w:val="Bodytext1"/>
        </w:rPr>
        <w:t xml:space="preserve">Wniosek ten jest składany w trybie </w:t>
      </w:r>
      <w:r w:rsidRPr="00782DD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4 ust. 1 </w:t>
      </w:r>
      <w:r w:rsidRPr="00782DDD">
        <w:rPr>
          <w:rStyle w:val="Bodytext1"/>
          <w:lang w:eastAsia="en-US" w:bidi="en-US"/>
        </w:rPr>
        <w:t xml:space="preserve">pkt </w:t>
      </w:r>
      <w:r>
        <w:rPr>
          <w:rStyle w:val="Bodytext1"/>
        </w:rPr>
        <w:t xml:space="preserve">1 ustawy z dnia 8 marca 1990 r. o samorządzie gminnym, jako </w:t>
      </w:r>
      <w:r>
        <w:rPr>
          <w:rStyle w:val="Bodytext1"/>
          <w:b/>
          <w:bCs/>
        </w:rPr>
        <w:t xml:space="preserve">wniosek obywatelski w interesie Rzeczypospolitej Polskiej, </w:t>
      </w:r>
      <w:r>
        <w:rPr>
          <w:rStyle w:val="Bodytext1"/>
        </w:rPr>
        <w:t>mający na celu:</w:t>
      </w:r>
    </w:p>
    <w:p w:rsidR="00782DDD" w:rsidRDefault="00782DDD" w:rsidP="00782DDD">
      <w:pPr>
        <w:pStyle w:val="Bodytext10"/>
        <w:spacing w:after="100"/>
        <w:ind w:firstLine="740"/>
      </w:pPr>
      <w:r>
        <w:rPr>
          <w:rStyle w:val="Bodytext1"/>
        </w:rPr>
        <w:t>racjonalizację układu administracyjnego Dolnego Śląska,</w:t>
      </w:r>
      <w:r>
        <w:br w:type="page"/>
      </w:r>
    </w:p>
    <w:p w:rsidR="00782DDD" w:rsidRDefault="00782DDD" w:rsidP="00782DDD">
      <w:pPr>
        <w:pStyle w:val="Bodytext10"/>
        <w:numPr>
          <w:ilvl w:val="0"/>
          <w:numId w:val="5"/>
        </w:numPr>
        <w:tabs>
          <w:tab w:val="left" w:pos="720"/>
        </w:tabs>
        <w:spacing w:after="0" w:line="240" w:lineRule="auto"/>
        <w:ind w:firstLine="360"/>
      </w:pPr>
      <w:r>
        <w:rPr>
          <w:rStyle w:val="Bodytext1"/>
        </w:rPr>
        <w:lastRenderedPageBreak/>
        <w:t>uporządkowanie granic i likwidację jednostek pozbawionych funkcji,</w:t>
      </w:r>
    </w:p>
    <w:p w:rsidR="00782DDD" w:rsidRDefault="00782DDD" w:rsidP="00782DDD">
      <w:pPr>
        <w:pStyle w:val="Bodytext10"/>
        <w:numPr>
          <w:ilvl w:val="0"/>
          <w:numId w:val="5"/>
        </w:numPr>
        <w:tabs>
          <w:tab w:val="left" w:pos="720"/>
        </w:tabs>
        <w:spacing w:after="0" w:line="240" w:lineRule="auto"/>
        <w:ind w:firstLine="360"/>
      </w:pPr>
      <w:r>
        <w:rPr>
          <w:rStyle w:val="Bodytext1"/>
        </w:rPr>
        <w:t>zwiększenie skuteczności planowania przestrzennego i inwestycyjnego,</w:t>
      </w:r>
    </w:p>
    <w:p w:rsidR="00782DDD" w:rsidRDefault="00782DDD" w:rsidP="00782DDD">
      <w:pPr>
        <w:pStyle w:val="Bodytext10"/>
        <w:numPr>
          <w:ilvl w:val="0"/>
          <w:numId w:val="5"/>
        </w:numPr>
        <w:tabs>
          <w:tab w:val="left" w:pos="720"/>
        </w:tabs>
        <w:spacing w:after="0" w:line="240" w:lineRule="auto"/>
        <w:ind w:left="700" w:hanging="340"/>
      </w:pPr>
      <w:r>
        <w:rPr>
          <w:rStyle w:val="Bodytext1"/>
        </w:rPr>
        <w:t>zapewnienie równego udziału wszystkich mieszkańców w kosztach i korzyściach z</w:t>
      </w:r>
      <w:r w:rsidR="009876FC">
        <w:rPr>
          <w:rStyle w:val="Bodytext1"/>
        </w:rPr>
        <w:t> </w:t>
      </w:r>
      <w:r>
        <w:rPr>
          <w:rStyle w:val="Bodytext1"/>
        </w:rPr>
        <w:t>rozwoju Wrocławia,</w:t>
      </w:r>
    </w:p>
    <w:p w:rsidR="00782DDD" w:rsidRDefault="00782DDD" w:rsidP="00782DDD">
      <w:pPr>
        <w:pStyle w:val="Bodytext10"/>
        <w:numPr>
          <w:ilvl w:val="0"/>
          <w:numId w:val="5"/>
        </w:numPr>
        <w:tabs>
          <w:tab w:val="left" w:pos="720"/>
        </w:tabs>
        <w:spacing w:after="260" w:line="240" w:lineRule="auto"/>
        <w:ind w:left="700" w:hanging="340"/>
      </w:pPr>
      <w:r>
        <w:rPr>
          <w:rStyle w:val="Bodytext1"/>
        </w:rPr>
        <w:t>oraz stworzenie przestrzeni dla nowych inwestycji przemysłowych, energetycznych i</w:t>
      </w:r>
      <w:r w:rsidR="009876FC">
        <w:rPr>
          <w:rStyle w:val="Bodytext1"/>
        </w:rPr>
        <w:t> </w:t>
      </w:r>
      <w:r>
        <w:rPr>
          <w:rStyle w:val="Bodytext1"/>
        </w:rPr>
        <w:t>technologicznych, które wymagają dużych, spójnych terenów objętych jednym planem miejscowym.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 xml:space="preserve">Dlatego wnoszę, aby </w:t>
      </w:r>
      <w:r>
        <w:rPr>
          <w:rStyle w:val="Bodytext1"/>
          <w:b/>
          <w:bCs/>
        </w:rPr>
        <w:t xml:space="preserve">Rada Ministrów Rzeczypospolitej Polskiej, </w:t>
      </w:r>
      <w:r>
        <w:rPr>
          <w:rStyle w:val="Bodytext1"/>
        </w:rPr>
        <w:t xml:space="preserve">działając na wniosek Prezesa Rady Ministrów oraz Ministra Spraw Wewnętrznych i Administracji, </w:t>
      </w:r>
      <w:r>
        <w:rPr>
          <w:rStyle w:val="Bodytext1"/>
          <w:b/>
          <w:bCs/>
        </w:rPr>
        <w:t xml:space="preserve">w trybie z urzędu </w:t>
      </w:r>
      <w:r>
        <w:rPr>
          <w:rStyle w:val="Bodytext1"/>
        </w:rPr>
        <w:t xml:space="preserve">podjęła decyzję o </w:t>
      </w:r>
      <w:r>
        <w:rPr>
          <w:rStyle w:val="Bodytext1"/>
          <w:b/>
          <w:bCs/>
        </w:rPr>
        <w:t xml:space="preserve">rozszerzeniu granic miasta Wrocław </w:t>
      </w:r>
      <w:r>
        <w:rPr>
          <w:rStyle w:val="Bodytext1"/>
        </w:rPr>
        <w:t>w sposób opisany w dalszej części niniejszego wniosku.</w:t>
      </w:r>
    </w:p>
    <w:p w:rsidR="00782DDD" w:rsidRDefault="00782DDD" w:rsidP="00782DDD">
      <w:pPr>
        <w:pStyle w:val="Heading210"/>
        <w:keepNext/>
        <w:keepLines/>
        <w:numPr>
          <w:ilvl w:val="0"/>
          <w:numId w:val="4"/>
        </w:numPr>
        <w:tabs>
          <w:tab w:val="left" w:pos="445"/>
        </w:tabs>
      </w:pPr>
      <w:bookmarkStart w:id="5" w:name="bookmark9"/>
      <w:r>
        <w:rPr>
          <w:rStyle w:val="Heading21"/>
        </w:rPr>
        <w:t>Zakres terytorialny proponowanych zmian</w:t>
      </w:r>
      <w:bookmarkEnd w:id="5"/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 xml:space="preserve">Zakres niniejszego wniosku obejmuje </w:t>
      </w:r>
      <w:r>
        <w:rPr>
          <w:rStyle w:val="Bodytext1"/>
          <w:b/>
          <w:bCs/>
        </w:rPr>
        <w:t xml:space="preserve">zmianę granic administracyjnych miasta Wrocław, </w:t>
      </w:r>
      <w:r>
        <w:rPr>
          <w:rStyle w:val="Bodytext1"/>
        </w:rPr>
        <w:t xml:space="preserve">dokonującą się poprzez </w:t>
      </w:r>
      <w:r>
        <w:rPr>
          <w:rStyle w:val="Bodytext1"/>
          <w:b/>
          <w:bCs/>
        </w:rPr>
        <w:t xml:space="preserve">włączenie do miasta dziewięciu gmin sąsiadujących, </w:t>
      </w:r>
      <w:r>
        <w:rPr>
          <w:rStyle w:val="Bodytext1"/>
        </w:rPr>
        <w:t>które od wielu lat funkcjonują jako część jego rzeczywistego obszaru społecznego, gospodarczego i</w:t>
      </w:r>
      <w:r w:rsidR="009876FC">
        <w:rPr>
          <w:rStyle w:val="Bodytext1"/>
        </w:rPr>
        <w:t> </w:t>
      </w:r>
      <w:r>
        <w:rPr>
          <w:rStyle w:val="Bodytext1"/>
        </w:rPr>
        <w:t>komunikacyjnego.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6" w:name="bookmark11"/>
      <w:r>
        <w:rPr>
          <w:rStyle w:val="Heading31"/>
          <w:rFonts w:eastAsia="Arial"/>
          <w:b/>
          <w:bCs/>
        </w:rPr>
        <w:t>Gminy przewidziane do włączenia do miasta Wrocław</w:t>
      </w:r>
      <w:bookmarkEnd w:id="6"/>
    </w:p>
    <w:p w:rsidR="00782DDD" w:rsidRDefault="00782DDD" w:rsidP="00782DDD">
      <w:pPr>
        <w:pStyle w:val="Bodytext10"/>
        <w:spacing w:after="260"/>
        <w:ind w:firstLine="700"/>
      </w:pPr>
      <w:r>
        <w:rPr>
          <w:rStyle w:val="Bodytext1"/>
          <w:b/>
          <w:bCs/>
        </w:rPr>
        <w:t xml:space="preserve">gmina Miękinia - </w:t>
      </w:r>
      <w:r>
        <w:rPr>
          <w:rStyle w:val="Bodytext1"/>
        </w:rPr>
        <w:t>powiat średzki</w:t>
      </w:r>
    </w:p>
    <w:p w:rsidR="00782DDD" w:rsidRDefault="00782DDD" w:rsidP="00782DDD">
      <w:pPr>
        <w:pStyle w:val="Bodytext10"/>
        <w:spacing w:after="260"/>
        <w:ind w:firstLine="700"/>
      </w:pPr>
      <w:r>
        <w:rPr>
          <w:rStyle w:val="Bodytext1"/>
          <w:b/>
          <w:bCs/>
        </w:rPr>
        <w:t xml:space="preserve">gmina Oborniki Śląskie - </w:t>
      </w:r>
      <w:r>
        <w:rPr>
          <w:rStyle w:val="Bodytext1"/>
        </w:rPr>
        <w:t>powiat trzebnicki</w:t>
      </w:r>
    </w:p>
    <w:p w:rsidR="00782DDD" w:rsidRDefault="00782DDD" w:rsidP="00782DDD">
      <w:pPr>
        <w:pStyle w:val="Bodytext10"/>
        <w:spacing w:after="260"/>
        <w:ind w:firstLine="700"/>
      </w:pPr>
      <w:r>
        <w:rPr>
          <w:rStyle w:val="Bodytext1"/>
          <w:b/>
          <w:bCs/>
        </w:rPr>
        <w:t xml:space="preserve">gmina Wisznia Mała - </w:t>
      </w:r>
      <w:r>
        <w:rPr>
          <w:rStyle w:val="Bodytext1"/>
        </w:rPr>
        <w:t>powiat trzebnicki</w:t>
      </w:r>
    </w:p>
    <w:p w:rsidR="00782DDD" w:rsidRDefault="00782DDD" w:rsidP="00782DDD">
      <w:pPr>
        <w:pStyle w:val="Bodytext10"/>
        <w:spacing w:after="260"/>
        <w:ind w:firstLine="700"/>
      </w:pPr>
      <w:r>
        <w:rPr>
          <w:rStyle w:val="Bodytext1"/>
          <w:b/>
          <w:bCs/>
        </w:rPr>
        <w:t xml:space="preserve">gmina Długołęka - </w:t>
      </w:r>
      <w:r>
        <w:rPr>
          <w:rStyle w:val="Bodytext1"/>
        </w:rPr>
        <w:t>powiat wrocławski</w:t>
      </w:r>
    </w:p>
    <w:p w:rsidR="00782DDD" w:rsidRDefault="00782DDD" w:rsidP="00782DDD">
      <w:pPr>
        <w:pStyle w:val="Bodytext10"/>
        <w:spacing w:after="260"/>
        <w:ind w:firstLine="700"/>
      </w:pPr>
      <w:r>
        <w:rPr>
          <w:rStyle w:val="Bodytext1"/>
          <w:b/>
          <w:bCs/>
        </w:rPr>
        <w:t xml:space="preserve">gmina Czernica - </w:t>
      </w:r>
      <w:r>
        <w:rPr>
          <w:rStyle w:val="Bodytext1"/>
        </w:rPr>
        <w:t>powiat wrocławski</w:t>
      </w:r>
    </w:p>
    <w:p w:rsidR="00782DDD" w:rsidRDefault="00782DDD" w:rsidP="00782DDD">
      <w:pPr>
        <w:pStyle w:val="Bodytext10"/>
        <w:spacing w:after="260"/>
        <w:ind w:firstLine="700"/>
      </w:pPr>
      <w:r>
        <w:rPr>
          <w:rStyle w:val="Bodytext1"/>
          <w:b/>
          <w:bCs/>
        </w:rPr>
        <w:t xml:space="preserve">gmina Siechnice - </w:t>
      </w:r>
      <w:r>
        <w:rPr>
          <w:rStyle w:val="Bodytext1"/>
        </w:rPr>
        <w:t>powiat wrocławski</w:t>
      </w:r>
    </w:p>
    <w:p w:rsidR="00782DDD" w:rsidRDefault="00782DDD" w:rsidP="00782DDD">
      <w:pPr>
        <w:pStyle w:val="Bodytext10"/>
        <w:spacing w:after="260"/>
        <w:ind w:firstLine="700"/>
      </w:pPr>
      <w:r>
        <w:rPr>
          <w:rStyle w:val="Bodytext1"/>
          <w:b/>
          <w:bCs/>
        </w:rPr>
        <w:t xml:space="preserve">gmina Żórawina - </w:t>
      </w:r>
      <w:r>
        <w:rPr>
          <w:rStyle w:val="Bodytext1"/>
        </w:rPr>
        <w:t>powiat wrocławski</w:t>
      </w:r>
    </w:p>
    <w:p w:rsidR="00782DDD" w:rsidRDefault="00782DDD" w:rsidP="00782DDD">
      <w:pPr>
        <w:pStyle w:val="Bodytext10"/>
        <w:spacing w:after="260"/>
        <w:ind w:firstLine="700"/>
      </w:pPr>
      <w:r>
        <w:rPr>
          <w:rStyle w:val="Bodytext1"/>
          <w:b/>
          <w:bCs/>
        </w:rPr>
        <w:t xml:space="preserve">gmina Kobierzyce - </w:t>
      </w:r>
      <w:r>
        <w:rPr>
          <w:rStyle w:val="Bodytext1"/>
        </w:rPr>
        <w:t>powiat wrocławski</w:t>
      </w:r>
    </w:p>
    <w:p w:rsidR="00782DDD" w:rsidRDefault="00782DDD" w:rsidP="00782DDD">
      <w:pPr>
        <w:pStyle w:val="Bodytext10"/>
        <w:spacing w:after="260"/>
        <w:ind w:firstLine="700"/>
      </w:pPr>
      <w:r>
        <w:rPr>
          <w:rStyle w:val="Bodytext1"/>
          <w:b/>
          <w:bCs/>
        </w:rPr>
        <w:t xml:space="preserve">gmina Kąty Wrocławskie - </w:t>
      </w:r>
      <w:r>
        <w:rPr>
          <w:rStyle w:val="Bodytext1"/>
        </w:rPr>
        <w:t>powiat wrocławski</w:t>
      </w:r>
    </w:p>
    <w:p w:rsidR="00782DDD" w:rsidRDefault="00782DDD" w:rsidP="00782DDD">
      <w:pPr>
        <w:pStyle w:val="Bodytext10"/>
      </w:pPr>
      <w:r>
        <w:rPr>
          <w:rStyle w:val="Bodytext1"/>
        </w:rPr>
        <w:t xml:space="preserve">Wszystkie powyższe jednostki są </w:t>
      </w:r>
      <w:r>
        <w:rPr>
          <w:rStyle w:val="Bodytext1"/>
          <w:b/>
          <w:bCs/>
        </w:rPr>
        <w:t xml:space="preserve">bezpośrednio połączone z Wrocławiem </w:t>
      </w:r>
      <w:r>
        <w:rPr>
          <w:rStyle w:val="Bodytext1"/>
        </w:rPr>
        <w:t>systemem dróg krajowych i wojewódzkich, liniami kolejowymi oraz siecią infrastruktury technicznej.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Ich mieszkańcy korzystają na co dzień z usług, instytucji i transportu Wrocławia, a w wielu przypadkach granice zabudowy miejskiej płynnie przechodzą w granice tych gmin. Włączenie ich do miasta umożliwi jednolite planowanie przestrzenne, uprości proces inwestycyjny i</w:t>
      </w:r>
      <w:r w:rsidR="009876FC">
        <w:rPr>
          <w:rStyle w:val="Bodytext1"/>
        </w:rPr>
        <w:t> </w:t>
      </w:r>
      <w:r>
        <w:rPr>
          <w:rStyle w:val="Bodytext1"/>
        </w:rPr>
        <w:t>pozwoli racjonalnie gospodarować środkami publicznymi w ramach jednego budżetu.</w:t>
      </w:r>
      <w:r>
        <w:br w:type="page"/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lastRenderedPageBreak/>
        <w:t xml:space="preserve">Po dokonaniu zmian powierzchnia miasta Wrocław wyniesie </w:t>
      </w:r>
      <w:r w:rsidRPr="00782DDD">
        <w:rPr>
          <w:rStyle w:val="Bodytext1"/>
          <w:lang w:eastAsia="en-US" w:bidi="en-US"/>
        </w:rPr>
        <w:t xml:space="preserve">ok. </w:t>
      </w:r>
      <w:r>
        <w:rPr>
          <w:rStyle w:val="Bodytext1"/>
          <w:b/>
          <w:bCs/>
        </w:rPr>
        <w:t>1 570 km</w:t>
      </w:r>
      <w:r>
        <w:rPr>
          <w:rStyle w:val="Bodytext1"/>
          <w:b/>
          <w:bCs/>
          <w:vertAlign w:val="superscript"/>
        </w:rPr>
        <w:t>2</w:t>
      </w:r>
      <w:r>
        <w:rPr>
          <w:rStyle w:val="Bodytext1"/>
          <w:b/>
          <w:bCs/>
        </w:rPr>
        <w:t xml:space="preserve">, </w:t>
      </w:r>
      <w:r>
        <w:rPr>
          <w:rStyle w:val="Bodytext1"/>
        </w:rPr>
        <w:t xml:space="preserve">a liczba mieszkańców ok. </w:t>
      </w:r>
      <w:r>
        <w:rPr>
          <w:rStyle w:val="Bodytext1"/>
          <w:b/>
          <w:bCs/>
        </w:rPr>
        <w:t xml:space="preserve">900 tysięcy, </w:t>
      </w:r>
      <w:r>
        <w:rPr>
          <w:rStyle w:val="Bodytext1"/>
        </w:rPr>
        <w:t>co uczyni z Wrocławia największe terytorialnie miasto w Polsce oraz najsilniejszy ośrodek gospodarczy zachodniej części kraju.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0"/>
        </w:tabs>
      </w:pPr>
      <w:bookmarkStart w:id="7" w:name="bookmark13"/>
      <w:r>
        <w:rPr>
          <w:rStyle w:val="Heading31"/>
          <w:rFonts w:eastAsia="Arial"/>
          <w:b/>
          <w:bCs/>
        </w:rPr>
        <w:t>Likwidacja powiatu wrocławskiego</w:t>
      </w:r>
      <w:bookmarkEnd w:id="7"/>
    </w:p>
    <w:p w:rsidR="00782DDD" w:rsidRDefault="00782DDD" w:rsidP="00782DDD">
      <w:pPr>
        <w:pStyle w:val="Bodytext10"/>
      </w:pPr>
      <w:r>
        <w:rPr>
          <w:rStyle w:val="Bodytext1"/>
        </w:rPr>
        <w:t xml:space="preserve">Rozszerzenie granic miasta powoduje, że obecny </w:t>
      </w:r>
      <w:r>
        <w:rPr>
          <w:rStyle w:val="Bodytext1"/>
          <w:b/>
          <w:bCs/>
        </w:rPr>
        <w:t>powiat wrocławski przestaje mieć uzasadnienie istnienia.</w:t>
      </w:r>
    </w:p>
    <w:p w:rsidR="00782DDD" w:rsidRDefault="00782DDD" w:rsidP="00782DDD">
      <w:pPr>
        <w:pStyle w:val="Bodytext10"/>
      </w:pPr>
      <w:r>
        <w:rPr>
          <w:rStyle w:val="Bodytext1"/>
        </w:rPr>
        <w:t>Jego siedziba znajduje się w samym Wrocławiu, a połączenia komunikacyjne, gospodarcze i</w:t>
      </w:r>
      <w:r w:rsidR="009876FC">
        <w:rPr>
          <w:rStyle w:val="Bodytext1"/>
        </w:rPr>
        <w:t> </w:t>
      </w:r>
      <w:r>
        <w:rPr>
          <w:rStyle w:val="Bodytext1"/>
        </w:rPr>
        <w:t>społeczne wszystkich gmin są całkowicie zależne od miasta.</w:t>
      </w:r>
    </w:p>
    <w:p w:rsidR="00782DDD" w:rsidRDefault="00782DDD" w:rsidP="00782DDD">
      <w:pPr>
        <w:pStyle w:val="Bodytext10"/>
      </w:pPr>
      <w:r>
        <w:rPr>
          <w:rStyle w:val="Bodytext1"/>
        </w:rPr>
        <w:t>Po włączeniu dziewięciu gmin powiat ten utraciłby ponad 90% powierzchni i niemal całą ludność.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 xml:space="preserve">W związku z tym proponuje się </w:t>
      </w:r>
      <w:r>
        <w:rPr>
          <w:rStyle w:val="Bodytext1"/>
          <w:b/>
          <w:bCs/>
        </w:rPr>
        <w:t xml:space="preserve">zniesienie powiatu wrocławskiego </w:t>
      </w:r>
      <w:r>
        <w:rPr>
          <w:rStyle w:val="Bodytext1"/>
        </w:rPr>
        <w:t>w ramach tej samej reformy administracyjnej.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0"/>
        </w:tabs>
      </w:pPr>
      <w:bookmarkStart w:id="8" w:name="bookmark15"/>
      <w:r>
        <w:rPr>
          <w:rStyle w:val="Heading31"/>
          <w:rFonts w:eastAsia="Arial"/>
          <w:b/>
          <w:bCs/>
        </w:rPr>
        <w:t>Przekazanie pozostałych gmin</w:t>
      </w:r>
      <w:bookmarkEnd w:id="8"/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W celu zachowania równowagi terytorialnej i uniknięcia powstania „pustych” jednostek administracyjnych:</w:t>
      </w:r>
    </w:p>
    <w:p w:rsidR="00782DDD" w:rsidRDefault="00782DDD" w:rsidP="00782DDD">
      <w:pPr>
        <w:pStyle w:val="Bodytext10"/>
        <w:numPr>
          <w:ilvl w:val="0"/>
          <w:numId w:val="6"/>
        </w:numPr>
        <w:tabs>
          <w:tab w:val="left" w:pos="720"/>
        </w:tabs>
        <w:spacing w:after="0" w:line="240" w:lineRule="auto"/>
        <w:ind w:left="700" w:hanging="340"/>
      </w:pPr>
      <w:r>
        <w:rPr>
          <w:rStyle w:val="Bodytext1"/>
          <w:b/>
          <w:bCs/>
        </w:rPr>
        <w:t xml:space="preserve">gmina Sobótka </w:t>
      </w:r>
      <w:r>
        <w:rPr>
          <w:rStyle w:val="Bodytext1"/>
        </w:rPr>
        <w:t xml:space="preserve">oraz </w:t>
      </w:r>
      <w:r>
        <w:rPr>
          <w:rStyle w:val="Bodytext1"/>
          <w:b/>
          <w:bCs/>
        </w:rPr>
        <w:t xml:space="preserve">gmina Mietków </w:t>
      </w:r>
      <w:r>
        <w:rPr>
          <w:rStyle w:val="Bodytext1"/>
        </w:rPr>
        <w:t xml:space="preserve">zostają włączone do </w:t>
      </w:r>
      <w:r>
        <w:rPr>
          <w:rStyle w:val="Bodytext1"/>
          <w:b/>
          <w:bCs/>
        </w:rPr>
        <w:t xml:space="preserve">powiatu świdnickiego, </w:t>
      </w:r>
      <w:r>
        <w:rPr>
          <w:rStyle w:val="Bodytext1"/>
        </w:rPr>
        <w:t>z</w:t>
      </w:r>
      <w:r w:rsidR="009876FC">
        <w:rPr>
          <w:rStyle w:val="Bodytext1"/>
        </w:rPr>
        <w:t> </w:t>
      </w:r>
      <w:r>
        <w:rPr>
          <w:rStyle w:val="Bodytext1"/>
        </w:rPr>
        <w:t>którym łączy je wspólna komunikacja (DK35), ciąg turystyczno-przemysłowy wokół Ślęży oraz infrastruktura hydrologiczna (zbiornik Mietkowski),</w:t>
      </w:r>
    </w:p>
    <w:p w:rsidR="00782DDD" w:rsidRDefault="00782DDD" w:rsidP="00782DDD">
      <w:pPr>
        <w:pStyle w:val="Bodytext10"/>
        <w:numPr>
          <w:ilvl w:val="0"/>
          <w:numId w:val="6"/>
        </w:numPr>
        <w:tabs>
          <w:tab w:val="left" w:pos="720"/>
        </w:tabs>
        <w:spacing w:after="0" w:line="240" w:lineRule="auto"/>
        <w:ind w:left="700" w:hanging="340"/>
      </w:pPr>
      <w:r>
        <w:rPr>
          <w:rStyle w:val="Bodytext1"/>
          <w:b/>
          <w:bCs/>
        </w:rPr>
        <w:t xml:space="preserve">gmina Jordanów Śląski </w:t>
      </w:r>
      <w:r>
        <w:rPr>
          <w:rStyle w:val="Bodytext1"/>
        </w:rPr>
        <w:t>zostaj</w:t>
      </w:r>
      <w:r w:rsidR="009876FC">
        <w:rPr>
          <w:rStyle w:val="Bodytext1"/>
        </w:rPr>
        <w:t>e</w:t>
      </w:r>
      <w:r>
        <w:rPr>
          <w:rStyle w:val="Bodytext1"/>
        </w:rPr>
        <w:t xml:space="preserve"> włączona do </w:t>
      </w:r>
      <w:r>
        <w:rPr>
          <w:rStyle w:val="Bodytext1"/>
          <w:b/>
          <w:bCs/>
        </w:rPr>
        <w:t xml:space="preserve">powiatu strzelińskiego, </w:t>
      </w:r>
      <w:r>
        <w:rPr>
          <w:rStyle w:val="Bodytext1"/>
        </w:rPr>
        <w:t>z którym ma</w:t>
      </w:r>
      <w:r w:rsidR="009876FC">
        <w:rPr>
          <w:rStyle w:val="Bodytext1"/>
        </w:rPr>
        <w:t> </w:t>
      </w:r>
      <w:r>
        <w:rPr>
          <w:rStyle w:val="Bodytext1"/>
        </w:rPr>
        <w:t>bezpośrednie połączenia drogowe (DK395) i powiązania społeczne,</w:t>
      </w:r>
    </w:p>
    <w:p w:rsidR="00782DDD" w:rsidRDefault="00782DDD" w:rsidP="00782DDD">
      <w:pPr>
        <w:pStyle w:val="Bodytext10"/>
        <w:numPr>
          <w:ilvl w:val="0"/>
          <w:numId w:val="6"/>
        </w:numPr>
        <w:tabs>
          <w:tab w:val="left" w:pos="720"/>
        </w:tabs>
        <w:spacing w:after="840" w:line="240" w:lineRule="auto"/>
        <w:ind w:left="700" w:hanging="340"/>
      </w:pPr>
      <w:r>
        <w:rPr>
          <w:rStyle w:val="Bodytext1"/>
        </w:rPr>
        <w:t xml:space="preserve">pozostałe powiaty Dolnego Śląska pozostają </w:t>
      </w:r>
      <w:r>
        <w:rPr>
          <w:rStyle w:val="Bodytext1"/>
          <w:b/>
          <w:bCs/>
        </w:rPr>
        <w:t xml:space="preserve">bez zmian, </w:t>
      </w:r>
      <w:r>
        <w:rPr>
          <w:rStyle w:val="Bodytext1"/>
        </w:rPr>
        <w:t>zachowując pełną spójność funkcjonalną.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pBdr>
          <w:top w:val="single" w:sz="4" w:space="0" w:color="auto"/>
        </w:pBdr>
        <w:tabs>
          <w:tab w:val="left" w:pos="580"/>
        </w:tabs>
      </w:pPr>
      <w:bookmarkStart w:id="9" w:name="bookmark17"/>
      <w:r>
        <w:rPr>
          <w:rStyle w:val="Heading31"/>
          <w:rFonts w:eastAsia="Arial"/>
          <w:b/>
          <w:bCs/>
        </w:rPr>
        <w:t>Wpływ zmian na strukturę administracyjną Dolnego Śląska</w:t>
      </w:r>
      <w:bookmarkEnd w:id="9"/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Po wejściu w życie zmian:</w:t>
      </w:r>
    </w:p>
    <w:p w:rsidR="00782DDD" w:rsidRDefault="00782DDD" w:rsidP="00782DDD">
      <w:pPr>
        <w:pStyle w:val="Bodytext10"/>
        <w:numPr>
          <w:ilvl w:val="0"/>
          <w:numId w:val="7"/>
        </w:numPr>
        <w:tabs>
          <w:tab w:val="left" w:pos="720"/>
        </w:tabs>
        <w:spacing w:after="0" w:line="240" w:lineRule="auto"/>
        <w:ind w:left="700" w:hanging="340"/>
      </w:pPr>
      <w:r>
        <w:rPr>
          <w:rStyle w:val="Bodytext1"/>
        </w:rPr>
        <w:t>miasto Wrocław stanie się jednolitą jednostką administracyjną obejmującą obszar dotychczasowego powiatu wrocławskiego (z wyjątkiem trzech przekazanych gmin),</w:t>
      </w:r>
    </w:p>
    <w:p w:rsidR="00782DDD" w:rsidRDefault="00782DDD" w:rsidP="00782DDD">
      <w:pPr>
        <w:pStyle w:val="Bodytext10"/>
        <w:numPr>
          <w:ilvl w:val="0"/>
          <w:numId w:val="7"/>
        </w:numPr>
        <w:tabs>
          <w:tab w:val="left" w:pos="720"/>
        </w:tabs>
        <w:spacing w:after="0" w:line="240" w:lineRule="auto"/>
        <w:ind w:left="700" w:hanging="340"/>
      </w:pPr>
      <w:r>
        <w:rPr>
          <w:rStyle w:val="Bodytext1"/>
        </w:rPr>
        <w:t>powiat świdnicki i powiat strzeliński zostaną wzmocnione terytorialnie i demograficznie,</w:t>
      </w:r>
    </w:p>
    <w:p w:rsidR="00782DDD" w:rsidRDefault="00782DDD" w:rsidP="00782DDD">
      <w:pPr>
        <w:pStyle w:val="Bodytext10"/>
        <w:numPr>
          <w:ilvl w:val="0"/>
          <w:numId w:val="7"/>
        </w:numPr>
        <w:tabs>
          <w:tab w:val="left" w:pos="720"/>
        </w:tabs>
        <w:spacing w:after="0" w:line="240" w:lineRule="auto"/>
        <w:ind w:firstLine="360"/>
      </w:pPr>
      <w:r>
        <w:rPr>
          <w:rStyle w:val="Bodytext1"/>
        </w:rPr>
        <w:t>pozostałe powiaty zachowają równowagę i ciągłość swoich granic,</w:t>
      </w:r>
    </w:p>
    <w:p w:rsidR="00782DDD" w:rsidRDefault="00782DDD" w:rsidP="00782DDD">
      <w:pPr>
        <w:pStyle w:val="Bodytext10"/>
        <w:numPr>
          <w:ilvl w:val="0"/>
          <w:numId w:val="7"/>
        </w:numPr>
        <w:tabs>
          <w:tab w:val="left" w:pos="720"/>
        </w:tabs>
        <w:spacing w:after="260" w:line="240" w:lineRule="auto"/>
        <w:ind w:left="700" w:hanging="340"/>
      </w:pPr>
      <w:r>
        <w:rPr>
          <w:rStyle w:val="Bodytext1"/>
        </w:rPr>
        <w:t xml:space="preserve">struktura administracyjna województwa dolnośląskiego zostanie uproszczona i racjonalna - </w:t>
      </w:r>
      <w:r>
        <w:rPr>
          <w:rStyle w:val="Bodytext1"/>
          <w:b/>
          <w:bCs/>
        </w:rPr>
        <w:t>zlikwidowany zostanie powiat, który nie posiadał własnego ośrodka ani tożsamości funkcjonalnej.</w:t>
      </w:r>
      <w:r>
        <w:br w:type="page"/>
      </w:r>
    </w:p>
    <w:p w:rsidR="00782DDD" w:rsidRDefault="00782DDD" w:rsidP="00782DDD">
      <w:pPr>
        <w:pStyle w:val="Heading210"/>
        <w:keepNext/>
        <w:keepLines/>
        <w:numPr>
          <w:ilvl w:val="0"/>
          <w:numId w:val="4"/>
        </w:numPr>
        <w:tabs>
          <w:tab w:val="left" w:pos="452"/>
        </w:tabs>
      </w:pPr>
      <w:bookmarkStart w:id="10" w:name="bookmark19"/>
      <w:r>
        <w:rPr>
          <w:rStyle w:val="Heading21"/>
        </w:rPr>
        <w:lastRenderedPageBreak/>
        <w:t>Uzasadnienie ogólne</w:t>
      </w:r>
      <w:bookmarkEnd w:id="10"/>
    </w:p>
    <w:p w:rsidR="00782DDD" w:rsidRDefault="00782DDD" w:rsidP="00782DDD">
      <w:pPr>
        <w:pStyle w:val="Bodytext10"/>
      </w:pPr>
      <w:r>
        <w:rPr>
          <w:rStyle w:val="Bodytext1"/>
        </w:rPr>
        <w:t xml:space="preserve">Celem proponowanej zmiany granic jest </w:t>
      </w:r>
      <w:r>
        <w:rPr>
          <w:rStyle w:val="Bodytext1"/>
          <w:b/>
          <w:bCs/>
        </w:rPr>
        <w:t xml:space="preserve">racjonalizacja układu administracyjnego Dolnego Śląska </w:t>
      </w:r>
      <w:r>
        <w:rPr>
          <w:rStyle w:val="Bodytext1"/>
        </w:rPr>
        <w:t>i dostosowanie Wrocławia do rzeczywistego zasięgu jego funkcji gospodarczych, społecznych i komunikacyjnych.</w:t>
      </w:r>
    </w:p>
    <w:p w:rsidR="00782DDD" w:rsidRDefault="00782DDD" w:rsidP="00782DDD">
      <w:pPr>
        <w:pStyle w:val="Bodytext10"/>
      </w:pPr>
      <w:r>
        <w:rPr>
          <w:rStyle w:val="Bodytext1"/>
        </w:rPr>
        <w:t>Dzisiejszy podział terytorialny nie odpowiada już realiom. Miasto finansuje infrastrukturę, z</w:t>
      </w:r>
      <w:r w:rsidR="009876FC">
        <w:rPr>
          <w:rStyle w:val="Bodytext1"/>
        </w:rPr>
        <w:t> </w:t>
      </w:r>
      <w:r>
        <w:rPr>
          <w:rStyle w:val="Bodytext1"/>
        </w:rPr>
        <w:t>której korzystają mieszkańcy gmin ościennych, podczas gdy podatki z tych terenów zasilają budżety lokalne.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To system, w którym Wrocław ponosi koszty rozwoju całego regionu, nie mając ani narzędzi prawnych, ani przestrzennych, aby go planować.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11" w:name="bookmark21"/>
      <w:r>
        <w:rPr>
          <w:rStyle w:val="Heading31"/>
          <w:rFonts w:eastAsia="Arial"/>
          <w:b/>
          <w:bCs/>
        </w:rPr>
        <w:t>Nierównowaga finansowa i niewydolność gmin satelickich</w:t>
      </w:r>
      <w:bookmarkEnd w:id="11"/>
    </w:p>
    <w:p w:rsidR="00782DDD" w:rsidRDefault="00782DDD" w:rsidP="00782DDD">
      <w:pPr>
        <w:pStyle w:val="Bodytext10"/>
      </w:pPr>
      <w:r>
        <w:rPr>
          <w:rStyle w:val="Bodytext1"/>
        </w:rPr>
        <w:t>Gminy sąsiadujące z Wrocławiem, które przez ostatnie lata stały się jego faktycznymi sypialniami, nie posiadają zasobów finansowych pozwalających na zapewnienie mieszkańcom podstawowych usług publicznych w standardzie, jakiego wymaga liczba ludności i jej wzrost.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Ich przychody własne są zbyt małe, by udźwignąć ciężar inwestycji w:</w:t>
      </w:r>
    </w:p>
    <w:p w:rsidR="00782DDD" w:rsidRDefault="00782DDD" w:rsidP="00782DDD">
      <w:pPr>
        <w:pStyle w:val="Bodytext10"/>
        <w:numPr>
          <w:ilvl w:val="0"/>
          <w:numId w:val="8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>rozbudowę i modernizację sieci kanalizacyjnych i wodociągowych,</w:t>
      </w:r>
    </w:p>
    <w:p w:rsidR="00782DDD" w:rsidRDefault="00782DDD" w:rsidP="00782DDD">
      <w:pPr>
        <w:pStyle w:val="Bodytext10"/>
        <w:numPr>
          <w:ilvl w:val="0"/>
          <w:numId w:val="8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>budowę nowych szkół, przedszkoli i żłobków,</w:t>
      </w:r>
    </w:p>
    <w:p w:rsidR="00782DDD" w:rsidRDefault="00782DDD" w:rsidP="00782DDD">
      <w:pPr>
        <w:pStyle w:val="Bodytext10"/>
        <w:numPr>
          <w:ilvl w:val="0"/>
          <w:numId w:val="8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>tworzenie dróg dojazdowych i połączeń z miastem,</w:t>
      </w:r>
    </w:p>
    <w:p w:rsidR="00782DDD" w:rsidRDefault="00782DDD" w:rsidP="00782DDD">
      <w:pPr>
        <w:pStyle w:val="Bodytext10"/>
        <w:numPr>
          <w:ilvl w:val="0"/>
          <w:numId w:val="8"/>
        </w:numPr>
        <w:tabs>
          <w:tab w:val="left" w:pos="740"/>
        </w:tabs>
        <w:spacing w:after="260" w:line="240" w:lineRule="auto"/>
        <w:ind w:firstLine="380"/>
      </w:pPr>
      <w:r>
        <w:rPr>
          <w:rStyle w:val="Bodytext1"/>
        </w:rPr>
        <w:t>rozwój komunikacji publicznej i infrastruktury społecznej.</w:t>
      </w:r>
    </w:p>
    <w:p w:rsidR="00782DDD" w:rsidRDefault="00782DDD" w:rsidP="00782DDD">
      <w:pPr>
        <w:pStyle w:val="Bodytext10"/>
      </w:pPr>
      <w:r>
        <w:rPr>
          <w:rStyle w:val="Bodytext1"/>
        </w:rPr>
        <w:t xml:space="preserve">Dla przykładu - budowa nowoczesnej szkoły podstawowej we Wrocławiu kosztuje dziś około </w:t>
      </w:r>
      <w:r>
        <w:rPr>
          <w:rStyle w:val="Bodytext1"/>
          <w:b/>
          <w:bCs/>
        </w:rPr>
        <w:t>90 milionów złotych.</w:t>
      </w:r>
    </w:p>
    <w:p w:rsidR="00782DDD" w:rsidRDefault="00782DDD" w:rsidP="00782DDD">
      <w:pPr>
        <w:pStyle w:val="Bodytext10"/>
      </w:pPr>
      <w:r>
        <w:rPr>
          <w:rStyle w:val="Bodytext1"/>
        </w:rPr>
        <w:t>Dla małych gmin o budżetach rzędu 100-150 min zł to wydatek przekraczający ich możliwości inwestycyjne na wiele lat.</w:t>
      </w:r>
    </w:p>
    <w:p w:rsidR="00782DDD" w:rsidRDefault="00782DDD" w:rsidP="00782DDD">
      <w:pPr>
        <w:pStyle w:val="Bodytext10"/>
      </w:pPr>
      <w:r>
        <w:rPr>
          <w:rStyle w:val="Bodytext1"/>
        </w:rPr>
        <w:t>W efekcie powstają osiedla bez kanalizacji, dzieci dowożone są do szkół w Wrocławiu, a ruch samochodowy i korki narastają z roku na rok.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Ten model rozwoju wyczerpał się - nie tylko ekonomicznie, ale i organizacyjnie.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12" w:name="bookmark23"/>
      <w:r>
        <w:rPr>
          <w:rStyle w:val="Heading31"/>
          <w:rFonts w:eastAsia="Arial"/>
          <w:b/>
          <w:bCs/>
        </w:rPr>
        <w:t>Brak możliwości rozwoju Wrocławia w obecnych granicach</w:t>
      </w:r>
      <w:bookmarkEnd w:id="12"/>
    </w:p>
    <w:p w:rsidR="00782DDD" w:rsidRDefault="00782DDD" w:rsidP="00782DDD">
      <w:pPr>
        <w:pStyle w:val="Bodytext10"/>
      </w:pPr>
      <w:r>
        <w:rPr>
          <w:rStyle w:val="Bodytext1"/>
        </w:rPr>
        <w:t>Wrocław nie ma już wolnych terenów pod duże inwestycje przemysłowe, logistyczne ani infrastrukturalne.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Nie może stworzyć:</w:t>
      </w:r>
    </w:p>
    <w:p w:rsidR="00782DDD" w:rsidRDefault="00782DDD" w:rsidP="00782DDD">
      <w:pPr>
        <w:pStyle w:val="Bodytext10"/>
        <w:numPr>
          <w:ilvl w:val="0"/>
          <w:numId w:val="9"/>
        </w:numPr>
        <w:tabs>
          <w:tab w:val="left" w:pos="740"/>
        </w:tabs>
        <w:spacing w:after="0" w:line="240" w:lineRule="auto"/>
        <w:ind w:left="720" w:hanging="340"/>
      </w:pPr>
      <w:r>
        <w:rPr>
          <w:rStyle w:val="Bodytext1"/>
          <w:b/>
          <w:bCs/>
        </w:rPr>
        <w:t xml:space="preserve">nowej dzielnicy przemysłowej, </w:t>
      </w:r>
      <w:r>
        <w:rPr>
          <w:rStyle w:val="Bodytext1"/>
        </w:rPr>
        <w:t xml:space="preserve">która pomieściłaby duży przemysł technologiczny </w:t>
      </w:r>
      <w:r w:rsidRPr="00782DDD">
        <w:rPr>
          <w:rStyle w:val="Bodytext1"/>
          <w:lang w:eastAsia="en-US" w:bidi="en-US"/>
        </w:rPr>
        <w:t xml:space="preserve">(high-tech, </w:t>
      </w:r>
      <w:r>
        <w:rPr>
          <w:rStyle w:val="Bodytext1"/>
        </w:rPr>
        <w:t>obronny, energetyczny),</w:t>
      </w:r>
    </w:p>
    <w:p w:rsidR="00782DDD" w:rsidRDefault="00782DDD" w:rsidP="00782DDD">
      <w:pPr>
        <w:pStyle w:val="Bodytext10"/>
        <w:numPr>
          <w:ilvl w:val="0"/>
          <w:numId w:val="9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  <w:b/>
          <w:bCs/>
        </w:rPr>
        <w:t xml:space="preserve">dzielnicy naukowo-biurowej, </w:t>
      </w:r>
      <w:r>
        <w:rPr>
          <w:rStyle w:val="Bodytext1"/>
        </w:rPr>
        <w:t>gdzie można łączyć naukę, startupy i biznes,</w:t>
      </w:r>
    </w:p>
    <w:p w:rsidR="00782DDD" w:rsidRDefault="00782DDD" w:rsidP="00782DDD">
      <w:pPr>
        <w:pStyle w:val="Bodytext10"/>
        <w:numPr>
          <w:ilvl w:val="0"/>
          <w:numId w:val="9"/>
        </w:numPr>
        <w:tabs>
          <w:tab w:val="left" w:pos="740"/>
        </w:tabs>
        <w:spacing w:after="0" w:line="240" w:lineRule="auto"/>
        <w:ind w:left="720" w:hanging="340"/>
      </w:pPr>
      <w:r>
        <w:rPr>
          <w:rStyle w:val="Bodytext1"/>
          <w:b/>
          <w:bCs/>
        </w:rPr>
        <w:t xml:space="preserve">dużego lasu miejskiego, </w:t>
      </w:r>
      <w:r>
        <w:rPr>
          <w:rStyle w:val="Bodytext1"/>
        </w:rPr>
        <w:t>który byłby zielonym sercem miasta i systemem naturalnego przewietrzania,</w:t>
      </w:r>
    </w:p>
    <w:p w:rsidR="00782DDD" w:rsidRDefault="00782DDD" w:rsidP="00782DDD">
      <w:pPr>
        <w:pStyle w:val="Bodytext10"/>
        <w:numPr>
          <w:ilvl w:val="0"/>
          <w:numId w:val="9"/>
        </w:numPr>
        <w:tabs>
          <w:tab w:val="left" w:pos="740"/>
        </w:tabs>
        <w:spacing w:after="260" w:line="240" w:lineRule="auto"/>
        <w:ind w:left="720" w:hanging="340"/>
      </w:pPr>
      <w:r>
        <w:rPr>
          <w:rStyle w:val="Bodytext1"/>
          <w:b/>
          <w:bCs/>
        </w:rPr>
        <w:t xml:space="preserve">strefy rolno-agrotechnicznej, </w:t>
      </w:r>
      <w:r>
        <w:rPr>
          <w:rStyle w:val="Bodytext1"/>
        </w:rPr>
        <w:t>zapewniającej lokalną samowystarczalność żywnościową,</w:t>
      </w:r>
      <w:r>
        <w:br w:type="page"/>
      </w:r>
    </w:p>
    <w:p w:rsidR="00782DDD" w:rsidRDefault="00782DDD" w:rsidP="00782DDD">
      <w:pPr>
        <w:pStyle w:val="Bodytext10"/>
        <w:numPr>
          <w:ilvl w:val="0"/>
          <w:numId w:val="9"/>
        </w:numPr>
        <w:tabs>
          <w:tab w:val="left" w:pos="740"/>
        </w:tabs>
        <w:spacing w:after="120" w:line="240" w:lineRule="auto"/>
        <w:ind w:left="740" w:hanging="360"/>
      </w:pPr>
      <w:r>
        <w:rPr>
          <w:rStyle w:val="Bodytext1"/>
          <w:b/>
          <w:bCs/>
        </w:rPr>
        <w:lastRenderedPageBreak/>
        <w:t xml:space="preserve">strefy uciążliwej, </w:t>
      </w:r>
      <w:r>
        <w:rPr>
          <w:rStyle w:val="Bodytext1"/>
        </w:rPr>
        <w:t>w której można bezpiecznie lokalizować spalarnie odpadów, biogazownie czy instalacje przemysłowe wymagające oddalenia od centrum.</w:t>
      </w:r>
    </w:p>
    <w:p w:rsidR="00782DDD" w:rsidRDefault="00782DDD" w:rsidP="00782DDD">
      <w:pPr>
        <w:pStyle w:val="Bodytext10"/>
        <w:spacing w:after="120"/>
      </w:pPr>
      <w:r>
        <w:rPr>
          <w:rStyle w:val="Bodytext1"/>
        </w:rPr>
        <w:t>Od ponad dziesięciu lat Wrocław nie może wybudować nowej spalarni odpadów, mimo zgody mieszkańców i gotowych projektów - każda lokalizacja jest blokowana, bo brakuje terenów oddalonych od zabudowy mieszkalnej, a gminy sąsiednie konsekwentnie protestują. Podobnie od lat nie można rozbudować oczyszczalni ścieków, mimo że przepustowość miasta już dawno została przekroczona.</w:t>
      </w:r>
    </w:p>
    <w:p w:rsidR="00782DDD" w:rsidRDefault="00782DDD" w:rsidP="00782DDD">
      <w:pPr>
        <w:pStyle w:val="Bodytext10"/>
        <w:spacing w:after="120"/>
      </w:pPr>
      <w:r>
        <w:rPr>
          <w:rStyle w:val="Bodytext1"/>
        </w:rPr>
        <w:t>Bez nowych terenów - miasto nie majak się rozwijać, nie może planować, inwestować ani chronić środowiska.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60"/>
        </w:tabs>
        <w:spacing w:after="120"/>
      </w:pPr>
      <w:bookmarkStart w:id="13" w:name="bookmark25"/>
      <w:r>
        <w:rPr>
          <w:rStyle w:val="Heading31"/>
          <w:rFonts w:eastAsia="Arial"/>
          <w:b/>
          <w:bCs/>
        </w:rPr>
        <w:t>Niewykorzystany potencjał komunikacyjny i wodny</w:t>
      </w:r>
      <w:bookmarkEnd w:id="13"/>
    </w:p>
    <w:p w:rsidR="00782DDD" w:rsidRDefault="00782DDD" w:rsidP="00782DDD">
      <w:pPr>
        <w:pStyle w:val="Bodytext10"/>
        <w:spacing w:after="120"/>
      </w:pPr>
      <w:r>
        <w:rPr>
          <w:rStyle w:val="Bodytext1"/>
        </w:rPr>
        <w:t>Układ dróg ekspresowych (A4, S5, S8), linii kolejowych (E30, E59, 285) oraz żeglownej Odry daje Wrocławiowi potencjał, którego dziś nie można w pełni wykorzystać z powodu rozdrobnienia administracyjnego.</w:t>
      </w:r>
    </w:p>
    <w:p w:rsidR="00782DDD" w:rsidRDefault="00782DDD" w:rsidP="00782DDD">
      <w:pPr>
        <w:pStyle w:val="Bodytext10"/>
        <w:spacing w:after="120"/>
      </w:pPr>
      <w:r>
        <w:rPr>
          <w:rStyle w:val="Bodytext1"/>
        </w:rPr>
        <w:t>Każdy większy projekt transportowy wymaga uzgodnień z kilkoma gminami i powiatami, co</w:t>
      </w:r>
      <w:r w:rsidR="009876FC">
        <w:rPr>
          <w:rStyle w:val="Bodytext1"/>
        </w:rPr>
        <w:t> </w:t>
      </w:r>
      <w:r>
        <w:rPr>
          <w:rStyle w:val="Bodytext1"/>
        </w:rPr>
        <w:t>blokuje tempo inwestycji.</w:t>
      </w:r>
    </w:p>
    <w:p w:rsidR="00782DDD" w:rsidRDefault="00782DDD" w:rsidP="00782DDD">
      <w:pPr>
        <w:pStyle w:val="Bodytext10"/>
        <w:spacing w:after="120"/>
      </w:pPr>
      <w:r>
        <w:rPr>
          <w:rStyle w:val="Bodytext1"/>
        </w:rPr>
        <w:t xml:space="preserve">Wrocław ma potencjał, by stworzyć </w:t>
      </w:r>
      <w:r>
        <w:rPr>
          <w:rStyle w:val="Bodytext1"/>
          <w:b/>
          <w:bCs/>
        </w:rPr>
        <w:t xml:space="preserve">zintegrowaną sieć naziemnego metra - kolei aglomeracyjnej </w:t>
      </w:r>
      <w:r>
        <w:rPr>
          <w:rStyle w:val="Bodytext1"/>
        </w:rPr>
        <w:t>obsługującej cały region: od Miękini po Długołękę i od Kątów Wrocławskich po Siechnice.</w:t>
      </w:r>
    </w:p>
    <w:p w:rsidR="00782DDD" w:rsidRDefault="00782DDD" w:rsidP="00782DDD">
      <w:pPr>
        <w:pStyle w:val="Bodytext10"/>
        <w:spacing w:after="120"/>
      </w:pPr>
      <w:r>
        <w:rPr>
          <w:rStyle w:val="Bodytext1"/>
        </w:rPr>
        <w:t>To mogłoby stać się jednym z najbardziej efektywnych systemów transportowych w Polsce, ale wymaga jednego planu, jednej władzy i jednego budżetu.</w:t>
      </w:r>
    </w:p>
    <w:p w:rsidR="00782DDD" w:rsidRDefault="00782DDD" w:rsidP="00782DDD">
      <w:pPr>
        <w:pStyle w:val="Bodytext10"/>
        <w:spacing w:after="120"/>
      </w:pPr>
      <w:r>
        <w:rPr>
          <w:rStyle w:val="Bodytext1"/>
        </w:rPr>
        <w:t xml:space="preserve">Równie niewykorzystany pozostaje </w:t>
      </w:r>
      <w:r>
        <w:rPr>
          <w:rStyle w:val="Bodytext1"/>
          <w:b/>
          <w:bCs/>
        </w:rPr>
        <w:t xml:space="preserve">potencjał Odry - </w:t>
      </w:r>
      <w:r>
        <w:rPr>
          <w:rStyle w:val="Bodytext1"/>
        </w:rPr>
        <w:t>zamiast stanowić gospodarczy kręgosłup i kanał transportu ekologicznego, rzeka jest dziś barierą, bo inwestycje portowe i hydrotechniczne rozbijają się o granice kilku różnych gmin.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60"/>
        </w:tabs>
        <w:spacing w:after="120"/>
      </w:pPr>
      <w:bookmarkStart w:id="14" w:name="bookmark27"/>
      <w:r>
        <w:rPr>
          <w:rStyle w:val="Heading31"/>
          <w:rFonts w:eastAsia="Arial"/>
          <w:b/>
          <w:bCs/>
        </w:rPr>
        <w:t>Efekt dla państwa i dla regionu</w:t>
      </w:r>
      <w:bookmarkEnd w:id="14"/>
    </w:p>
    <w:p w:rsidR="00782DDD" w:rsidRDefault="00782DDD" w:rsidP="00782DDD">
      <w:pPr>
        <w:pStyle w:val="Bodytext10"/>
        <w:spacing w:after="120"/>
      </w:pPr>
      <w:r>
        <w:rPr>
          <w:rStyle w:val="Bodytext1"/>
        </w:rPr>
        <w:t>Rozszerzenie granic Wrocławia wprowadza porządek, upraszcza strukturę administracyjną i</w:t>
      </w:r>
      <w:r w:rsidR="009876FC">
        <w:rPr>
          <w:rStyle w:val="Bodytext1"/>
        </w:rPr>
        <w:t> </w:t>
      </w:r>
      <w:r>
        <w:rPr>
          <w:rStyle w:val="Bodytext1"/>
        </w:rPr>
        <w:t>daje państwu:</w:t>
      </w:r>
    </w:p>
    <w:p w:rsidR="00782DDD" w:rsidRDefault="00782DDD" w:rsidP="00782DDD">
      <w:pPr>
        <w:pStyle w:val="Bodytext10"/>
        <w:numPr>
          <w:ilvl w:val="0"/>
          <w:numId w:val="10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>zlikwidowanie jednej niepotrzebnej jednostki (powiatu wrocławskiego),</w:t>
      </w:r>
    </w:p>
    <w:p w:rsidR="00782DDD" w:rsidRDefault="00782DDD" w:rsidP="00782DDD">
      <w:pPr>
        <w:pStyle w:val="Bodytext10"/>
        <w:numPr>
          <w:ilvl w:val="0"/>
          <w:numId w:val="10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>wzmocnienie budżetu miasta i regionu poprzez efektywniejszy pobór podatków,</w:t>
      </w:r>
    </w:p>
    <w:p w:rsidR="00782DDD" w:rsidRDefault="00782DDD" w:rsidP="00782DDD">
      <w:pPr>
        <w:pStyle w:val="Bodytext10"/>
        <w:numPr>
          <w:ilvl w:val="0"/>
          <w:numId w:val="10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>oszczędność w kosztach administracji, planowania i inwestycji,</w:t>
      </w:r>
    </w:p>
    <w:p w:rsidR="00782DDD" w:rsidRDefault="00782DDD" w:rsidP="00782DDD">
      <w:pPr>
        <w:pStyle w:val="Bodytext10"/>
        <w:numPr>
          <w:ilvl w:val="0"/>
          <w:numId w:val="10"/>
        </w:numPr>
        <w:tabs>
          <w:tab w:val="left" w:pos="740"/>
        </w:tabs>
        <w:spacing w:after="260" w:line="240" w:lineRule="auto"/>
        <w:ind w:left="740" w:hanging="360"/>
      </w:pPr>
      <w:r>
        <w:rPr>
          <w:rStyle w:val="Bodytext1"/>
        </w:rPr>
        <w:t>przywrócenie państwu realnej kontroli nad jednym z kluczowych ośrodków gospodarczych Polski.</w:t>
      </w:r>
    </w:p>
    <w:p w:rsidR="00782DDD" w:rsidRDefault="00782DDD" w:rsidP="00782DDD">
      <w:pPr>
        <w:pStyle w:val="Bodytext10"/>
      </w:pPr>
      <w:r>
        <w:rPr>
          <w:rStyle w:val="Bodytext1"/>
        </w:rPr>
        <w:t>Dla Polski to również kwestia konkurencyjności:</w:t>
      </w:r>
    </w:p>
    <w:p w:rsidR="00782DDD" w:rsidRDefault="00782DDD" w:rsidP="00782DDD">
      <w:pPr>
        <w:pStyle w:val="Bodytext10"/>
      </w:pPr>
      <w:r>
        <w:rPr>
          <w:rStyle w:val="Bodytext1"/>
        </w:rPr>
        <w:t xml:space="preserve">powiększony Wrocław stanie się </w:t>
      </w:r>
      <w:r>
        <w:rPr>
          <w:rStyle w:val="Bodytext1"/>
          <w:b/>
          <w:bCs/>
        </w:rPr>
        <w:t xml:space="preserve">jedynym polskim miastem, które realnie może konkurować z Pragą, Dreznem, Wiedniem czy Bratysławą - </w:t>
      </w:r>
      <w:r>
        <w:rPr>
          <w:rStyle w:val="Bodytext1"/>
        </w:rPr>
        <w:t>nie pod względem nazwy, lecz skali gospodarczej i infrastrukturalnej.</w:t>
      </w:r>
    </w:p>
    <w:p w:rsidR="00782DDD" w:rsidRDefault="00782DDD" w:rsidP="00782DDD">
      <w:pPr>
        <w:pStyle w:val="Bodytext10"/>
      </w:pPr>
      <w:r>
        <w:rPr>
          <w:rStyle w:val="Bodytext1"/>
        </w:rPr>
        <w:t>Inwestorzy międzynarodowi szukają dziś ośrodków powyżej miliona mieszkańców - z jednym planem przestrzennym, lotniskiem, uczelniami i zapleczem technicznym.</w:t>
      </w:r>
    </w:p>
    <w:p w:rsidR="00782DDD" w:rsidRDefault="00782DDD" w:rsidP="00782DDD">
      <w:pPr>
        <w:pStyle w:val="Bodytext10"/>
      </w:pPr>
      <w:r>
        <w:rPr>
          <w:rStyle w:val="Bodytext1"/>
        </w:rPr>
        <w:t>Po zmianie granic właśnie taki Wrocław będzie istnieć: miasto zdolne do przyciągania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technologii, przemysłu obronnego, energetyki i innowacji.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 xml:space="preserve">Na tym skorzystają zarówno </w:t>
      </w:r>
      <w:r>
        <w:rPr>
          <w:rStyle w:val="Bodytext1"/>
          <w:b/>
          <w:bCs/>
        </w:rPr>
        <w:t xml:space="preserve">budżet państwa, </w:t>
      </w:r>
      <w:r>
        <w:rPr>
          <w:rStyle w:val="Bodytext1"/>
        </w:rPr>
        <w:t xml:space="preserve">jak i </w:t>
      </w:r>
      <w:r>
        <w:rPr>
          <w:rStyle w:val="Bodytext1"/>
          <w:b/>
          <w:bCs/>
        </w:rPr>
        <w:t xml:space="preserve">mieszkańcy Dolnego Śląska - </w:t>
      </w:r>
      <w:r>
        <w:rPr>
          <w:rStyle w:val="Bodytext1"/>
        </w:rPr>
        <w:t>poprzez nowe miejsca pracy, inwestycje i infrastrukturę.</w:t>
      </w:r>
    </w:p>
    <w:p w:rsidR="00782DDD" w:rsidRDefault="00782DDD" w:rsidP="00782DDD">
      <w:pPr>
        <w:pStyle w:val="Heading210"/>
        <w:keepNext/>
        <w:keepLines/>
        <w:numPr>
          <w:ilvl w:val="0"/>
          <w:numId w:val="4"/>
        </w:numPr>
        <w:tabs>
          <w:tab w:val="left" w:pos="445"/>
        </w:tabs>
      </w:pPr>
      <w:bookmarkStart w:id="15" w:name="bookmark29"/>
      <w:r>
        <w:rPr>
          <w:rStyle w:val="Heading21"/>
        </w:rPr>
        <w:t>Uzasadnienie szczegółowe</w:t>
      </w:r>
      <w:bookmarkEnd w:id="15"/>
    </w:p>
    <w:p w:rsidR="00782DDD" w:rsidRDefault="00782DDD" w:rsidP="00782DDD">
      <w:pPr>
        <w:pStyle w:val="Bodytext10"/>
      </w:pPr>
      <w:r>
        <w:rPr>
          <w:rStyle w:val="Bodytext1"/>
        </w:rPr>
        <w:t>Rozszerzenie granic administracyjnych miasta Wrocław nie jest zwykłą zmianą terytorialną. To</w:t>
      </w:r>
      <w:r w:rsidR="009876FC">
        <w:rPr>
          <w:rStyle w:val="Bodytext1"/>
        </w:rPr>
        <w:t> </w:t>
      </w:r>
      <w:r>
        <w:rPr>
          <w:rStyle w:val="Bodytext1"/>
        </w:rPr>
        <w:t xml:space="preserve">decyzja o znaczeniu </w:t>
      </w:r>
      <w:r>
        <w:rPr>
          <w:rStyle w:val="Bodytext1"/>
          <w:b/>
          <w:bCs/>
        </w:rPr>
        <w:t xml:space="preserve">strategicznym dla państwa, </w:t>
      </w:r>
      <w:r>
        <w:rPr>
          <w:rStyle w:val="Bodytext1"/>
        </w:rPr>
        <w:t>która wpływa na bezpieczeństwo, gospodarkę, energetykę, transport i środowisko w skali całego regionu.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W praktyce oznacza to wzmocnienie zachodniego filaru rozwoju Polski - poprzez utworzenie jednego, silnego ośrodka zdolnego do samodzielnego planowania i realizacji inwestycji o</w:t>
      </w:r>
      <w:r w:rsidR="009876FC">
        <w:rPr>
          <w:rStyle w:val="Bodytext1"/>
        </w:rPr>
        <w:t> </w:t>
      </w:r>
      <w:r>
        <w:rPr>
          <w:rStyle w:val="Bodytext1"/>
        </w:rPr>
        <w:t>znaczeniu krajowym.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16" w:name="bookmark31"/>
      <w:r>
        <w:rPr>
          <w:rStyle w:val="Heading31"/>
          <w:rFonts w:eastAsia="Arial"/>
          <w:b/>
          <w:bCs/>
        </w:rPr>
        <w:t>Bezpieczeństwo i obronność państwa</w:t>
      </w:r>
      <w:bookmarkEnd w:id="16"/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Nowy Wrocław stanie się filarem systemu bezpieczeństwa i zaplecza obronnego Polski. Na</w:t>
      </w:r>
      <w:r w:rsidR="009876FC">
        <w:rPr>
          <w:rStyle w:val="Bodytext1"/>
        </w:rPr>
        <w:t> </w:t>
      </w:r>
      <w:r>
        <w:rPr>
          <w:rStyle w:val="Bodytext1"/>
        </w:rPr>
        <w:t>jego obszarze możliwe będzie utworzenie:</w:t>
      </w:r>
    </w:p>
    <w:p w:rsidR="00782DDD" w:rsidRDefault="00782DDD" w:rsidP="00782DDD">
      <w:pPr>
        <w:pStyle w:val="Bodytext10"/>
        <w:numPr>
          <w:ilvl w:val="0"/>
          <w:numId w:val="11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  <w:b/>
          <w:bCs/>
        </w:rPr>
        <w:t>stref przemysłowych dla sektora obronnego i lotniczego,</w:t>
      </w:r>
    </w:p>
    <w:p w:rsidR="00782DDD" w:rsidRDefault="00782DDD" w:rsidP="00782DDD">
      <w:pPr>
        <w:pStyle w:val="Bodytext10"/>
        <w:numPr>
          <w:ilvl w:val="0"/>
          <w:numId w:val="11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  <w:b/>
          <w:bCs/>
        </w:rPr>
        <w:t>magazynów rezerw strategicznych,</w:t>
      </w:r>
    </w:p>
    <w:p w:rsidR="00782DDD" w:rsidRDefault="00782DDD" w:rsidP="00782DDD">
      <w:pPr>
        <w:pStyle w:val="Bodytext10"/>
        <w:numPr>
          <w:ilvl w:val="0"/>
          <w:numId w:val="11"/>
        </w:numPr>
        <w:tabs>
          <w:tab w:val="left" w:pos="740"/>
        </w:tabs>
        <w:spacing w:after="0" w:line="240" w:lineRule="auto"/>
        <w:ind w:left="740" w:hanging="360"/>
      </w:pPr>
      <w:r>
        <w:rPr>
          <w:rStyle w:val="Bodytext1"/>
          <w:b/>
          <w:bCs/>
        </w:rPr>
        <w:t>centrów logistycznych obsługujących autostrady A4, S5, S8 oraz lotnisko Strachówkę,</w:t>
      </w:r>
    </w:p>
    <w:p w:rsidR="00782DDD" w:rsidRDefault="00782DDD" w:rsidP="00782DDD">
      <w:pPr>
        <w:pStyle w:val="Bodytext10"/>
        <w:numPr>
          <w:ilvl w:val="0"/>
          <w:numId w:val="11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  <w:b/>
          <w:bCs/>
        </w:rPr>
        <w:t>miejskich ośrodków szkoleniowych dla służb ratowniczych i technicznych,</w:t>
      </w:r>
    </w:p>
    <w:p w:rsidR="00782DDD" w:rsidRDefault="00782DDD" w:rsidP="00782DDD">
      <w:pPr>
        <w:pStyle w:val="Bodytext10"/>
        <w:numPr>
          <w:ilvl w:val="0"/>
          <w:numId w:val="11"/>
        </w:numPr>
        <w:tabs>
          <w:tab w:val="left" w:pos="740"/>
        </w:tabs>
        <w:spacing w:after="260" w:line="240" w:lineRule="auto"/>
        <w:ind w:left="740" w:hanging="360"/>
      </w:pPr>
      <w:r>
        <w:rPr>
          <w:rStyle w:val="Bodytext1"/>
          <w:b/>
          <w:bCs/>
        </w:rPr>
        <w:t xml:space="preserve">rezerw energetycznych i infrastruktury kryzysowej </w:t>
      </w:r>
      <w:r>
        <w:rPr>
          <w:rStyle w:val="Bodytext1"/>
        </w:rPr>
        <w:t>(biogazownie, magazyny energii, mikroreaktory jądrowe).</w:t>
      </w:r>
    </w:p>
    <w:p w:rsidR="00782DDD" w:rsidRDefault="00782DDD" w:rsidP="00782DDD">
      <w:pPr>
        <w:pStyle w:val="Bodytext10"/>
      </w:pPr>
      <w:r>
        <w:rPr>
          <w:rStyle w:val="Bodytext1"/>
        </w:rPr>
        <w:t>Wrocław dysponuje zapleczem inżynieryjnym i akademickim, które pozwala rozwijać technologie obronne, drony, systemy łączności i zabezpieczenia cybernetycznego w kooperacji z partnerami z Korei Południowej i Ukrainy.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 xml:space="preserve">To </w:t>
      </w:r>
      <w:r>
        <w:rPr>
          <w:rStyle w:val="Bodytext1"/>
          <w:b/>
          <w:bCs/>
        </w:rPr>
        <w:t xml:space="preserve">zachodni bastion technologiczny Rzeczypospolitej, </w:t>
      </w:r>
      <w:r>
        <w:rPr>
          <w:rStyle w:val="Bodytext1"/>
        </w:rPr>
        <w:t>którego brak dziś w strukturze obronnej kraju.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17" w:name="bookmark33"/>
      <w:r>
        <w:rPr>
          <w:rStyle w:val="Heading31"/>
          <w:rFonts w:eastAsia="Arial"/>
          <w:b/>
          <w:bCs/>
        </w:rPr>
        <w:t>Gospodarka i przemysł technologiczny</w:t>
      </w:r>
      <w:bookmarkEnd w:id="17"/>
    </w:p>
    <w:p w:rsidR="00782DDD" w:rsidRDefault="00782DDD" w:rsidP="00782DDD">
      <w:pPr>
        <w:pStyle w:val="Bodytext10"/>
      </w:pPr>
      <w:r>
        <w:rPr>
          <w:rStyle w:val="Bodytext1"/>
        </w:rPr>
        <w:t>Wrocław posiada potencjał ludzki, naukowy i technologiczny nieporównywalny z żadnym innym miastem zachodniej Polski.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Rozszerzenie granic pozwoli na stworzenie:</w:t>
      </w:r>
    </w:p>
    <w:p w:rsidR="00782DDD" w:rsidRDefault="00782DDD" w:rsidP="00782DDD">
      <w:pPr>
        <w:pStyle w:val="Bodytext10"/>
        <w:numPr>
          <w:ilvl w:val="0"/>
          <w:numId w:val="12"/>
        </w:numPr>
        <w:tabs>
          <w:tab w:val="left" w:pos="740"/>
        </w:tabs>
        <w:spacing w:after="0" w:line="240" w:lineRule="auto"/>
        <w:ind w:left="740" w:hanging="360"/>
      </w:pPr>
      <w:r>
        <w:rPr>
          <w:rStyle w:val="Bodytext1"/>
          <w:b/>
          <w:bCs/>
        </w:rPr>
        <w:t xml:space="preserve">dużej dzielnicy przemysłowo-technologicznej, </w:t>
      </w:r>
      <w:r>
        <w:rPr>
          <w:rStyle w:val="Bodytext1"/>
        </w:rPr>
        <w:t>zdolnej pomieścić inwestycje z branż elektroniki, automatyki, energetyki, obronności i biotechnologii,</w:t>
      </w:r>
    </w:p>
    <w:p w:rsidR="00782DDD" w:rsidRDefault="00782DDD" w:rsidP="00782DDD">
      <w:pPr>
        <w:pStyle w:val="Bodytext10"/>
        <w:numPr>
          <w:ilvl w:val="0"/>
          <w:numId w:val="12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  <w:b/>
          <w:bCs/>
        </w:rPr>
        <w:t xml:space="preserve">strefy wysokich technologii, </w:t>
      </w:r>
      <w:r>
        <w:rPr>
          <w:rStyle w:val="Bodytext1"/>
        </w:rPr>
        <w:t>łączącej uczelnie, start-upy i ośrodki badawcze,</w:t>
      </w:r>
    </w:p>
    <w:p w:rsidR="00782DDD" w:rsidRDefault="00782DDD" w:rsidP="00782DDD">
      <w:pPr>
        <w:pStyle w:val="Bodytext10"/>
        <w:numPr>
          <w:ilvl w:val="0"/>
          <w:numId w:val="12"/>
        </w:numPr>
        <w:tabs>
          <w:tab w:val="left" w:pos="740"/>
        </w:tabs>
        <w:spacing w:after="0" w:line="240" w:lineRule="auto"/>
        <w:ind w:left="740" w:hanging="360"/>
      </w:pPr>
      <w:r>
        <w:rPr>
          <w:rStyle w:val="Bodytext1"/>
          <w:b/>
          <w:bCs/>
        </w:rPr>
        <w:t>centrów polsko-koreańskich i polsko-ukraińskich wspólnych przedsięwzięć produkcyjnych,</w:t>
      </w:r>
    </w:p>
    <w:p w:rsidR="00782DDD" w:rsidRDefault="00782DDD" w:rsidP="00782DDD">
      <w:pPr>
        <w:pStyle w:val="Bodytext10"/>
        <w:numPr>
          <w:ilvl w:val="0"/>
          <w:numId w:val="12"/>
        </w:numPr>
        <w:tabs>
          <w:tab w:val="left" w:pos="740"/>
        </w:tabs>
        <w:spacing w:after="260" w:line="240" w:lineRule="auto"/>
        <w:ind w:left="740" w:hanging="360"/>
      </w:pPr>
      <w:r>
        <w:rPr>
          <w:rStyle w:val="Bodytext1"/>
        </w:rPr>
        <w:t xml:space="preserve">oraz </w:t>
      </w:r>
      <w:r>
        <w:rPr>
          <w:rStyle w:val="Bodytext1"/>
          <w:b/>
          <w:bCs/>
        </w:rPr>
        <w:t xml:space="preserve">nowej dzielnicy biurowej i innowacyjnej, </w:t>
      </w:r>
      <w:r>
        <w:rPr>
          <w:rStyle w:val="Bodytext1"/>
        </w:rPr>
        <w:t>gdzie rozwijać się będzie sektor usług inżynieryjnych i informatycznych.</w:t>
      </w:r>
      <w:r>
        <w:br w:type="page"/>
      </w:r>
    </w:p>
    <w:p w:rsidR="00782DDD" w:rsidRDefault="00782DDD" w:rsidP="00782DDD">
      <w:pPr>
        <w:pStyle w:val="Bodytext10"/>
      </w:pPr>
      <w:r>
        <w:rPr>
          <w:rStyle w:val="Bodytext1"/>
        </w:rPr>
        <w:lastRenderedPageBreak/>
        <w:t>Nowy Wrocław stanie się jednym z najważniejszych ośrodków gospodarczych Europy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 xml:space="preserve">Środkowej - </w:t>
      </w:r>
      <w:r>
        <w:rPr>
          <w:rStyle w:val="Bodytext1"/>
          <w:b/>
          <w:bCs/>
        </w:rPr>
        <w:t>łącząc polski kapitał z nowoczesną technologią i produkcją na eksport.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18" w:name="bookmark35"/>
      <w:r>
        <w:rPr>
          <w:rStyle w:val="Heading31"/>
          <w:rFonts w:eastAsia="Arial"/>
          <w:b/>
          <w:bCs/>
        </w:rPr>
        <w:t>Transport i logistyka</w:t>
      </w:r>
      <w:bookmarkEnd w:id="18"/>
    </w:p>
    <w:p w:rsidR="00782DDD" w:rsidRDefault="00782DDD" w:rsidP="00782DDD">
      <w:pPr>
        <w:pStyle w:val="Bodytext10"/>
      </w:pPr>
      <w:r>
        <w:rPr>
          <w:rStyle w:val="Bodytext1"/>
        </w:rPr>
        <w:t>Układ komunikacyjny Wrocławia ma charakter gwieździsty - łączy miasto z całym regionem poprzez autostrady, drogi ekspresowe, kolej i rzekę Odrę.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Po rozszerzeniu granic możliwe będzie:</w:t>
      </w:r>
    </w:p>
    <w:p w:rsidR="00782DDD" w:rsidRDefault="00782DDD" w:rsidP="00782DDD">
      <w:pPr>
        <w:pStyle w:val="Bodytext10"/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</w:pPr>
      <w:r>
        <w:rPr>
          <w:rStyle w:val="Bodytext1"/>
        </w:rPr>
        <w:t xml:space="preserve">stworzenie </w:t>
      </w:r>
      <w:r>
        <w:rPr>
          <w:rStyle w:val="Bodytext1"/>
          <w:b/>
          <w:bCs/>
        </w:rPr>
        <w:t xml:space="preserve">Kolei Wielkiego Wrocławia - </w:t>
      </w:r>
      <w:r>
        <w:rPr>
          <w:rStyle w:val="Bodytext1"/>
        </w:rPr>
        <w:t>naziemnego metra obejmującego wszystkie kierunki: Miękinię, Kąty Wrocławskie, Siechnice, Długołękę i Oborniki Śląskie,</w:t>
      </w:r>
    </w:p>
    <w:p w:rsidR="00782DDD" w:rsidRDefault="00782DDD" w:rsidP="00782DDD">
      <w:pPr>
        <w:pStyle w:val="Bodytext10"/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</w:pPr>
      <w:r>
        <w:rPr>
          <w:rStyle w:val="Bodytext1"/>
        </w:rPr>
        <w:t xml:space="preserve">rozwój </w:t>
      </w:r>
      <w:r>
        <w:rPr>
          <w:rStyle w:val="Bodytext1"/>
          <w:b/>
          <w:bCs/>
        </w:rPr>
        <w:t xml:space="preserve">zintegrowanych węzłów przesiadkowych </w:t>
      </w:r>
      <w:r>
        <w:rPr>
          <w:rStyle w:val="Bodytext1"/>
        </w:rPr>
        <w:t>i centrów logistycznych przy A4, S5 i</w:t>
      </w:r>
      <w:r w:rsidR="009876FC">
        <w:rPr>
          <w:rStyle w:val="Bodytext1"/>
        </w:rPr>
        <w:t> </w:t>
      </w:r>
      <w:r>
        <w:rPr>
          <w:rStyle w:val="Bodytext1"/>
        </w:rPr>
        <w:t>S8,</w:t>
      </w:r>
    </w:p>
    <w:p w:rsidR="00782DDD" w:rsidRDefault="00782DDD" w:rsidP="00782DDD">
      <w:pPr>
        <w:pStyle w:val="Bodytext10"/>
        <w:numPr>
          <w:ilvl w:val="0"/>
          <w:numId w:val="13"/>
        </w:numPr>
        <w:tabs>
          <w:tab w:val="left" w:pos="716"/>
        </w:tabs>
        <w:spacing w:after="0" w:line="240" w:lineRule="auto"/>
        <w:ind w:firstLine="360"/>
      </w:pPr>
      <w:r>
        <w:rPr>
          <w:rStyle w:val="Bodytext1"/>
        </w:rPr>
        <w:t xml:space="preserve">wykorzystanie </w:t>
      </w:r>
      <w:r>
        <w:rPr>
          <w:rStyle w:val="Bodytext1"/>
          <w:b/>
          <w:bCs/>
        </w:rPr>
        <w:t xml:space="preserve">Odry jako kanału transportowego </w:t>
      </w:r>
      <w:r>
        <w:rPr>
          <w:rStyle w:val="Bodytext1"/>
        </w:rPr>
        <w:t>i szlaku przemysłowego,</w:t>
      </w:r>
    </w:p>
    <w:p w:rsidR="00782DDD" w:rsidRDefault="00782DDD" w:rsidP="00782DDD">
      <w:pPr>
        <w:pStyle w:val="Bodytext10"/>
        <w:numPr>
          <w:ilvl w:val="0"/>
          <w:numId w:val="13"/>
        </w:numPr>
        <w:tabs>
          <w:tab w:val="left" w:pos="716"/>
        </w:tabs>
        <w:spacing w:after="260" w:line="240" w:lineRule="auto"/>
        <w:ind w:firstLine="360"/>
      </w:pPr>
      <w:r>
        <w:rPr>
          <w:rStyle w:val="Bodytext1"/>
        </w:rPr>
        <w:t>połączenie dróg lokalnych w jeden system miejski.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Zintegrowany transport poprawi mobilność mieszkańców, ograniczy korki i emisję spalin, a</w:t>
      </w:r>
      <w:r w:rsidR="009876FC">
        <w:rPr>
          <w:rStyle w:val="Bodytext1"/>
        </w:rPr>
        <w:t> </w:t>
      </w:r>
      <w:r>
        <w:rPr>
          <w:rStyle w:val="Bodytext1"/>
        </w:rPr>
        <w:t>także umożliwi przemieszczanie towarów i surowców w trybie ciągłym - drogą, koleją i wodą.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19" w:name="bookmark37"/>
      <w:r>
        <w:rPr>
          <w:rStyle w:val="Heading31"/>
          <w:rFonts w:eastAsia="Arial"/>
          <w:b/>
          <w:bCs/>
        </w:rPr>
        <w:t>Energetyka, odpady i surowce</w:t>
      </w:r>
      <w:bookmarkEnd w:id="19"/>
    </w:p>
    <w:p w:rsidR="00782DDD" w:rsidRDefault="00782DDD" w:rsidP="00782DDD">
      <w:pPr>
        <w:pStyle w:val="Bodytext10"/>
      </w:pPr>
      <w:r>
        <w:rPr>
          <w:rStyle w:val="Bodytext1"/>
        </w:rPr>
        <w:t>Wrocław potrzebuje nowych terenów do lokalizacji kluczowych instalacji infrastrukturalnych: spalarni, oczyszczalni, biogazowni, elektrowni.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Dziś każda taka inwestycja napotyka protesty i bariery lokalizacyjne.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Rozszerzenie granic umożliwi:</w:t>
      </w:r>
    </w:p>
    <w:p w:rsidR="00782DDD" w:rsidRDefault="00782DDD" w:rsidP="00782DDD">
      <w:pPr>
        <w:pStyle w:val="Bodytext10"/>
        <w:numPr>
          <w:ilvl w:val="0"/>
          <w:numId w:val="14"/>
        </w:numPr>
        <w:tabs>
          <w:tab w:val="left" w:pos="716"/>
        </w:tabs>
        <w:spacing w:after="0" w:line="240" w:lineRule="auto"/>
        <w:ind w:firstLine="360"/>
      </w:pPr>
      <w:r>
        <w:rPr>
          <w:rStyle w:val="Bodytext1"/>
        </w:rPr>
        <w:t xml:space="preserve">budowę </w:t>
      </w:r>
      <w:r>
        <w:rPr>
          <w:rStyle w:val="Bodytext1"/>
          <w:b/>
          <w:bCs/>
        </w:rPr>
        <w:t xml:space="preserve">nowoczesnej spalarni odpadów komunalnych </w:t>
      </w:r>
      <w:r>
        <w:rPr>
          <w:rStyle w:val="Bodytext1"/>
        </w:rPr>
        <w:t>dla całego regionu,</w:t>
      </w:r>
    </w:p>
    <w:p w:rsidR="00782DDD" w:rsidRDefault="00782DDD" w:rsidP="00782DDD">
      <w:pPr>
        <w:pStyle w:val="Bodytext10"/>
        <w:numPr>
          <w:ilvl w:val="0"/>
          <w:numId w:val="14"/>
        </w:numPr>
        <w:tabs>
          <w:tab w:val="left" w:pos="716"/>
        </w:tabs>
        <w:spacing w:after="0" w:line="240" w:lineRule="auto"/>
        <w:ind w:firstLine="360"/>
      </w:pPr>
      <w:r>
        <w:rPr>
          <w:rStyle w:val="Bodytext1"/>
        </w:rPr>
        <w:t xml:space="preserve">utworzenie </w:t>
      </w:r>
      <w:r>
        <w:rPr>
          <w:rStyle w:val="Bodytext1"/>
          <w:b/>
          <w:bCs/>
        </w:rPr>
        <w:t>stref energii odnawialnej i biogazowni komunalnych,</w:t>
      </w:r>
    </w:p>
    <w:p w:rsidR="00782DDD" w:rsidRDefault="00782DDD" w:rsidP="00782DDD">
      <w:pPr>
        <w:pStyle w:val="Bodytext10"/>
        <w:numPr>
          <w:ilvl w:val="0"/>
          <w:numId w:val="14"/>
        </w:numPr>
        <w:tabs>
          <w:tab w:val="left" w:pos="716"/>
        </w:tabs>
        <w:spacing w:after="0" w:line="240" w:lineRule="auto"/>
        <w:ind w:firstLine="360"/>
      </w:pPr>
      <w:r>
        <w:rPr>
          <w:rStyle w:val="Bodytext1"/>
        </w:rPr>
        <w:t xml:space="preserve">lokalizację </w:t>
      </w:r>
      <w:r>
        <w:rPr>
          <w:rStyle w:val="Bodytext1"/>
          <w:b/>
          <w:bCs/>
        </w:rPr>
        <w:t xml:space="preserve">elektrowni fotowoltaicznych i wiatrowych </w:t>
      </w:r>
      <w:r>
        <w:rPr>
          <w:rStyle w:val="Bodytext1"/>
        </w:rPr>
        <w:t>poza centrum miasta,</w:t>
      </w:r>
    </w:p>
    <w:p w:rsidR="00782DDD" w:rsidRDefault="00782DDD" w:rsidP="00782DDD">
      <w:pPr>
        <w:pStyle w:val="Bodytext10"/>
        <w:numPr>
          <w:ilvl w:val="0"/>
          <w:numId w:val="14"/>
        </w:numPr>
        <w:tabs>
          <w:tab w:val="left" w:pos="716"/>
        </w:tabs>
        <w:spacing w:after="0" w:line="240" w:lineRule="auto"/>
        <w:ind w:firstLine="360"/>
      </w:pPr>
      <w:r>
        <w:rPr>
          <w:rStyle w:val="Bodytext1"/>
        </w:rPr>
        <w:t xml:space="preserve">rozwój </w:t>
      </w:r>
      <w:r>
        <w:rPr>
          <w:rStyle w:val="Bodytext1"/>
          <w:b/>
          <w:bCs/>
        </w:rPr>
        <w:t>recyklingu i gospodarki obiegu zamkniętego,</w:t>
      </w:r>
    </w:p>
    <w:p w:rsidR="00782DDD" w:rsidRDefault="00782DDD" w:rsidP="00782DDD">
      <w:pPr>
        <w:pStyle w:val="Bodytext10"/>
        <w:numPr>
          <w:ilvl w:val="0"/>
          <w:numId w:val="14"/>
        </w:numPr>
        <w:tabs>
          <w:tab w:val="left" w:pos="716"/>
        </w:tabs>
        <w:spacing w:after="260" w:line="240" w:lineRule="auto"/>
        <w:ind w:firstLine="360"/>
      </w:pPr>
      <w:r>
        <w:rPr>
          <w:rStyle w:val="Bodytext1"/>
        </w:rPr>
        <w:t xml:space="preserve">budowę </w:t>
      </w:r>
      <w:r>
        <w:rPr>
          <w:rStyle w:val="Bodytext1"/>
          <w:b/>
          <w:bCs/>
        </w:rPr>
        <w:t>lokalnych magazynów energii i sieci dystrybucyjnych.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 xml:space="preserve">Nowy Wrocław stanie się </w:t>
      </w:r>
      <w:r>
        <w:rPr>
          <w:rStyle w:val="Bodytext1"/>
          <w:b/>
          <w:bCs/>
        </w:rPr>
        <w:t xml:space="preserve">samowystarczalnym ośrodkiem energetycznym, </w:t>
      </w:r>
      <w:r>
        <w:rPr>
          <w:rStyle w:val="Bodytext1"/>
        </w:rPr>
        <w:t>odpornym na</w:t>
      </w:r>
      <w:r w:rsidR="009876FC">
        <w:rPr>
          <w:rStyle w:val="Bodytext1"/>
        </w:rPr>
        <w:t> </w:t>
      </w:r>
      <w:r>
        <w:rPr>
          <w:rStyle w:val="Bodytext1"/>
        </w:rPr>
        <w:t>kryzysy dostaw i w pełni zgodnym z polityką neutralności klimatycznej Unii Europejskiej.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20" w:name="bookmark39"/>
      <w:r>
        <w:rPr>
          <w:rStyle w:val="Heading31"/>
          <w:rFonts w:eastAsia="Arial"/>
          <w:b/>
          <w:bCs/>
        </w:rPr>
        <w:t>Rolnictwo i samowystarczalność żywnościowa</w:t>
      </w:r>
      <w:bookmarkEnd w:id="20"/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Włączenie terenów rolnych gmin Żórawina, Kobierzyce, Długołęka i Czernica umożliwi utworzenie:</w:t>
      </w:r>
    </w:p>
    <w:p w:rsidR="00782DDD" w:rsidRDefault="00782DDD" w:rsidP="00782DDD">
      <w:pPr>
        <w:pStyle w:val="Bodytext10"/>
        <w:numPr>
          <w:ilvl w:val="0"/>
          <w:numId w:val="15"/>
        </w:numPr>
        <w:tabs>
          <w:tab w:val="left" w:pos="716"/>
        </w:tabs>
        <w:spacing w:after="0" w:line="240" w:lineRule="auto"/>
        <w:ind w:firstLine="360"/>
      </w:pPr>
      <w:r>
        <w:rPr>
          <w:rStyle w:val="Bodytext1"/>
          <w:b/>
          <w:bCs/>
        </w:rPr>
        <w:t>stref rolnictwa miejskiego i szklarniowego,</w:t>
      </w:r>
    </w:p>
    <w:p w:rsidR="00782DDD" w:rsidRDefault="00782DDD" w:rsidP="00782DDD">
      <w:pPr>
        <w:pStyle w:val="Bodytext10"/>
        <w:numPr>
          <w:ilvl w:val="0"/>
          <w:numId w:val="15"/>
        </w:numPr>
        <w:tabs>
          <w:tab w:val="left" w:pos="716"/>
        </w:tabs>
        <w:spacing w:after="260" w:line="240" w:lineRule="auto"/>
        <w:ind w:firstLine="360"/>
      </w:pPr>
      <w:r>
        <w:rPr>
          <w:rStyle w:val="Bodytext1"/>
          <w:b/>
          <w:bCs/>
        </w:rPr>
        <w:t>gospodarstw ekologicznych i pszczelarskich,</w:t>
      </w:r>
      <w:r>
        <w:br w:type="page"/>
      </w:r>
    </w:p>
    <w:p w:rsidR="00782DDD" w:rsidRDefault="00782DDD" w:rsidP="00782DDD">
      <w:pPr>
        <w:pStyle w:val="Bodytext10"/>
        <w:ind w:firstLine="740"/>
      </w:pPr>
      <w:r>
        <w:rPr>
          <w:rStyle w:val="Bodytext1"/>
          <w:b/>
          <w:bCs/>
        </w:rPr>
        <w:lastRenderedPageBreak/>
        <w:t>centrów przetwórstwa i targów hurtowych żywności,</w:t>
      </w:r>
    </w:p>
    <w:p w:rsidR="00782DDD" w:rsidRDefault="00782DDD" w:rsidP="00782DDD">
      <w:pPr>
        <w:pStyle w:val="Bodytext10"/>
        <w:spacing w:after="280"/>
        <w:ind w:left="740"/>
      </w:pPr>
      <w:r>
        <w:rPr>
          <w:rStyle w:val="Bodytext1"/>
        </w:rPr>
        <w:t xml:space="preserve">oraz </w:t>
      </w:r>
      <w:r>
        <w:rPr>
          <w:rStyle w:val="Bodytext1"/>
          <w:b/>
          <w:bCs/>
        </w:rPr>
        <w:t xml:space="preserve">systemu krótkich łańcuchów dostaw </w:t>
      </w:r>
      <w:r>
        <w:rPr>
          <w:rStyle w:val="Bodytext1"/>
        </w:rPr>
        <w:t>zapewniających świeżą żywność dla całego miasta.</w:t>
      </w:r>
    </w:p>
    <w:p w:rsidR="00782DDD" w:rsidRDefault="00782DDD" w:rsidP="00782DDD">
      <w:pPr>
        <w:pStyle w:val="Bodytext10"/>
        <w:spacing w:after="720"/>
      </w:pPr>
      <w:r>
        <w:rPr>
          <w:rStyle w:val="Bodytext1"/>
        </w:rPr>
        <w:t xml:space="preserve">Dzięki temu Wrocław będzie w stanie wytwarzać znaczną część żywności i energii w obrębie własnych granic, stając się </w:t>
      </w:r>
      <w:r>
        <w:rPr>
          <w:rStyle w:val="Bodytext1"/>
          <w:b/>
          <w:bCs/>
        </w:rPr>
        <w:t xml:space="preserve">miastem samowystarczalnym </w:t>
      </w:r>
      <w:r>
        <w:rPr>
          <w:rStyle w:val="Bodytext1"/>
        </w:rPr>
        <w:t>i odpornym na kryzysy dostaw.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  <w:spacing w:after="280"/>
      </w:pPr>
      <w:bookmarkStart w:id="21" w:name="bookmark41"/>
      <w:r>
        <w:rPr>
          <w:rStyle w:val="Heading31"/>
          <w:rFonts w:eastAsia="Arial"/>
          <w:b/>
          <w:bCs/>
        </w:rPr>
        <w:t>Środowisko i zieleń</w:t>
      </w:r>
      <w:bookmarkEnd w:id="21"/>
    </w:p>
    <w:p w:rsidR="00782DDD" w:rsidRDefault="00782DDD" w:rsidP="00782DDD">
      <w:pPr>
        <w:pStyle w:val="Bodytext10"/>
      </w:pPr>
      <w:r>
        <w:rPr>
          <w:rStyle w:val="Bodytext1"/>
        </w:rPr>
        <w:t xml:space="preserve">Po rozszerzeniu granic możliwe będzie stworzenie </w:t>
      </w:r>
      <w:r>
        <w:rPr>
          <w:rStyle w:val="Bodytext1"/>
          <w:b/>
          <w:bCs/>
        </w:rPr>
        <w:t xml:space="preserve">Wielkiego Lasu Wrocławskiego - </w:t>
      </w:r>
      <w:r>
        <w:rPr>
          <w:rStyle w:val="Bodytext1"/>
        </w:rPr>
        <w:t>systemu lasów i terenów zielonych łączących Miękinię, Długołękę, Kąty Wrocławskie i</w:t>
      </w:r>
      <w:r w:rsidR="009876FC">
        <w:rPr>
          <w:rStyle w:val="Bodytext1"/>
        </w:rPr>
        <w:t> </w:t>
      </w:r>
      <w:r>
        <w:rPr>
          <w:rStyle w:val="Bodytext1"/>
        </w:rPr>
        <w:t>Siechnice.</w:t>
      </w:r>
    </w:p>
    <w:p w:rsidR="00782DDD" w:rsidRDefault="00782DDD" w:rsidP="00782DDD">
      <w:pPr>
        <w:pStyle w:val="Bodytext10"/>
        <w:spacing w:after="280"/>
      </w:pPr>
      <w:r>
        <w:rPr>
          <w:rStyle w:val="Bodytext1"/>
        </w:rPr>
        <w:t>Miasto zyska pas zieleni o charakterze klimatycznym i rekreacyjnym, który:</w:t>
      </w:r>
    </w:p>
    <w:p w:rsidR="00782DDD" w:rsidRDefault="00782DDD" w:rsidP="00782DDD">
      <w:pPr>
        <w:pStyle w:val="Bodytext10"/>
        <w:numPr>
          <w:ilvl w:val="0"/>
          <w:numId w:val="16"/>
        </w:numPr>
        <w:tabs>
          <w:tab w:val="left" w:pos="733"/>
        </w:tabs>
        <w:spacing w:after="0" w:line="240" w:lineRule="auto"/>
        <w:ind w:firstLine="380"/>
      </w:pPr>
      <w:r>
        <w:rPr>
          <w:rStyle w:val="Bodytext1"/>
        </w:rPr>
        <w:t>poprawi jakość powietrza,</w:t>
      </w:r>
    </w:p>
    <w:p w:rsidR="00782DDD" w:rsidRDefault="00782DDD" w:rsidP="00782DDD">
      <w:pPr>
        <w:pStyle w:val="Bodytext10"/>
        <w:numPr>
          <w:ilvl w:val="0"/>
          <w:numId w:val="16"/>
        </w:numPr>
        <w:tabs>
          <w:tab w:val="left" w:pos="733"/>
        </w:tabs>
        <w:spacing w:after="0" w:line="240" w:lineRule="auto"/>
        <w:ind w:firstLine="380"/>
      </w:pPr>
      <w:r>
        <w:rPr>
          <w:rStyle w:val="Bodytext1"/>
        </w:rPr>
        <w:t>zwiększy retencję wód,</w:t>
      </w:r>
    </w:p>
    <w:p w:rsidR="00782DDD" w:rsidRDefault="00782DDD" w:rsidP="00782DDD">
      <w:pPr>
        <w:pStyle w:val="Bodytext10"/>
        <w:numPr>
          <w:ilvl w:val="0"/>
          <w:numId w:val="16"/>
        </w:numPr>
        <w:tabs>
          <w:tab w:val="left" w:pos="733"/>
        </w:tabs>
        <w:spacing w:after="0" w:line="240" w:lineRule="auto"/>
        <w:ind w:firstLine="380"/>
      </w:pPr>
      <w:r>
        <w:rPr>
          <w:rStyle w:val="Bodytext1"/>
        </w:rPr>
        <w:t>ograniczy efekt miejskiej wyspy ciepła,</w:t>
      </w:r>
    </w:p>
    <w:p w:rsidR="00782DDD" w:rsidRDefault="00782DDD" w:rsidP="00782DDD">
      <w:pPr>
        <w:pStyle w:val="Bodytext10"/>
        <w:numPr>
          <w:ilvl w:val="0"/>
          <w:numId w:val="16"/>
        </w:numPr>
        <w:tabs>
          <w:tab w:val="left" w:pos="733"/>
        </w:tabs>
        <w:spacing w:after="280" w:line="240" w:lineRule="auto"/>
        <w:ind w:firstLine="380"/>
      </w:pPr>
      <w:r>
        <w:rPr>
          <w:rStyle w:val="Bodytext1"/>
        </w:rPr>
        <w:t>i zapewni mieszkańcom dostęp do terenów wypoczynkowych.</w:t>
      </w:r>
    </w:p>
    <w:p w:rsidR="00782DDD" w:rsidRDefault="00782DDD" w:rsidP="00782DDD">
      <w:pPr>
        <w:pStyle w:val="Bodytext10"/>
        <w:spacing w:after="720"/>
      </w:pPr>
      <w:r>
        <w:rPr>
          <w:rStyle w:val="Bodytext1"/>
        </w:rPr>
        <w:t>Wrocław stanie się wzorem dla nowoczesnych miast europejskich, które łączą rozwój przemysłu z równowagą ekologiczną.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  <w:spacing w:after="280"/>
      </w:pPr>
      <w:bookmarkStart w:id="22" w:name="bookmark43"/>
      <w:r>
        <w:rPr>
          <w:rStyle w:val="Heading31"/>
          <w:rFonts w:eastAsia="Arial"/>
          <w:b/>
          <w:bCs/>
        </w:rPr>
        <w:t>Planowanie przestrzenne i administracja</w:t>
      </w:r>
      <w:bookmarkEnd w:id="22"/>
    </w:p>
    <w:p w:rsidR="00782DDD" w:rsidRDefault="00782DDD" w:rsidP="00782DDD">
      <w:pPr>
        <w:pStyle w:val="Bodytext10"/>
      </w:pPr>
      <w:r>
        <w:rPr>
          <w:rStyle w:val="Bodytext1"/>
        </w:rPr>
        <w:t>Dziś każda z gmin ościennych posiada odrębny plan zagospodarowania przestrzennego, co</w:t>
      </w:r>
      <w:r w:rsidR="009876FC">
        <w:rPr>
          <w:rStyle w:val="Bodytext1"/>
        </w:rPr>
        <w:t> </w:t>
      </w:r>
      <w:r>
        <w:rPr>
          <w:rStyle w:val="Bodytext1"/>
        </w:rPr>
        <w:t>powoduje chaos inwestycyjny, brak ciągłości dróg i brak rezerw pod szkoły czy parki.</w:t>
      </w:r>
    </w:p>
    <w:p w:rsidR="00782DDD" w:rsidRDefault="00782DDD" w:rsidP="00782DDD">
      <w:pPr>
        <w:pStyle w:val="Bodytext10"/>
        <w:spacing w:after="280"/>
      </w:pPr>
      <w:r>
        <w:rPr>
          <w:rStyle w:val="Bodytext1"/>
        </w:rPr>
        <w:t>Po rozszerzeniu granic:</w:t>
      </w:r>
    </w:p>
    <w:p w:rsidR="00782DDD" w:rsidRDefault="00782DDD" w:rsidP="00782DDD">
      <w:pPr>
        <w:pStyle w:val="Bodytext10"/>
        <w:numPr>
          <w:ilvl w:val="0"/>
          <w:numId w:val="17"/>
        </w:numPr>
        <w:tabs>
          <w:tab w:val="left" w:pos="733"/>
        </w:tabs>
        <w:spacing w:after="0" w:line="240" w:lineRule="auto"/>
        <w:ind w:firstLine="380"/>
      </w:pPr>
      <w:r>
        <w:rPr>
          <w:rStyle w:val="Bodytext1"/>
        </w:rPr>
        <w:t xml:space="preserve">wszystkie obszary zostaną objęte </w:t>
      </w:r>
      <w:r>
        <w:rPr>
          <w:rStyle w:val="Bodytext1"/>
          <w:b/>
          <w:bCs/>
        </w:rPr>
        <w:t>jednym planem przestrzennym,</w:t>
      </w:r>
    </w:p>
    <w:p w:rsidR="00782DDD" w:rsidRDefault="00782DDD" w:rsidP="00782DDD">
      <w:pPr>
        <w:pStyle w:val="Bodytext10"/>
        <w:numPr>
          <w:ilvl w:val="0"/>
          <w:numId w:val="17"/>
        </w:numPr>
        <w:tabs>
          <w:tab w:val="left" w:pos="733"/>
        </w:tabs>
        <w:spacing w:after="0" w:line="240" w:lineRule="auto"/>
        <w:ind w:firstLine="380"/>
      </w:pPr>
      <w:r>
        <w:rPr>
          <w:rStyle w:val="Bodytext1"/>
        </w:rPr>
        <w:t>decyzje inwestycyjne będą podejmowane w jednym ośrodku,</w:t>
      </w:r>
    </w:p>
    <w:p w:rsidR="00782DDD" w:rsidRDefault="00782DDD" w:rsidP="00782DDD">
      <w:pPr>
        <w:pStyle w:val="Bodytext10"/>
        <w:numPr>
          <w:ilvl w:val="0"/>
          <w:numId w:val="17"/>
        </w:numPr>
        <w:tabs>
          <w:tab w:val="left" w:pos="733"/>
        </w:tabs>
        <w:spacing w:after="0" w:line="240" w:lineRule="auto"/>
        <w:ind w:firstLine="380"/>
      </w:pPr>
      <w:r>
        <w:rPr>
          <w:rStyle w:val="Bodytext1"/>
        </w:rPr>
        <w:t>zniknie dublowanie kompetencji urzędów,</w:t>
      </w:r>
    </w:p>
    <w:p w:rsidR="00782DDD" w:rsidRDefault="00782DDD" w:rsidP="00782DDD">
      <w:pPr>
        <w:pStyle w:val="Bodytext10"/>
        <w:numPr>
          <w:ilvl w:val="0"/>
          <w:numId w:val="17"/>
        </w:numPr>
        <w:tabs>
          <w:tab w:val="left" w:pos="733"/>
        </w:tabs>
        <w:spacing w:after="280" w:line="240" w:lineRule="auto"/>
        <w:ind w:firstLine="380"/>
      </w:pPr>
      <w:r>
        <w:rPr>
          <w:rStyle w:val="Bodytext1"/>
        </w:rPr>
        <w:t>a planowanie zyska horyzont długoterminowy - co najmniej 50 lat.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To umożliwi racjonalny rozwój, przyciąganie inwestycji i obniżenie kosztów zarządzania publicznego.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  <w:spacing w:after="280"/>
      </w:pPr>
      <w:bookmarkStart w:id="23" w:name="bookmark45"/>
      <w:r>
        <w:rPr>
          <w:rStyle w:val="Heading31"/>
          <w:rFonts w:eastAsia="Arial"/>
          <w:b/>
          <w:bCs/>
        </w:rPr>
        <w:t>Efekt międzynarodowy</w:t>
      </w:r>
      <w:bookmarkEnd w:id="23"/>
    </w:p>
    <w:p w:rsidR="00782DDD" w:rsidRDefault="00782DDD" w:rsidP="00782DDD">
      <w:pPr>
        <w:pStyle w:val="Bodytext10"/>
      </w:pPr>
      <w:r>
        <w:rPr>
          <w:rStyle w:val="Bodytext1"/>
        </w:rPr>
        <w:t xml:space="preserve">Wrocław po rozszerzeniu stanie się </w:t>
      </w:r>
      <w:r>
        <w:rPr>
          <w:rStyle w:val="Bodytext1"/>
          <w:b/>
          <w:bCs/>
        </w:rPr>
        <w:t>jedynym polskim miastem mogącym konkurować z</w:t>
      </w:r>
      <w:r w:rsidR="009876FC">
        <w:rPr>
          <w:rStyle w:val="Bodytext1"/>
          <w:b/>
          <w:bCs/>
        </w:rPr>
        <w:t> </w:t>
      </w:r>
      <w:r>
        <w:rPr>
          <w:rStyle w:val="Bodytext1"/>
          <w:b/>
          <w:bCs/>
        </w:rPr>
        <w:t xml:space="preserve">Pragą, Wiedniem, Dreznem i Bratysławą - </w:t>
      </w:r>
      <w:r>
        <w:rPr>
          <w:rStyle w:val="Bodytext1"/>
        </w:rPr>
        <w:t>nie tylko pod względem liczby mieszkańców, ale przede wszystkim pod względem potencjału technologicznego, transportowego i</w:t>
      </w:r>
      <w:r w:rsidR="009876FC">
        <w:rPr>
          <w:rStyle w:val="Bodytext1"/>
        </w:rPr>
        <w:t> </w:t>
      </w:r>
      <w:r>
        <w:rPr>
          <w:rStyle w:val="Bodytext1"/>
        </w:rPr>
        <w:t>inwestycyjnego.</w:t>
      </w:r>
    </w:p>
    <w:p w:rsidR="00782DDD" w:rsidRDefault="00782DDD" w:rsidP="00782DDD">
      <w:pPr>
        <w:pStyle w:val="Bodytext10"/>
        <w:spacing w:after="280"/>
      </w:pPr>
      <w:r>
        <w:rPr>
          <w:rStyle w:val="Bodytext1"/>
        </w:rPr>
        <w:t xml:space="preserve">Będzie to </w:t>
      </w:r>
      <w:r>
        <w:rPr>
          <w:rStyle w:val="Bodytext1"/>
          <w:b/>
          <w:bCs/>
        </w:rPr>
        <w:t xml:space="preserve">ośrodek równoważący wpływy zachodnie i południowe </w:t>
      </w:r>
      <w:r>
        <w:rPr>
          <w:rStyle w:val="Bodytext1"/>
        </w:rPr>
        <w:t>w regionie Europy Środkowej,</w:t>
      </w:r>
      <w:r>
        <w:br w:type="page"/>
      </w:r>
    </w:p>
    <w:p w:rsidR="00782DDD" w:rsidRDefault="00782DDD" w:rsidP="00782DDD">
      <w:pPr>
        <w:pStyle w:val="Bodytext10"/>
        <w:spacing w:after="120"/>
      </w:pPr>
      <w:r>
        <w:rPr>
          <w:rStyle w:val="Bodytext1"/>
        </w:rPr>
        <w:lastRenderedPageBreak/>
        <w:t xml:space="preserve">a dla Polski - </w:t>
      </w:r>
      <w:r>
        <w:rPr>
          <w:rStyle w:val="Bodytext1"/>
          <w:b/>
          <w:bCs/>
        </w:rPr>
        <w:t xml:space="preserve">brama przemysłowa, technologiczna i eksportowa </w:t>
      </w:r>
      <w:r>
        <w:rPr>
          <w:rStyle w:val="Bodytext1"/>
        </w:rPr>
        <w:t>w kierunku południa i</w:t>
      </w:r>
      <w:r w:rsidR="009876FC">
        <w:rPr>
          <w:rStyle w:val="Bodytext1"/>
        </w:rPr>
        <w:t> </w:t>
      </w:r>
      <w:r>
        <w:rPr>
          <w:rStyle w:val="Bodytext1"/>
        </w:rPr>
        <w:t>zachodu kontynentu.</w:t>
      </w:r>
    </w:p>
    <w:p w:rsidR="00782DDD" w:rsidRDefault="00782DDD" w:rsidP="00782DDD">
      <w:pPr>
        <w:pStyle w:val="Heading210"/>
        <w:keepNext/>
        <w:keepLines/>
        <w:numPr>
          <w:ilvl w:val="0"/>
          <w:numId w:val="4"/>
        </w:numPr>
        <w:tabs>
          <w:tab w:val="left" w:pos="452"/>
        </w:tabs>
        <w:spacing w:after="120"/>
      </w:pPr>
      <w:bookmarkStart w:id="24" w:name="bookmark47"/>
      <w:r>
        <w:rPr>
          <w:rStyle w:val="Heading21"/>
        </w:rPr>
        <w:t>Model komunikacyjno-przestrzenny Nowego Wielkiego Wrocławia (wersja czysta)</w:t>
      </w:r>
      <w:bookmarkEnd w:id="24"/>
    </w:p>
    <w:p w:rsidR="00782DDD" w:rsidRDefault="00782DDD" w:rsidP="00782DDD">
      <w:pPr>
        <w:pStyle w:val="Bodytext10"/>
        <w:spacing w:after="120"/>
      </w:pPr>
      <w:r>
        <w:rPr>
          <w:rStyle w:val="Bodytext1"/>
        </w:rPr>
        <w:t>Nowy Wrocław będzie miastem planowanym, o logicznym układzie komunikacyjnym i</w:t>
      </w:r>
      <w:r w:rsidR="009876FC">
        <w:rPr>
          <w:rStyle w:val="Bodytext1"/>
        </w:rPr>
        <w:t> </w:t>
      </w:r>
      <w:r>
        <w:rPr>
          <w:rStyle w:val="Bodytext1"/>
        </w:rPr>
        <w:t xml:space="preserve">przestrzennym, zorganizowanym wokół </w:t>
      </w:r>
      <w:r>
        <w:rPr>
          <w:rStyle w:val="Bodytext1"/>
          <w:b/>
          <w:bCs/>
        </w:rPr>
        <w:t xml:space="preserve">rdzenia administracyjnego i naukowego </w:t>
      </w:r>
      <w:r>
        <w:rPr>
          <w:rStyle w:val="Bodytext1"/>
        </w:rPr>
        <w:t>oraz promieniście rozchodzących się osi transportowych, technologicznych i zielonych.</w:t>
      </w:r>
    </w:p>
    <w:p w:rsidR="00782DDD" w:rsidRDefault="00782DDD" w:rsidP="00782DDD">
      <w:pPr>
        <w:pStyle w:val="Bodytext10"/>
        <w:spacing w:after="120"/>
      </w:pPr>
      <w:r>
        <w:rPr>
          <w:rStyle w:val="Bodytext1"/>
        </w:rPr>
        <w:t xml:space="preserve">Miasto zostanie oparte na systemie </w:t>
      </w:r>
      <w:r>
        <w:rPr>
          <w:rStyle w:val="Bodytext1"/>
          <w:b/>
          <w:bCs/>
        </w:rPr>
        <w:t xml:space="preserve">gwiaździsto-pierścieniowym, </w:t>
      </w:r>
      <w:r>
        <w:rPr>
          <w:rStyle w:val="Bodytext1"/>
        </w:rPr>
        <w:t>zapewniającym równy dostęp do centrum i spójne połączenia między dzielnicami.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  <w:spacing w:after="120"/>
      </w:pPr>
      <w:bookmarkStart w:id="25" w:name="bookmark49"/>
      <w:r>
        <w:rPr>
          <w:rStyle w:val="Heading31"/>
          <w:rFonts w:eastAsia="Arial"/>
          <w:b/>
          <w:bCs/>
        </w:rPr>
        <w:t>Oś komunikacyjno-transportowa</w:t>
      </w:r>
      <w:bookmarkEnd w:id="25"/>
    </w:p>
    <w:p w:rsidR="00782DDD" w:rsidRDefault="00782DDD" w:rsidP="00782DDD">
      <w:pPr>
        <w:pStyle w:val="Bodytext10"/>
        <w:spacing w:after="120"/>
      </w:pPr>
      <w:r>
        <w:rPr>
          <w:rStyle w:val="Bodytext1"/>
        </w:rPr>
        <w:t>Trzon układu tworzą cztery główne osie komunikacyjne, zintegrowane w jeden system dróg, kolei i transportu wodnego:</w:t>
      </w:r>
    </w:p>
    <w:p w:rsidR="00782DDD" w:rsidRDefault="00782DDD" w:rsidP="00782DDD">
      <w:pPr>
        <w:pStyle w:val="Bodytext10"/>
        <w:numPr>
          <w:ilvl w:val="0"/>
          <w:numId w:val="18"/>
        </w:numPr>
        <w:tabs>
          <w:tab w:val="left" w:pos="747"/>
        </w:tabs>
        <w:spacing w:after="120" w:line="240" w:lineRule="auto"/>
        <w:ind w:firstLine="380"/>
      </w:pPr>
      <w:r>
        <w:rPr>
          <w:rStyle w:val="Bodytext1"/>
          <w:b/>
          <w:bCs/>
        </w:rPr>
        <w:t>Drogi krajowe i ekspresowe:</w:t>
      </w:r>
    </w:p>
    <w:p w:rsidR="00782DDD" w:rsidRDefault="00782DDD" w:rsidP="00782DDD">
      <w:pPr>
        <w:pStyle w:val="Bodytext10"/>
        <w:spacing w:after="120"/>
        <w:ind w:left="740"/>
      </w:pPr>
      <w:r>
        <w:rPr>
          <w:rStyle w:val="Bodytext1"/>
        </w:rPr>
        <w:t>A4 (wschód-zachód), S5 (północ-południe), S8 (północny wschód-zachód), DK94, DK35, DK36, DK98, DK395 oraz drogi wojewódzkie 372, 346, 347 i 455.</w:t>
      </w:r>
    </w:p>
    <w:p w:rsidR="00782DDD" w:rsidRDefault="00782DDD" w:rsidP="00782DDD">
      <w:pPr>
        <w:pStyle w:val="Bodytext10"/>
        <w:spacing w:after="120"/>
        <w:ind w:left="740"/>
      </w:pPr>
      <w:r>
        <w:rPr>
          <w:rStyle w:val="Bodytext1"/>
        </w:rPr>
        <w:t xml:space="preserve">Te ciągi tworzą zewnętrzny </w:t>
      </w:r>
      <w:r>
        <w:rPr>
          <w:rStyle w:val="Bodytext1"/>
          <w:b/>
          <w:bCs/>
        </w:rPr>
        <w:t xml:space="preserve">pierścień komunikacyjny, </w:t>
      </w:r>
      <w:r>
        <w:rPr>
          <w:rStyle w:val="Bodytext1"/>
        </w:rPr>
        <w:t>spinający wszystkie kierunki dojazdu do miasta.</w:t>
      </w:r>
    </w:p>
    <w:p w:rsidR="00782DDD" w:rsidRDefault="00782DDD" w:rsidP="00782DDD">
      <w:pPr>
        <w:pStyle w:val="Bodytext10"/>
        <w:numPr>
          <w:ilvl w:val="0"/>
          <w:numId w:val="18"/>
        </w:numPr>
        <w:tabs>
          <w:tab w:val="left" w:pos="747"/>
        </w:tabs>
        <w:spacing w:after="120" w:line="240" w:lineRule="auto"/>
        <w:ind w:firstLine="380"/>
      </w:pPr>
      <w:r>
        <w:rPr>
          <w:rStyle w:val="Bodytext1"/>
          <w:b/>
          <w:bCs/>
        </w:rPr>
        <w:t>Linie kolejowe:</w:t>
      </w:r>
    </w:p>
    <w:p w:rsidR="00782DDD" w:rsidRDefault="00782DDD" w:rsidP="00782DDD">
      <w:pPr>
        <w:pStyle w:val="Bodytext10"/>
        <w:spacing w:after="120"/>
        <w:ind w:firstLine="740"/>
      </w:pPr>
      <w:r>
        <w:rPr>
          <w:rStyle w:val="Bodytext1"/>
        </w:rPr>
        <w:t>E30 (Zgorzelec - Legnica - Wrocław - Opole - Katowice),</w:t>
      </w:r>
    </w:p>
    <w:p w:rsidR="00782DDD" w:rsidRDefault="00782DDD" w:rsidP="00782DDD">
      <w:pPr>
        <w:pStyle w:val="Bodytext10"/>
        <w:spacing w:after="120"/>
        <w:ind w:firstLine="740"/>
      </w:pPr>
      <w:r>
        <w:rPr>
          <w:rStyle w:val="Bodytext1"/>
        </w:rPr>
        <w:t>E59 (Poznań - Rawicz - Wrocław - Kłodzko),</w:t>
      </w:r>
    </w:p>
    <w:p w:rsidR="00782DDD" w:rsidRDefault="00782DDD" w:rsidP="00782DDD">
      <w:pPr>
        <w:pStyle w:val="Bodytext10"/>
        <w:spacing w:after="120"/>
        <w:ind w:firstLine="740"/>
      </w:pPr>
      <w:r>
        <w:rPr>
          <w:rStyle w:val="Bodytext1"/>
        </w:rPr>
        <w:t>285 (Wrocław - Świdnica - Jedlina-Zdrój),</w:t>
      </w:r>
    </w:p>
    <w:p w:rsidR="00782DDD" w:rsidRDefault="00782DDD" w:rsidP="00782DDD">
      <w:pPr>
        <w:pStyle w:val="Bodytext10"/>
        <w:spacing w:after="120"/>
        <w:ind w:firstLine="740"/>
      </w:pPr>
      <w:r>
        <w:rPr>
          <w:rStyle w:val="Bodytext1"/>
        </w:rPr>
        <w:t>292 (Wrocław - Jelcz-Laskowice - Opole),</w:t>
      </w:r>
    </w:p>
    <w:p w:rsidR="00782DDD" w:rsidRDefault="00782DDD" w:rsidP="00782DDD">
      <w:pPr>
        <w:pStyle w:val="Bodytext10"/>
        <w:spacing w:after="120"/>
        <w:ind w:firstLine="740"/>
      </w:pPr>
      <w:r>
        <w:rPr>
          <w:rStyle w:val="Bodytext1"/>
        </w:rPr>
        <w:t>751 (Wrocław - Oleśnica),</w:t>
      </w:r>
    </w:p>
    <w:p w:rsidR="00782DDD" w:rsidRDefault="00782DDD" w:rsidP="00782DDD">
      <w:pPr>
        <w:pStyle w:val="Bodytext10"/>
        <w:spacing w:after="120"/>
        <w:ind w:firstLine="740"/>
      </w:pPr>
      <w:r>
        <w:rPr>
          <w:rStyle w:val="Bodytext1"/>
        </w:rPr>
        <w:t>273 (Wrocław - Głogów - Zielona Góra - Szczecin).</w:t>
      </w:r>
    </w:p>
    <w:p w:rsidR="00782DDD" w:rsidRDefault="00782DDD" w:rsidP="00782DDD">
      <w:pPr>
        <w:pStyle w:val="Bodytext10"/>
        <w:spacing w:after="120"/>
        <w:ind w:left="740"/>
      </w:pPr>
      <w:r>
        <w:rPr>
          <w:rStyle w:val="Bodytext1"/>
        </w:rPr>
        <w:t xml:space="preserve">Linia 292 i E59 będą stanowiły trzon </w:t>
      </w:r>
      <w:r>
        <w:rPr>
          <w:rStyle w:val="Bodytext1"/>
          <w:b/>
          <w:bCs/>
        </w:rPr>
        <w:t xml:space="preserve">Kolei Wielkiego Wrocławia - </w:t>
      </w:r>
      <w:r>
        <w:rPr>
          <w:rStyle w:val="Bodytext1"/>
        </w:rPr>
        <w:t>systemu miejskiej kolei aglomeracyjnej o charakterze naziemnego metra, obsługującego codzienne połączenia między dzielnicami.</w:t>
      </w:r>
    </w:p>
    <w:p w:rsidR="00782DDD" w:rsidRDefault="00782DDD" w:rsidP="00782DDD">
      <w:pPr>
        <w:pStyle w:val="Bodytext10"/>
        <w:numPr>
          <w:ilvl w:val="0"/>
          <w:numId w:val="18"/>
        </w:numPr>
        <w:tabs>
          <w:tab w:val="left" w:pos="747"/>
        </w:tabs>
        <w:spacing w:after="120" w:line="240" w:lineRule="auto"/>
        <w:ind w:firstLine="380"/>
      </w:pPr>
      <w:r>
        <w:rPr>
          <w:rStyle w:val="Bodytext1"/>
          <w:b/>
          <w:bCs/>
        </w:rPr>
        <w:t>Komunikacja rzeczna:</w:t>
      </w:r>
    </w:p>
    <w:p w:rsidR="00782DDD" w:rsidRDefault="00782DDD" w:rsidP="00782DDD">
      <w:pPr>
        <w:pStyle w:val="Bodytext10"/>
        <w:spacing w:after="120"/>
        <w:ind w:firstLine="740"/>
      </w:pPr>
      <w:r>
        <w:rPr>
          <w:rStyle w:val="Bodytext1"/>
        </w:rPr>
        <w:t>Rzeka Odra i jej kanały żeglowne staną się osią transportową miasta.</w:t>
      </w:r>
    </w:p>
    <w:p w:rsidR="00782DDD" w:rsidRDefault="00782DDD" w:rsidP="00782DDD">
      <w:pPr>
        <w:pStyle w:val="Bodytext10"/>
        <w:spacing w:after="120"/>
        <w:ind w:left="740"/>
      </w:pPr>
      <w:r>
        <w:rPr>
          <w:rStyle w:val="Bodytext1"/>
        </w:rPr>
        <w:t>Porty śródlądowe (Janówek, Rędzin, okolice Siechnic) będą pełnić funkcję zaplecza logistycznego dla przemysłu i dostaw surowców.</w:t>
      </w:r>
    </w:p>
    <w:p w:rsidR="00782DDD" w:rsidRDefault="00782DDD" w:rsidP="00782DDD">
      <w:pPr>
        <w:pStyle w:val="Bodytext10"/>
        <w:spacing w:after="120"/>
        <w:ind w:firstLine="740"/>
      </w:pPr>
      <w:r>
        <w:rPr>
          <w:rStyle w:val="Bodytext1"/>
        </w:rPr>
        <w:t>Oś Odry zostanie wzmocniona infrastrukturą retencyjną i przeciwpowodziową.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  <w:spacing w:after="120"/>
      </w:pPr>
      <w:bookmarkStart w:id="26" w:name="bookmark51"/>
      <w:r>
        <w:rPr>
          <w:rStyle w:val="Heading31"/>
          <w:rFonts w:eastAsia="Arial"/>
          <w:b/>
          <w:bCs/>
        </w:rPr>
        <w:t>Układ funkcjonalny miasta</w:t>
      </w:r>
      <w:bookmarkEnd w:id="26"/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 xml:space="preserve">Nowy Wrocław będzie podzielony na </w:t>
      </w:r>
      <w:r>
        <w:rPr>
          <w:rStyle w:val="Bodytext1"/>
          <w:b/>
          <w:bCs/>
        </w:rPr>
        <w:t xml:space="preserve">strefy funkcjonalne, </w:t>
      </w:r>
      <w:r>
        <w:rPr>
          <w:rStyle w:val="Bodytext1"/>
        </w:rPr>
        <w:t>bez przypisania do konkretnych jednostek, w sposób elastyczny i przyszłościowy:</w:t>
      </w:r>
      <w:r>
        <w:br w:type="page"/>
      </w:r>
    </w:p>
    <w:p w:rsidR="00782DDD" w:rsidRDefault="00782DDD" w:rsidP="00782DDD">
      <w:pPr>
        <w:pStyle w:val="Bodytext10"/>
        <w:numPr>
          <w:ilvl w:val="0"/>
          <w:numId w:val="19"/>
        </w:numPr>
        <w:tabs>
          <w:tab w:val="left" w:pos="721"/>
        </w:tabs>
        <w:spacing w:after="0" w:line="240" w:lineRule="auto"/>
        <w:ind w:firstLine="360"/>
      </w:pPr>
      <w:r>
        <w:rPr>
          <w:rStyle w:val="Bodytext1"/>
          <w:b/>
          <w:bCs/>
        </w:rPr>
        <w:lastRenderedPageBreak/>
        <w:t xml:space="preserve">Strefa centralna - </w:t>
      </w:r>
      <w:r>
        <w:rPr>
          <w:rStyle w:val="Bodytext1"/>
        </w:rPr>
        <w:t>obszar administracji, nauki, kultury i życia społecznego.</w:t>
      </w:r>
    </w:p>
    <w:p w:rsidR="00782DDD" w:rsidRDefault="00782DDD" w:rsidP="00782DDD">
      <w:pPr>
        <w:pStyle w:val="Bodytext10"/>
        <w:numPr>
          <w:ilvl w:val="0"/>
          <w:numId w:val="19"/>
        </w:numPr>
        <w:tabs>
          <w:tab w:val="left" w:pos="727"/>
        </w:tabs>
        <w:spacing w:after="0" w:line="240" w:lineRule="auto"/>
        <w:ind w:left="700" w:hanging="340"/>
      </w:pPr>
      <w:r>
        <w:rPr>
          <w:rStyle w:val="Bodytext1"/>
          <w:b/>
          <w:bCs/>
        </w:rPr>
        <w:t xml:space="preserve">Strefa technologiczna - </w:t>
      </w:r>
      <w:r>
        <w:rPr>
          <w:rStyle w:val="Bodytext1"/>
        </w:rPr>
        <w:t xml:space="preserve">rozwój przemysłu elektronicznego, </w:t>
      </w:r>
      <w:r w:rsidRPr="00782DDD">
        <w:rPr>
          <w:rStyle w:val="Bodytext1"/>
          <w:lang w:eastAsia="en-US" w:bidi="en-US"/>
        </w:rPr>
        <w:t xml:space="preserve">IT, </w:t>
      </w:r>
      <w:r>
        <w:rPr>
          <w:rStyle w:val="Bodytext1"/>
        </w:rPr>
        <w:t>biotechnologii i</w:t>
      </w:r>
      <w:r w:rsidR="009876FC">
        <w:rPr>
          <w:rStyle w:val="Bodytext1"/>
        </w:rPr>
        <w:t> </w:t>
      </w:r>
      <w:r>
        <w:rPr>
          <w:rStyle w:val="Bodytext1"/>
        </w:rPr>
        <w:t>automatyki.</w:t>
      </w:r>
    </w:p>
    <w:p w:rsidR="00782DDD" w:rsidRDefault="00782DDD" w:rsidP="00782DDD">
      <w:pPr>
        <w:pStyle w:val="Bodytext10"/>
        <w:numPr>
          <w:ilvl w:val="0"/>
          <w:numId w:val="19"/>
        </w:numPr>
        <w:tabs>
          <w:tab w:val="left" w:pos="727"/>
        </w:tabs>
        <w:spacing w:after="0" w:line="240" w:lineRule="auto"/>
        <w:ind w:left="700" w:hanging="340"/>
      </w:pPr>
      <w:r>
        <w:rPr>
          <w:rStyle w:val="Bodytext1"/>
          <w:b/>
          <w:bCs/>
        </w:rPr>
        <w:t xml:space="preserve">Strefa </w:t>
      </w:r>
      <w:r w:rsidR="009876FC">
        <w:rPr>
          <w:rStyle w:val="Bodytext1"/>
          <w:b/>
          <w:bCs/>
        </w:rPr>
        <w:t>przemysłowo</w:t>
      </w:r>
      <w:r>
        <w:rPr>
          <w:rStyle w:val="Bodytext1"/>
          <w:b/>
          <w:bCs/>
        </w:rPr>
        <w:t xml:space="preserve">-logistyczna - </w:t>
      </w:r>
      <w:r>
        <w:rPr>
          <w:rStyle w:val="Bodytext1"/>
        </w:rPr>
        <w:t>zaplecze dla przemysłu ciężkiego, transportu, magazynów i centrów dystrybucyjnych.</w:t>
      </w:r>
    </w:p>
    <w:p w:rsidR="00782DDD" w:rsidRDefault="00782DDD" w:rsidP="00782DDD">
      <w:pPr>
        <w:pStyle w:val="Bodytext10"/>
        <w:numPr>
          <w:ilvl w:val="0"/>
          <w:numId w:val="19"/>
        </w:numPr>
        <w:tabs>
          <w:tab w:val="left" w:pos="727"/>
        </w:tabs>
        <w:spacing w:after="0" w:line="240" w:lineRule="auto"/>
        <w:ind w:left="700" w:hanging="340"/>
      </w:pPr>
      <w:r>
        <w:rPr>
          <w:rStyle w:val="Bodytext1"/>
          <w:b/>
          <w:bCs/>
        </w:rPr>
        <w:t xml:space="preserve">Strefa energetyczno-produkcyjna - </w:t>
      </w:r>
      <w:r>
        <w:rPr>
          <w:rStyle w:val="Bodytext1"/>
        </w:rPr>
        <w:t>koncentracja zakładów obronnych, energetycznych i instalacji odnawialnych (spalarnie, biogazownie, magazyny energii).</w:t>
      </w:r>
    </w:p>
    <w:p w:rsidR="00782DDD" w:rsidRDefault="00782DDD" w:rsidP="00782DDD">
      <w:pPr>
        <w:pStyle w:val="Bodytext10"/>
        <w:numPr>
          <w:ilvl w:val="0"/>
          <w:numId w:val="19"/>
        </w:numPr>
        <w:tabs>
          <w:tab w:val="left" w:pos="727"/>
        </w:tabs>
        <w:spacing w:after="0" w:line="240" w:lineRule="auto"/>
        <w:ind w:left="700" w:hanging="340"/>
      </w:pPr>
      <w:r>
        <w:rPr>
          <w:rStyle w:val="Bodytext1"/>
          <w:b/>
          <w:bCs/>
        </w:rPr>
        <w:t xml:space="preserve">Strefa rolniczo-ekologiczna - </w:t>
      </w:r>
      <w:r>
        <w:rPr>
          <w:rStyle w:val="Bodytext1"/>
        </w:rPr>
        <w:t>gospodarstwa miejskie, uprawy szklarniowe, pszczelarstwo i retencja wód.</w:t>
      </w:r>
    </w:p>
    <w:p w:rsidR="00782DDD" w:rsidRDefault="00782DDD" w:rsidP="00782DDD">
      <w:pPr>
        <w:pStyle w:val="Bodytext10"/>
        <w:numPr>
          <w:ilvl w:val="0"/>
          <w:numId w:val="19"/>
        </w:numPr>
        <w:tabs>
          <w:tab w:val="left" w:pos="727"/>
        </w:tabs>
        <w:spacing w:after="260" w:line="240" w:lineRule="auto"/>
        <w:ind w:left="700" w:hanging="340"/>
      </w:pPr>
      <w:r>
        <w:rPr>
          <w:rStyle w:val="Bodytext1"/>
          <w:b/>
          <w:bCs/>
        </w:rPr>
        <w:t xml:space="preserve">Strefa zielonego pierścienia - </w:t>
      </w:r>
      <w:r>
        <w:rPr>
          <w:rStyle w:val="Bodytext1"/>
        </w:rPr>
        <w:t>system lasów, parków, dolin rzecznych i rekreacji tworzących naturalną barierę klimatyczną i filtr powietrza dla miasta.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Każda ze stref będzie powiązana komunikacyjnie poprzez pierścień obwodnicowy i sieć kolei aglomeracyjnej, co zapewni równowagę rozwoju i równy dostęp do usług publicznych.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27" w:name="bookmark53"/>
      <w:r>
        <w:rPr>
          <w:rStyle w:val="Heading31"/>
          <w:rFonts w:eastAsia="Arial"/>
          <w:b/>
          <w:bCs/>
        </w:rPr>
        <w:t>Oś Odry - kręgosłup rozwoju</w:t>
      </w:r>
      <w:bookmarkEnd w:id="27"/>
    </w:p>
    <w:p w:rsidR="00782DDD" w:rsidRDefault="00782DDD" w:rsidP="00782DDD">
      <w:pPr>
        <w:pStyle w:val="Bodytext10"/>
      </w:pPr>
      <w:r>
        <w:rPr>
          <w:rStyle w:val="Bodytext1"/>
        </w:rPr>
        <w:t xml:space="preserve">Odra będzie pełnić funkcję </w:t>
      </w:r>
      <w:r>
        <w:rPr>
          <w:rStyle w:val="Bodytext1"/>
          <w:b/>
          <w:bCs/>
        </w:rPr>
        <w:t>naturalnego kręgosłupa Nowego Wrocławia.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Wzdłuż jej biegu zostaną rozwinięte:</w:t>
      </w:r>
    </w:p>
    <w:p w:rsidR="00782DDD" w:rsidRDefault="00782DDD" w:rsidP="00782DDD">
      <w:pPr>
        <w:pStyle w:val="Bodytext10"/>
        <w:numPr>
          <w:ilvl w:val="0"/>
          <w:numId w:val="20"/>
        </w:numPr>
        <w:tabs>
          <w:tab w:val="left" w:pos="721"/>
        </w:tabs>
        <w:spacing w:after="0" w:line="240" w:lineRule="auto"/>
        <w:ind w:firstLine="360"/>
      </w:pPr>
      <w:r>
        <w:rPr>
          <w:rStyle w:val="Bodytext1"/>
        </w:rPr>
        <w:t>strefy przemysłowo-portowe,</w:t>
      </w:r>
    </w:p>
    <w:p w:rsidR="00782DDD" w:rsidRDefault="00782DDD" w:rsidP="00782DDD">
      <w:pPr>
        <w:pStyle w:val="Bodytext10"/>
        <w:numPr>
          <w:ilvl w:val="0"/>
          <w:numId w:val="20"/>
        </w:numPr>
        <w:tabs>
          <w:tab w:val="left" w:pos="721"/>
        </w:tabs>
        <w:spacing w:after="0" w:line="240" w:lineRule="auto"/>
        <w:ind w:firstLine="360"/>
      </w:pPr>
      <w:r>
        <w:rPr>
          <w:rStyle w:val="Bodytext1"/>
        </w:rPr>
        <w:t>kampusy naukowe i badawcze,</w:t>
      </w:r>
    </w:p>
    <w:p w:rsidR="00782DDD" w:rsidRDefault="00782DDD" w:rsidP="00782DDD">
      <w:pPr>
        <w:pStyle w:val="Bodytext10"/>
        <w:numPr>
          <w:ilvl w:val="0"/>
          <w:numId w:val="20"/>
        </w:numPr>
        <w:tabs>
          <w:tab w:val="left" w:pos="721"/>
        </w:tabs>
        <w:spacing w:after="0" w:line="240" w:lineRule="auto"/>
        <w:ind w:firstLine="360"/>
      </w:pPr>
      <w:r>
        <w:rPr>
          <w:rStyle w:val="Bodytext1"/>
        </w:rPr>
        <w:t>bulwary i tereny rekreacyjne,</w:t>
      </w:r>
    </w:p>
    <w:p w:rsidR="00782DDD" w:rsidRDefault="00782DDD" w:rsidP="00782DDD">
      <w:pPr>
        <w:pStyle w:val="Bodytext10"/>
        <w:numPr>
          <w:ilvl w:val="0"/>
          <w:numId w:val="20"/>
        </w:numPr>
        <w:tabs>
          <w:tab w:val="left" w:pos="721"/>
        </w:tabs>
        <w:spacing w:after="260" w:line="240" w:lineRule="auto"/>
        <w:ind w:firstLine="360"/>
      </w:pPr>
      <w:r>
        <w:rPr>
          <w:rStyle w:val="Bodytext1"/>
        </w:rPr>
        <w:t>oraz system retencyjno-przeciwpowodziowy.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Oś Odry zintegruje funkcje transportowe, gospodarcze i ekologiczne, stanowiąc wizytówkę miasta i punkt równowagi między przemysłem a przyrodą.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28" w:name="bookmark55"/>
      <w:r>
        <w:rPr>
          <w:rStyle w:val="Heading31"/>
          <w:rFonts w:eastAsia="Arial"/>
          <w:b/>
          <w:bCs/>
        </w:rPr>
        <w:t>System ekologiczny i krajobrazowy</w:t>
      </w:r>
      <w:bookmarkEnd w:id="28"/>
    </w:p>
    <w:p w:rsidR="00782DDD" w:rsidRDefault="00782DDD" w:rsidP="00782DDD">
      <w:pPr>
        <w:pStyle w:val="Bodytext10"/>
      </w:pPr>
      <w:r>
        <w:rPr>
          <w:rStyle w:val="Bodytext1"/>
        </w:rPr>
        <w:t>Wrocław zostanie zaplanowany jako miasto odporne na zmiany klimatu i samowystarczalne środowiskowo.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W jego strukturze:</w:t>
      </w:r>
    </w:p>
    <w:p w:rsidR="00782DDD" w:rsidRDefault="00782DDD" w:rsidP="00782DDD">
      <w:pPr>
        <w:pStyle w:val="Bodytext10"/>
        <w:numPr>
          <w:ilvl w:val="0"/>
          <w:numId w:val="21"/>
        </w:numPr>
        <w:tabs>
          <w:tab w:val="left" w:pos="721"/>
        </w:tabs>
        <w:spacing w:after="0" w:line="240" w:lineRule="auto"/>
        <w:ind w:firstLine="360"/>
      </w:pPr>
      <w:r>
        <w:rPr>
          <w:rStyle w:val="Bodytext1"/>
        </w:rPr>
        <w:t xml:space="preserve">co najmniej </w:t>
      </w:r>
      <w:r>
        <w:rPr>
          <w:rStyle w:val="Bodytext1"/>
          <w:b/>
          <w:bCs/>
        </w:rPr>
        <w:t xml:space="preserve">30% powierzchni </w:t>
      </w:r>
      <w:r>
        <w:rPr>
          <w:rStyle w:val="Bodytext1"/>
        </w:rPr>
        <w:t>stanowić będą tereny zielone,</w:t>
      </w:r>
    </w:p>
    <w:p w:rsidR="00782DDD" w:rsidRDefault="00782DDD" w:rsidP="00782DDD">
      <w:pPr>
        <w:pStyle w:val="Bodytext10"/>
        <w:numPr>
          <w:ilvl w:val="0"/>
          <w:numId w:val="21"/>
        </w:numPr>
        <w:tabs>
          <w:tab w:val="left" w:pos="721"/>
        </w:tabs>
        <w:spacing w:after="0" w:line="240" w:lineRule="auto"/>
        <w:ind w:firstLine="360"/>
      </w:pPr>
      <w:r>
        <w:rPr>
          <w:rStyle w:val="Bodytext1"/>
          <w:b/>
          <w:bCs/>
        </w:rPr>
        <w:t xml:space="preserve">40% - </w:t>
      </w:r>
      <w:r>
        <w:rPr>
          <w:rStyle w:val="Bodytext1"/>
        </w:rPr>
        <w:t>przestrzeń gospodarcza i technologiczna,</w:t>
      </w:r>
    </w:p>
    <w:p w:rsidR="00782DDD" w:rsidRDefault="00782DDD" w:rsidP="00782DDD">
      <w:pPr>
        <w:pStyle w:val="Bodytext10"/>
        <w:numPr>
          <w:ilvl w:val="0"/>
          <w:numId w:val="21"/>
        </w:numPr>
        <w:tabs>
          <w:tab w:val="left" w:pos="721"/>
        </w:tabs>
        <w:spacing w:after="260" w:line="240" w:lineRule="auto"/>
        <w:ind w:firstLine="360"/>
      </w:pPr>
      <w:r>
        <w:rPr>
          <w:rStyle w:val="Bodytext1"/>
          <w:b/>
          <w:bCs/>
        </w:rPr>
        <w:t xml:space="preserve">30% - </w:t>
      </w:r>
      <w:r>
        <w:rPr>
          <w:rStyle w:val="Bodytext1"/>
        </w:rPr>
        <w:t>zabudowa mieszkaniowo-usługowa.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Powstanie system lasów miejskich, dolin rzecznych i parków krajobrazowych połączonych z</w:t>
      </w:r>
      <w:r w:rsidR="009876FC">
        <w:rPr>
          <w:rStyle w:val="Bodytext1"/>
        </w:rPr>
        <w:t> </w:t>
      </w:r>
      <w:r>
        <w:rPr>
          <w:rStyle w:val="Bodytext1"/>
        </w:rPr>
        <w:t>obszarami retencji wód, które zapewnią przewietrzanie i oczyszczanie miasta.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29" w:name="bookmark57"/>
      <w:r>
        <w:rPr>
          <w:rStyle w:val="Heading31"/>
          <w:rFonts w:eastAsia="Arial"/>
          <w:b/>
          <w:bCs/>
        </w:rPr>
        <w:t>Integracja i planowanie</w:t>
      </w:r>
      <w:bookmarkEnd w:id="29"/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Nowy Wrocław będzie planowany w ramach jednego dokumentu strategicznego, który:</w:t>
      </w:r>
      <w:r>
        <w:br w:type="page"/>
      </w:r>
    </w:p>
    <w:p w:rsidR="00782DDD" w:rsidRDefault="00782DDD" w:rsidP="00782DDD">
      <w:pPr>
        <w:pStyle w:val="Bodytext10"/>
        <w:numPr>
          <w:ilvl w:val="0"/>
          <w:numId w:val="22"/>
        </w:numPr>
        <w:tabs>
          <w:tab w:val="left" w:pos="722"/>
        </w:tabs>
        <w:spacing w:after="0" w:line="240" w:lineRule="auto"/>
        <w:ind w:firstLine="380"/>
      </w:pPr>
      <w:r>
        <w:rPr>
          <w:rStyle w:val="Bodytext1"/>
        </w:rPr>
        <w:lastRenderedPageBreak/>
        <w:t>zintegruje układ drogowy, kolejowy i wodny,</w:t>
      </w:r>
    </w:p>
    <w:p w:rsidR="00782DDD" w:rsidRDefault="00782DDD" w:rsidP="00782DDD">
      <w:pPr>
        <w:pStyle w:val="Bodytext10"/>
        <w:numPr>
          <w:ilvl w:val="0"/>
          <w:numId w:val="22"/>
        </w:numPr>
        <w:tabs>
          <w:tab w:val="left" w:pos="722"/>
        </w:tabs>
        <w:spacing w:after="0" w:line="240" w:lineRule="auto"/>
        <w:ind w:firstLine="380"/>
      </w:pPr>
      <w:r>
        <w:rPr>
          <w:rStyle w:val="Bodytext1"/>
        </w:rPr>
        <w:t>wyeliminuje bariery administracyjne w inwestycjach,</w:t>
      </w:r>
    </w:p>
    <w:p w:rsidR="00782DDD" w:rsidRDefault="00782DDD" w:rsidP="00782DDD">
      <w:pPr>
        <w:pStyle w:val="Bodytext10"/>
        <w:numPr>
          <w:ilvl w:val="0"/>
          <w:numId w:val="22"/>
        </w:numPr>
        <w:tabs>
          <w:tab w:val="left" w:pos="722"/>
        </w:tabs>
        <w:spacing w:after="0" w:line="240" w:lineRule="auto"/>
        <w:ind w:firstLine="380"/>
      </w:pPr>
      <w:r>
        <w:rPr>
          <w:rStyle w:val="Bodytext1"/>
        </w:rPr>
        <w:t>zapewni jednolite zasady zagospodarowania przestrzennego i ochrony środowiska,</w:t>
      </w:r>
    </w:p>
    <w:p w:rsidR="00782DDD" w:rsidRDefault="00782DDD" w:rsidP="00782DDD">
      <w:pPr>
        <w:pStyle w:val="Bodytext10"/>
        <w:numPr>
          <w:ilvl w:val="0"/>
          <w:numId w:val="22"/>
        </w:numPr>
        <w:tabs>
          <w:tab w:val="left" w:pos="722"/>
        </w:tabs>
        <w:spacing w:after="260" w:line="240" w:lineRule="auto"/>
        <w:ind w:firstLine="380"/>
      </w:pPr>
      <w:r>
        <w:rPr>
          <w:rStyle w:val="Bodytext1"/>
        </w:rPr>
        <w:t>wprowadzi standardy planowania na co najmniej 50 lat.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Miasto uzyska czytelną strukturę, zrównoważony rozwój i pełną spójność funkcjonalną w skali krajowej i europejskiej.</w:t>
      </w:r>
    </w:p>
    <w:p w:rsidR="00782DDD" w:rsidRDefault="00782DDD" w:rsidP="00782DDD">
      <w:pPr>
        <w:pStyle w:val="Heading210"/>
        <w:keepNext/>
        <w:keepLines/>
        <w:numPr>
          <w:ilvl w:val="0"/>
          <w:numId w:val="4"/>
        </w:numPr>
        <w:tabs>
          <w:tab w:val="left" w:pos="445"/>
        </w:tabs>
      </w:pPr>
      <w:bookmarkStart w:id="30" w:name="bookmark59"/>
      <w:r>
        <w:rPr>
          <w:rStyle w:val="Heading21"/>
        </w:rPr>
        <w:t>prognoza społeczno-gospodarcza i obronna</w:t>
      </w:r>
      <w:bookmarkEnd w:id="30"/>
    </w:p>
    <w:p w:rsidR="00782DDD" w:rsidRDefault="00782DDD" w:rsidP="00782DDD">
      <w:pPr>
        <w:pStyle w:val="Bodytext10"/>
      </w:pPr>
      <w:r>
        <w:rPr>
          <w:rStyle w:val="Bodytext1"/>
        </w:rPr>
        <w:t>Rozszerzenie granic Wrocławia jest decyzją nie tylko gospodarczą, ale także strategiczną z</w:t>
      </w:r>
      <w:r w:rsidR="009876FC">
        <w:rPr>
          <w:rStyle w:val="Bodytext1"/>
        </w:rPr>
        <w:t> </w:t>
      </w:r>
      <w:r>
        <w:rPr>
          <w:rStyle w:val="Bodytext1"/>
        </w:rPr>
        <w:t xml:space="preserve">punktu widzenia </w:t>
      </w:r>
      <w:r>
        <w:rPr>
          <w:rStyle w:val="Bodytext1"/>
          <w:b/>
          <w:bCs/>
        </w:rPr>
        <w:t xml:space="preserve">bezpieczeństwa narodowego </w:t>
      </w:r>
      <w:r>
        <w:rPr>
          <w:rStyle w:val="Bodytext1"/>
        </w:rPr>
        <w:t xml:space="preserve">i </w:t>
      </w:r>
      <w:r>
        <w:rPr>
          <w:rStyle w:val="Bodytext1"/>
          <w:b/>
          <w:bCs/>
        </w:rPr>
        <w:t>długoterminowych interesów państwa polskiego.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Nowy Wrocław stanie się największym ośrodkiem przemysłowym, technologicznym i</w:t>
      </w:r>
      <w:r w:rsidR="009876FC">
        <w:rPr>
          <w:rStyle w:val="Bodytext1"/>
        </w:rPr>
        <w:t> </w:t>
      </w:r>
      <w:r>
        <w:rPr>
          <w:rStyle w:val="Bodytext1"/>
        </w:rPr>
        <w:t>obronnym zachodniej Polski - miastem, które łączy naukę, przemysł, energię i logistykę w</w:t>
      </w:r>
      <w:r w:rsidR="009876FC">
        <w:rPr>
          <w:rStyle w:val="Bodytext1"/>
        </w:rPr>
        <w:t> </w:t>
      </w:r>
      <w:r>
        <w:rPr>
          <w:rStyle w:val="Bodytext1"/>
        </w:rPr>
        <w:t>jeden, sprawny organizm.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31" w:name="bookmark61"/>
      <w:r>
        <w:rPr>
          <w:rStyle w:val="Heading31"/>
          <w:rFonts w:eastAsia="Arial"/>
          <w:b/>
          <w:bCs/>
        </w:rPr>
        <w:t>gospodarka i zatrudnienie</w:t>
      </w:r>
      <w:bookmarkEnd w:id="31"/>
    </w:p>
    <w:p w:rsidR="00782DDD" w:rsidRDefault="00782DDD" w:rsidP="00782DDD">
      <w:pPr>
        <w:pStyle w:val="Bodytext10"/>
      </w:pPr>
      <w:r>
        <w:rPr>
          <w:rStyle w:val="Bodytext1"/>
        </w:rPr>
        <w:t xml:space="preserve">Po włączeniu terenów ościennych liczba mieszkańców Wrocławia wzrośnie do około </w:t>
      </w:r>
      <w:r>
        <w:rPr>
          <w:rStyle w:val="Bodytext1"/>
          <w:b/>
          <w:bCs/>
        </w:rPr>
        <w:t xml:space="preserve">900 tysięcy osób, </w:t>
      </w:r>
      <w:r>
        <w:rPr>
          <w:rStyle w:val="Bodytext1"/>
        </w:rPr>
        <w:t>co natychmiast zwiększy liczbę podatników i pracowników.</w:t>
      </w:r>
    </w:p>
    <w:p w:rsidR="00782DDD" w:rsidRDefault="00782DDD" w:rsidP="00782DDD">
      <w:pPr>
        <w:pStyle w:val="Bodytext10"/>
        <w:tabs>
          <w:tab w:val="left" w:pos="834"/>
        </w:tabs>
        <w:spacing w:after="260"/>
      </w:pPr>
      <w:r>
        <w:rPr>
          <w:rStyle w:val="Bodytext1"/>
        </w:rPr>
        <w:t xml:space="preserve">W ciągu pierwszych pięciu lat od reformy powstanie </w:t>
      </w:r>
      <w:r>
        <w:rPr>
          <w:rStyle w:val="Bodytext1"/>
          <w:b/>
          <w:bCs/>
        </w:rPr>
        <w:t>około 100 tysięcy nowych miejsc pracy,</w:t>
      </w:r>
      <w:r>
        <w:rPr>
          <w:rStyle w:val="Bodytext1"/>
          <w:b/>
          <w:bCs/>
        </w:rPr>
        <w:tab/>
      </w:r>
      <w:r>
        <w:rPr>
          <w:rStyle w:val="Bodytext1"/>
        </w:rPr>
        <w:t>w tym:</w:t>
      </w:r>
    </w:p>
    <w:p w:rsidR="00782DDD" w:rsidRDefault="00782DDD" w:rsidP="00782DDD">
      <w:pPr>
        <w:pStyle w:val="Bodytext10"/>
        <w:numPr>
          <w:ilvl w:val="0"/>
          <w:numId w:val="23"/>
        </w:numPr>
        <w:tabs>
          <w:tab w:val="left" w:pos="722"/>
          <w:tab w:val="left" w:pos="740"/>
          <w:tab w:val="right" w:pos="5146"/>
        </w:tabs>
        <w:spacing w:after="0" w:line="240" w:lineRule="auto"/>
        <w:ind w:firstLine="380"/>
      </w:pPr>
      <w:r>
        <w:rPr>
          <w:rStyle w:val="Bodytext1"/>
        </w:rPr>
        <w:t>w przemyśle technologicznym</w:t>
      </w:r>
      <w:r>
        <w:rPr>
          <w:rStyle w:val="Bodytext1"/>
        </w:rPr>
        <w:tab/>
        <w:t>i precyzyjnym,</w:t>
      </w:r>
    </w:p>
    <w:p w:rsidR="00782DDD" w:rsidRDefault="00782DDD" w:rsidP="00782DDD">
      <w:pPr>
        <w:pStyle w:val="Bodytext10"/>
        <w:numPr>
          <w:ilvl w:val="0"/>
          <w:numId w:val="23"/>
        </w:numPr>
        <w:tabs>
          <w:tab w:val="left" w:pos="722"/>
          <w:tab w:val="left" w:pos="740"/>
        </w:tabs>
        <w:spacing w:after="0" w:line="240" w:lineRule="auto"/>
        <w:ind w:firstLine="380"/>
      </w:pPr>
      <w:r>
        <w:rPr>
          <w:rStyle w:val="Bodytext1"/>
        </w:rPr>
        <w:t>w logistyce i transporcie,</w:t>
      </w:r>
    </w:p>
    <w:p w:rsidR="00782DDD" w:rsidRDefault="00782DDD" w:rsidP="00782DDD">
      <w:pPr>
        <w:pStyle w:val="Bodytext10"/>
        <w:numPr>
          <w:ilvl w:val="0"/>
          <w:numId w:val="23"/>
        </w:numPr>
        <w:tabs>
          <w:tab w:val="left" w:pos="722"/>
          <w:tab w:val="left" w:pos="740"/>
        </w:tabs>
        <w:spacing w:after="0" w:line="240" w:lineRule="auto"/>
        <w:ind w:firstLine="380"/>
      </w:pPr>
      <w:r>
        <w:rPr>
          <w:rStyle w:val="Bodytext1"/>
        </w:rPr>
        <w:t>w energetyce odnawialnej,</w:t>
      </w:r>
    </w:p>
    <w:p w:rsidR="00782DDD" w:rsidRDefault="00782DDD" w:rsidP="00782DDD">
      <w:pPr>
        <w:pStyle w:val="Bodytext10"/>
        <w:numPr>
          <w:ilvl w:val="0"/>
          <w:numId w:val="23"/>
        </w:numPr>
        <w:tabs>
          <w:tab w:val="left" w:pos="722"/>
          <w:tab w:val="left" w:pos="740"/>
          <w:tab w:val="center" w:pos="3518"/>
          <w:tab w:val="center" w:pos="3640"/>
        </w:tabs>
        <w:spacing w:after="0" w:line="240" w:lineRule="auto"/>
        <w:ind w:firstLine="380"/>
      </w:pPr>
      <w:r>
        <w:rPr>
          <w:rStyle w:val="Bodytext1"/>
        </w:rPr>
        <w:t>w usługach inżynieryjnych</w:t>
      </w:r>
      <w:r>
        <w:rPr>
          <w:rStyle w:val="Bodytext1"/>
        </w:rPr>
        <w:tab/>
        <w:t>i</w:t>
      </w:r>
      <w:r>
        <w:rPr>
          <w:rStyle w:val="Bodytext1"/>
        </w:rPr>
        <w:tab/>
        <w:t>administracyjnych,</w:t>
      </w:r>
    </w:p>
    <w:p w:rsidR="00782DDD" w:rsidRDefault="00782DDD" w:rsidP="00782DDD">
      <w:pPr>
        <w:pStyle w:val="Bodytext10"/>
        <w:numPr>
          <w:ilvl w:val="0"/>
          <w:numId w:val="23"/>
        </w:numPr>
        <w:tabs>
          <w:tab w:val="left" w:pos="722"/>
        </w:tabs>
        <w:spacing w:after="260" w:line="240" w:lineRule="auto"/>
        <w:ind w:firstLine="380"/>
      </w:pPr>
      <w:r>
        <w:rPr>
          <w:rStyle w:val="Bodytext1"/>
        </w:rPr>
        <w:t>oraz w sektorze obronnym i lotniczym.</w:t>
      </w:r>
    </w:p>
    <w:p w:rsidR="00782DDD" w:rsidRDefault="00782DDD" w:rsidP="00782DDD">
      <w:pPr>
        <w:pStyle w:val="Bodytext10"/>
      </w:pPr>
      <w:r>
        <w:rPr>
          <w:rStyle w:val="Bodytext1"/>
        </w:rPr>
        <w:t xml:space="preserve">Zarobki mieszkańców wzrosną średnio o </w:t>
      </w:r>
      <w:r>
        <w:rPr>
          <w:rStyle w:val="Bodytext1"/>
          <w:b/>
          <w:bCs/>
        </w:rPr>
        <w:t xml:space="preserve">25-30% w perspektywie 10 lat, </w:t>
      </w:r>
      <w:r>
        <w:rPr>
          <w:rStyle w:val="Bodytext1"/>
        </w:rPr>
        <w:t>a w sektorach technicznych i obronnych nawet o 40%.</w:t>
      </w:r>
    </w:p>
    <w:p w:rsidR="00782DDD" w:rsidRDefault="00782DDD" w:rsidP="00782DDD">
      <w:pPr>
        <w:pStyle w:val="Bodytext10"/>
      </w:pPr>
      <w:r>
        <w:rPr>
          <w:rStyle w:val="Bodytext1"/>
        </w:rPr>
        <w:t xml:space="preserve">Dzięki temu każdy pracujący mieszkaniec Nowego Wrocławia zyska realnie </w:t>
      </w:r>
      <w:r>
        <w:rPr>
          <w:rStyle w:val="Bodytext1"/>
          <w:b/>
          <w:bCs/>
        </w:rPr>
        <w:t xml:space="preserve">od 1000 do 1500 zł więcej miesięcznie </w:t>
      </w:r>
      <w:r>
        <w:rPr>
          <w:rStyle w:val="Bodytext1"/>
        </w:rPr>
        <w:t>w wynagrodzeniu netto.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Równocześnie zmniejszy się różnica między zarobkami w centrum a na obrzeżach miasta.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32" w:name="bookmark63"/>
      <w:r>
        <w:rPr>
          <w:rStyle w:val="Heading31"/>
          <w:rFonts w:eastAsia="Arial"/>
          <w:b/>
          <w:bCs/>
        </w:rPr>
        <w:t>przemysł obronny i bezpieczeństwo państwa</w:t>
      </w:r>
      <w:bookmarkEnd w:id="32"/>
    </w:p>
    <w:p w:rsidR="00782DDD" w:rsidRDefault="00782DDD" w:rsidP="00782DDD">
      <w:pPr>
        <w:pStyle w:val="Bodytext10"/>
      </w:pPr>
      <w:r>
        <w:rPr>
          <w:rStyle w:val="Bodytext1"/>
        </w:rPr>
        <w:t xml:space="preserve">Rozszerzenie Wrocławia umożliwi utworzenie </w:t>
      </w:r>
      <w:r>
        <w:rPr>
          <w:rStyle w:val="Bodytext1"/>
          <w:b/>
          <w:bCs/>
        </w:rPr>
        <w:t xml:space="preserve">zintegrowanej strefy przemysłu obronnego </w:t>
      </w:r>
      <w:r>
        <w:rPr>
          <w:rStyle w:val="Bodytext1"/>
        </w:rPr>
        <w:t>- obejmującej zakłady produkcji sprzętu wojskowego, części lotniczych, pojazdów pancernych, systemów łączności i dronów.</w:t>
      </w:r>
    </w:p>
    <w:p w:rsidR="00782DDD" w:rsidRDefault="00782DDD" w:rsidP="00782DDD">
      <w:pPr>
        <w:pStyle w:val="Bodytext10"/>
      </w:pPr>
      <w:r>
        <w:rPr>
          <w:rStyle w:val="Bodytext1"/>
        </w:rPr>
        <w:t>Wrocław dysponuje unikalnym zapleczem naukowym i inżynieryjnym, zdolnym do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współpracy z partnerami z Korei Południowej i Ukrainy.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W praktyce oznacza to możliwość:</w:t>
      </w:r>
    </w:p>
    <w:p w:rsidR="00782DDD" w:rsidRDefault="00782DDD" w:rsidP="00782DDD">
      <w:pPr>
        <w:pStyle w:val="Bodytext10"/>
        <w:numPr>
          <w:ilvl w:val="0"/>
          <w:numId w:val="24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  <w:b/>
          <w:bCs/>
        </w:rPr>
        <w:t xml:space="preserve">montażu i produkcji wojskowej </w:t>
      </w:r>
      <w:r>
        <w:rPr>
          <w:rStyle w:val="Bodytext1"/>
        </w:rPr>
        <w:t>(amunicja, drony, komponenty pojazdów),</w:t>
      </w:r>
    </w:p>
    <w:p w:rsidR="00782DDD" w:rsidRDefault="00782DDD" w:rsidP="00782DDD">
      <w:pPr>
        <w:pStyle w:val="Bodytext10"/>
        <w:numPr>
          <w:ilvl w:val="0"/>
          <w:numId w:val="24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  <w:b/>
          <w:bCs/>
        </w:rPr>
        <w:t xml:space="preserve">eksportu technologii obronnych </w:t>
      </w:r>
      <w:r>
        <w:rPr>
          <w:rStyle w:val="Bodytext1"/>
        </w:rPr>
        <w:t>na rynki sojusznicze,</w:t>
      </w:r>
    </w:p>
    <w:p w:rsidR="00782DDD" w:rsidRDefault="00782DDD" w:rsidP="00782DDD">
      <w:pPr>
        <w:pStyle w:val="Bodytext10"/>
        <w:numPr>
          <w:ilvl w:val="0"/>
          <w:numId w:val="24"/>
        </w:numPr>
        <w:tabs>
          <w:tab w:val="left" w:pos="740"/>
        </w:tabs>
        <w:spacing w:after="260" w:line="240" w:lineRule="auto"/>
        <w:ind w:left="740" w:hanging="360"/>
      </w:pPr>
      <w:r>
        <w:rPr>
          <w:rStyle w:val="Bodytext1"/>
        </w:rPr>
        <w:t xml:space="preserve">oraz </w:t>
      </w:r>
      <w:r>
        <w:rPr>
          <w:rStyle w:val="Bodytext1"/>
          <w:b/>
          <w:bCs/>
        </w:rPr>
        <w:t xml:space="preserve">stworzenia krajowego łańcucha dostaw </w:t>
      </w:r>
      <w:r>
        <w:rPr>
          <w:rStyle w:val="Bodytext1"/>
        </w:rPr>
        <w:t>dla polskiego przemysłu zbrojeniowego.</w:t>
      </w:r>
    </w:p>
    <w:p w:rsidR="00782DDD" w:rsidRDefault="00782DDD" w:rsidP="00782DDD">
      <w:pPr>
        <w:pStyle w:val="Bodytext10"/>
      </w:pPr>
      <w:r>
        <w:rPr>
          <w:rStyle w:val="Bodytext1"/>
        </w:rPr>
        <w:t xml:space="preserve">Nowy Wrocław stanic się tym samym </w:t>
      </w:r>
      <w:r>
        <w:rPr>
          <w:rStyle w:val="Bodytext1"/>
          <w:b/>
          <w:bCs/>
        </w:rPr>
        <w:t xml:space="preserve">zachodnim filarem bezpieczeństwa Rzeczypospolitej </w:t>
      </w:r>
      <w:r>
        <w:rPr>
          <w:rStyle w:val="Bodytext1"/>
        </w:rPr>
        <w:t>- obok Warszawy i Radomia.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Miasto będzie również zapleczem dla przemysłu energetycznego i magazynowania paliw, co</w:t>
      </w:r>
      <w:r w:rsidR="009876FC">
        <w:rPr>
          <w:rStyle w:val="Bodytext1"/>
        </w:rPr>
        <w:t> </w:t>
      </w:r>
      <w:r>
        <w:rPr>
          <w:rStyle w:val="Bodytext1"/>
        </w:rPr>
        <w:t>zwiększy odporność kraju na sytuacje kryzysowe.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33" w:name="bookmark65"/>
      <w:r>
        <w:rPr>
          <w:rStyle w:val="Heading31"/>
          <w:rFonts w:eastAsia="Arial"/>
          <w:b/>
          <w:bCs/>
        </w:rPr>
        <w:t>energetyka i samowystarczalność</w:t>
      </w:r>
      <w:bookmarkEnd w:id="33"/>
    </w:p>
    <w:p w:rsidR="00782DDD" w:rsidRDefault="00782DDD" w:rsidP="00782DDD">
      <w:pPr>
        <w:pStyle w:val="Bodytext10"/>
      </w:pPr>
      <w:r>
        <w:rPr>
          <w:rStyle w:val="Bodytext1"/>
        </w:rPr>
        <w:t>Zwiększenie powierzchni miasta pozwoli na lokalizację nowych inwestycji energetycznych, które dziś są blokowane przez brak terenów i sprzeciwy lokalne.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W szczególności:</w:t>
      </w:r>
    </w:p>
    <w:p w:rsidR="00782DDD" w:rsidRDefault="00782DDD" w:rsidP="00782DDD">
      <w:pPr>
        <w:pStyle w:val="Bodytext10"/>
        <w:numPr>
          <w:ilvl w:val="0"/>
          <w:numId w:val="25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 xml:space="preserve">budowę </w:t>
      </w:r>
      <w:r>
        <w:rPr>
          <w:rStyle w:val="Bodytext1"/>
          <w:b/>
          <w:bCs/>
        </w:rPr>
        <w:t>spalarni odpadów komunalnych nowej generacji,</w:t>
      </w:r>
    </w:p>
    <w:p w:rsidR="00782DDD" w:rsidRDefault="00782DDD" w:rsidP="00782DDD">
      <w:pPr>
        <w:pStyle w:val="Bodytext10"/>
        <w:numPr>
          <w:ilvl w:val="0"/>
          <w:numId w:val="25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 xml:space="preserve">rozwój </w:t>
      </w:r>
      <w:r>
        <w:rPr>
          <w:rStyle w:val="Bodytext1"/>
          <w:b/>
          <w:bCs/>
        </w:rPr>
        <w:t>biogazowni komunalnych i przemysłowych,</w:t>
      </w:r>
    </w:p>
    <w:p w:rsidR="00782DDD" w:rsidRDefault="00782DDD" w:rsidP="00782DDD">
      <w:pPr>
        <w:pStyle w:val="Bodytext10"/>
        <w:numPr>
          <w:ilvl w:val="0"/>
          <w:numId w:val="25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 xml:space="preserve">budowę </w:t>
      </w:r>
      <w:r>
        <w:rPr>
          <w:rStyle w:val="Bodytext1"/>
          <w:b/>
          <w:bCs/>
        </w:rPr>
        <w:t>farm fotowoltaicznych i wiatrowych,</w:t>
      </w:r>
    </w:p>
    <w:p w:rsidR="00782DDD" w:rsidRDefault="00782DDD" w:rsidP="00782DDD">
      <w:pPr>
        <w:pStyle w:val="Bodytext10"/>
        <w:numPr>
          <w:ilvl w:val="0"/>
          <w:numId w:val="25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 xml:space="preserve">instalację </w:t>
      </w:r>
      <w:r>
        <w:rPr>
          <w:rStyle w:val="Bodytext1"/>
          <w:b/>
          <w:bCs/>
        </w:rPr>
        <w:t>lokalnych magazynów energii,</w:t>
      </w:r>
    </w:p>
    <w:p w:rsidR="00782DDD" w:rsidRDefault="00782DDD" w:rsidP="00782DDD">
      <w:pPr>
        <w:pStyle w:val="Bodytext10"/>
        <w:numPr>
          <w:ilvl w:val="0"/>
          <w:numId w:val="25"/>
        </w:numPr>
        <w:tabs>
          <w:tab w:val="left" w:pos="740"/>
        </w:tabs>
        <w:spacing w:after="260" w:line="240" w:lineRule="auto"/>
        <w:ind w:left="740" w:hanging="360"/>
      </w:pPr>
      <w:r>
        <w:rPr>
          <w:rStyle w:val="Bodytext1"/>
        </w:rPr>
        <w:t xml:space="preserve">oraz możliwość testowania </w:t>
      </w:r>
      <w:r>
        <w:rPr>
          <w:rStyle w:val="Bodytext1"/>
          <w:b/>
          <w:bCs/>
        </w:rPr>
        <w:t xml:space="preserve">małych reaktorów jądrowych (SMR) </w:t>
      </w:r>
      <w:r>
        <w:rPr>
          <w:rStyle w:val="Bodytext1"/>
        </w:rPr>
        <w:t>we współpracy z</w:t>
      </w:r>
      <w:r w:rsidR="009876FC">
        <w:rPr>
          <w:rStyle w:val="Bodytext1"/>
        </w:rPr>
        <w:t> </w:t>
      </w:r>
      <w:r>
        <w:rPr>
          <w:rStyle w:val="Bodytext1"/>
        </w:rPr>
        <w:t>partnerami koreańskimi.</w:t>
      </w:r>
    </w:p>
    <w:p w:rsidR="00782DDD" w:rsidRDefault="00782DDD" w:rsidP="00782DDD">
      <w:pPr>
        <w:pStyle w:val="Bodytext10"/>
      </w:pPr>
      <w:r>
        <w:rPr>
          <w:rStyle w:val="Bodytext1"/>
        </w:rPr>
        <w:t xml:space="preserve">Wrocław stanie się miastem </w:t>
      </w:r>
      <w:r>
        <w:rPr>
          <w:rStyle w:val="Bodytext1"/>
          <w:b/>
          <w:bCs/>
        </w:rPr>
        <w:t xml:space="preserve">energetycznie samowystarczalnym, </w:t>
      </w:r>
      <w:r>
        <w:rPr>
          <w:rStyle w:val="Bodytext1"/>
        </w:rPr>
        <w:t>zdolnym utrzymać zasilanie, wodę i ciepło w sytuacjach kryzysowych.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To kluczowy element odporności infrastrukturalnej Polski.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34" w:name="bookmark67"/>
      <w:r>
        <w:rPr>
          <w:rStyle w:val="Heading31"/>
          <w:rFonts w:eastAsia="Arial"/>
          <w:b/>
          <w:bCs/>
        </w:rPr>
        <w:t>wpływy budżetowe i efekt fiskalny</w:t>
      </w:r>
      <w:bookmarkEnd w:id="34"/>
    </w:p>
    <w:p w:rsidR="00782DDD" w:rsidRDefault="00782DDD" w:rsidP="00782DDD">
      <w:pPr>
        <w:pStyle w:val="Bodytext10"/>
      </w:pPr>
      <w:r>
        <w:rPr>
          <w:rStyle w:val="Bodytext1"/>
        </w:rPr>
        <w:t xml:space="preserve">Z punktu widzenia finansów publicznych reforma jest całkowicie </w:t>
      </w:r>
      <w:r>
        <w:rPr>
          <w:rStyle w:val="Bodytext1"/>
          <w:b/>
          <w:bCs/>
        </w:rPr>
        <w:t>samofinansująca się.</w:t>
      </w:r>
    </w:p>
    <w:p w:rsidR="00782DDD" w:rsidRDefault="00782DDD" w:rsidP="00782DDD">
      <w:pPr>
        <w:pStyle w:val="Bodytext10"/>
      </w:pPr>
      <w:r>
        <w:rPr>
          <w:rStyle w:val="Bodytext1"/>
        </w:rPr>
        <w:t xml:space="preserve">Po zmianie granic miasto będzie wytwarzać ponad </w:t>
      </w:r>
      <w:r>
        <w:rPr>
          <w:rStyle w:val="Bodytext1"/>
          <w:b/>
          <w:bCs/>
        </w:rPr>
        <w:t xml:space="preserve">150 miliardów złotych PKB rocznie, </w:t>
      </w:r>
      <w:r>
        <w:rPr>
          <w:rStyle w:val="Bodytext1"/>
        </w:rPr>
        <w:t>a</w:t>
      </w:r>
      <w:r w:rsidR="009876FC">
        <w:rPr>
          <w:rStyle w:val="Bodytext1"/>
        </w:rPr>
        <w:t> </w:t>
      </w:r>
      <w:r>
        <w:rPr>
          <w:rStyle w:val="Bodytext1"/>
        </w:rPr>
        <w:t xml:space="preserve">budżet państwa zyska </w:t>
      </w:r>
      <w:r>
        <w:rPr>
          <w:rStyle w:val="Bodytext1"/>
          <w:b/>
          <w:bCs/>
        </w:rPr>
        <w:t xml:space="preserve">1,5-2 miliardy złotych rocznie więcej z podatków </w:t>
      </w:r>
      <w:r w:rsidRPr="00782DDD">
        <w:rPr>
          <w:rStyle w:val="Bodytext1"/>
          <w:lang w:eastAsia="en-US" w:bidi="en-US"/>
        </w:rPr>
        <w:t xml:space="preserve">(PIT, </w:t>
      </w:r>
      <w:r>
        <w:rPr>
          <w:rStyle w:val="Bodytext1"/>
        </w:rPr>
        <w:t xml:space="preserve">CIT, </w:t>
      </w:r>
      <w:r w:rsidR="00C5584B">
        <w:rPr>
          <w:rStyle w:val="Bodytext1"/>
          <w:lang w:eastAsia="en-US" w:bidi="en-US"/>
        </w:rPr>
        <w:t>VAT</w:t>
      </w:r>
    </w:p>
    <w:p w:rsidR="00782DDD" w:rsidRDefault="009876FC" w:rsidP="00782DDD">
      <w:pPr>
        <w:pStyle w:val="Bodytext10"/>
      </w:pPr>
      <w:r>
        <w:rPr>
          <w:rStyle w:val="Bodytext1"/>
        </w:rPr>
        <w:t xml:space="preserve">i </w:t>
      </w:r>
      <w:r w:rsidR="00782DDD">
        <w:rPr>
          <w:rStyle w:val="Bodytext1"/>
        </w:rPr>
        <w:t>ZUS).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Budżet samego miasta wzrośnie o około 40%, co pozwoli finansować:</w:t>
      </w:r>
    </w:p>
    <w:p w:rsidR="00782DDD" w:rsidRDefault="00782DDD" w:rsidP="00782DDD">
      <w:pPr>
        <w:pStyle w:val="Bodytext10"/>
        <w:numPr>
          <w:ilvl w:val="0"/>
          <w:numId w:val="26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>budowę szkół i przedszkoli,</w:t>
      </w:r>
    </w:p>
    <w:p w:rsidR="00782DDD" w:rsidRDefault="00782DDD" w:rsidP="00782DDD">
      <w:pPr>
        <w:pStyle w:val="Bodytext10"/>
        <w:numPr>
          <w:ilvl w:val="0"/>
          <w:numId w:val="26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>rozwój transportu i kolei aglomeracyjnej,</w:t>
      </w:r>
    </w:p>
    <w:p w:rsidR="00782DDD" w:rsidRDefault="00782DDD" w:rsidP="00782DDD">
      <w:pPr>
        <w:pStyle w:val="Bodytext10"/>
        <w:numPr>
          <w:ilvl w:val="0"/>
          <w:numId w:val="26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>modernizację dróg,</w:t>
      </w:r>
    </w:p>
    <w:p w:rsidR="00782DDD" w:rsidRDefault="00782DDD" w:rsidP="00782DDD">
      <w:pPr>
        <w:pStyle w:val="Bodytext10"/>
        <w:numPr>
          <w:ilvl w:val="0"/>
          <w:numId w:val="26"/>
        </w:numPr>
        <w:tabs>
          <w:tab w:val="left" w:pos="740"/>
        </w:tabs>
        <w:spacing w:after="0" w:line="240" w:lineRule="auto"/>
        <w:ind w:firstLine="380"/>
      </w:pPr>
      <w:r>
        <w:rPr>
          <w:rStyle w:val="Bodytext1"/>
        </w:rPr>
        <w:t>inwestycje w infrastrukturę wodną i kanalizacyjną,</w:t>
      </w:r>
    </w:p>
    <w:p w:rsidR="00782DDD" w:rsidRDefault="00782DDD" w:rsidP="00782DDD">
      <w:pPr>
        <w:pStyle w:val="Bodytext10"/>
        <w:numPr>
          <w:ilvl w:val="0"/>
          <w:numId w:val="26"/>
        </w:numPr>
        <w:tabs>
          <w:tab w:val="left" w:pos="740"/>
        </w:tabs>
        <w:spacing w:after="260" w:line="240" w:lineRule="auto"/>
        <w:ind w:firstLine="380"/>
      </w:pPr>
      <w:r>
        <w:rPr>
          <w:rStyle w:val="Bodytext1"/>
        </w:rPr>
        <w:t>a także w służby ratunkowe i bezpieczeństwo publiczne.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W praktyce oznacza to, że Wrocław sam spłaci koszt reformy w ciągu pierwszych 2-3 lat poprzez wzrost wpływów podatkowych i inwestycji.</w:t>
      </w:r>
      <w:r>
        <w:br w:type="page"/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35" w:name="bookmark69"/>
      <w:r>
        <w:rPr>
          <w:rStyle w:val="Heading31"/>
          <w:rFonts w:eastAsia="Arial"/>
          <w:b/>
          <w:bCs/>
        </w:rPr>
        <w:lastRenderedPageBreak/>
        <w:t>nauka, edukacja i technologie</w:t>
      </w:r>
      <w:bookmarkEnd w:id="35"/>
    </w:p>
    <w:p w:rsidR="00782DDD" w:rsidRDefault="00782DDD" w:rsidP="00782DDD">
      <w:pPr>
        <w:pStyle w:val="Bodytext10"/>
      </w:pPr>
      <w:r>
        <w:rPr>
          <w:rStyle w:val="Bodytext1"/>
        </w:rPr>
        <w:t>Wrocław jest jednym z największych ośrodków akademickich w kraju, ale jego dalszy rozwój ogranicza brak miejsca i chaos planistyczny.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Po reformie powstaną:</w:t>
      </w:r>
    </w:p>
    <w:p w:rsidR="00782DDD" w:rsidRDefault="00782DDD" w:rsidP="00782DDD">
      <w:pPr>
        <w:pStyle w:val="Bodytext10"/>
        <w:numPr>
          <w:ilvl w:val="0"/>
          <w:numId w:val="27"/>
        </w:numPr>
        <w:tabs>
          <w:tab w:val="left" w:pos="728"/>
        </w:tabs>
        <w:spacing w:after="0" w:line="240" w:lineRule="auto"/>
        <w:ind w:firstLine="380"/>
      </w:pPr>
      <w:r>
        <w:rPr>
          <w:rStyle w:val="Bodytext1"/>
          <w:b/>
          <w:bCs/>
        </w:rPr>
        <w:t>nowe kampusy uczelni technicznych,</w:t>
      </w:r>
    </w:p>
    <w:p w:rsidR="00782DDD" w:rsidRDefault="00782DDD" w:rsidP="00782DDD">
      <w:pPr>
        <w:pStyle w:val="Bodytext10"/>
        <w:numPr>
          <w:ilvl w:val="0"/>
          <w:numId w:val="27"/>
        </w:numPr>
        <w:tabs>
          <w:tab w:val="left" w:pos="728"/>
        </w:tabs>
        <w:spacing w:after="0" w:line="240" w:lineRule="auto"/>
        <w:ind w:firstLine="380"/>
      </w:pPr>
      <w:r>
        <w:rPr>
          <w:rStyle w:val="Bodytext1"/>
          <w:b/>
          <w:bCs/>
        </w:rPr>
        <w:t>instytuty badawcze współpracujące z przemysłem,</w:t>
      </w:r>
    </w:p>
    <w:p w:rsidR="00782DDD" w:rsidRDefault="00782DDD" w:rsidP="00782DDD">
      <w:pPr>
        <w:pStyle w:val="Bodytext10"/>
        <w:numPr>
          <w:ilvl w:val="0"/>
          <w:numId w:val="27"/>
        </w:numPr>
        <w:tabs>
          <w:tab w:val="left" w:pos="728"/>
        </w:tabs>
        <w:spacing w:after="260" w:line="240" w:lineRule="auto"/>
        <w:ind w:firstLine="380"/>
      </w:pPr>
      <w:r>
        <w:rPr>
          <w:rStyle w:val="Bodytext1"/>
          <w:b/>
          <w:bCs/>
        </w:rPr>
        <w:t xml:space="preserve">ośrodki kształcenia zawodowego </w:t>
      </w:r>
      <w:r>
        <w:rPr>
          <w:rStyle w:val="Bodytext1"/>
        </w:rPr>
        <w:t>przy dużych fabrykach i parkach technologicznych.</w:t>
      </w:r>
    </w:p>
    <w:p w:rsidR="00782DDD" w:rsidRDefault="00782DDD" w:rsidP="00782DDD">
      <w:pPr>
        <w:pStyle w:val="Bodytext10"/>
      </w:pPr>
      <w:r>
        <w:rPr>
          <w:rStyle w:val="Bodytext1"/>
        </w:rPr>
        <w:t>Dzięki temu młodzież i studenci będą mogli zdobywać zawody techniczne w miejscu zamieszkania, a gospodarka otrzyma wykwalifikowanych specjalistów.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 xml:space="preserve">Poziom edukacji i kompetencji mieszkańców wzrośnie, a Wrocław stanie się </w:t>
      </w:r>
      <w:r>
        <w:rPr>
          <w:rStyle w:val="Bodytext1"/>
          <w:b/>
          <w:bCs/>
        </w:rPr>
        <w:t>centrum polskiej inżynierii i szkolnictwa technicznego.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36" w:name="bookmark71"/>
      <w:r>
        <w:rPr>
          <w:rStyle w:val="Heading31"/>
          <w:rFonts w:eastAsia="Arial"/>
          <w:b/>
          <w:bCs/>
        </w:rPr>
        <w:t>jakość życia i efekt społeczny</w:t>
      </w:r>
      <w:bookmarkEnd w:id="36"/>
    </w:p>
    <w:p w:rsidR="00782DDD" w:rsidRDefault="00782DDD" w:rsidP="00782DDD">
      <w:pPr>
        <w:pStyle w:val="Bodytext10"/>
      </w:pPr>
      <w:r>
        <w:rPr>
          <w:rStyle w:val="Bodytext1"/>
        </w:rPr>
        <w:t>Reforma poprawi jakość życia wszystkich mieszkańców - zarówno tych z dotychczasowego Wrocławia, jak i z terenów przyłączonych.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>Dzięki jednej administracji i jednolitemu planowi rozwoju:</w:t>
      </w:r>
    </w:p>
    <w:p w:rsidR="00782DDD" w:rsidRDefault="00782DDD" w:rsidP="00782DDD">
      <w:pPr>
        <w:pStyle w:val="Bodytext10"/>
        <w:numPr>
          <w:ilvl w:val="0"/>
          <w:numId w:val="28"/>
        </w:numPr>
        <w:tabs>
          <w:tab w:val="left" w:pos="728"/>
        </w:tabs>
        <w:spacing w:after="0" w:line="240" w:lineRule="auto"/>
        <w:ind w:firstLine="380"/>
      </w:pPr>
      <w:r>
        <w:rPr>
          <w:rStyle w:val="Bodytext1"/>
        </w:rPr>
        <w:t>znikną różnice w standardzie dróg, kanalizacji i szkół,</w:t>
      </w:r>
    </w:p>
    <w:p w:rsidR="00782DDD" w:rsidRDefault="00782DDD" w:rsidP="00782DDD">
      <w:pPr>
        <w:pStyle w:val="Bodytext10"/>
        <w:numPr>
          <w:ilvl w:val="0"/>
          <w:numId w:val="28"/>
        </w:numPr>
        <w:tabs>
          <w:tab w:val="left" w:pos="728"/>
        </w:tabs>
        <w:spacing w:after="0" w:line="240" w:lineRule="auto"/>
        <w:ind w:firstLine="380"/>
      </w:pPr>
      <w:r>
        <w:rPr>
          <w:rStyle w:val="Bodytext1"/>
        </w:rPr>
        <w:t>poprawi się komunikacja publiczna,</w:t>
      </w:r>
    </w:p>
    <w:p w:rsidR="00782DDD" w:rsidRDefault="00782DDD" w:rsidP="00782DDD">
      <w:pPr>
        <w:pStyle w:val="Bodytext10"/>
        <w:numPr>
          <w:ilvl w:val="0"/>
          <w:numId w:val="28"/>
        </w:numPr>
        <w:tabs>
          <w:tab w:val="left" w:pos="728"/>
        </w:tabs>
        <w:spacing w:after="0" w:line="240" w:lineRule="auto"/>
        <w:ind w:firstLine="380"/>
      </w:pPr>
      <w:r>
        <w:rPr>
          <w:rStyle w:val="Bodytext1"/>
        </w:rPr>
        <w:t>spadną koszty transportu i usług,</w:t>
      </w:r>
    </w:p>
    <w:p w:rsidR="00782DDD" w:rsidRDefault="00782DDD" w:rsidP="00782DDD">
      <w:pPr>
        <w:pStyle w:val="Bodytext10"/>
        <w:numPr>
          <w:ilvl w:val="0"/>
          <w:numId w:val="28"/>
        </w:numPr>
        <w:tabs>
          <w:tab w:val="left" w:pos="728"/>
        </w:tabs>
        <w:spacing w:after="0" w:line="240" w:lineRule="auto"/>
        <w:ind w:firstLine="380"/>
      </w:pPr>
      <w:r>
        <w:rPr>
          <w:rStyle w:val="Bodytext1"/>
        </w:rPr>
        <w:t>powstaną nowe tereny zielone i rekreacyjne,</w:t>
      </w:r>
    </w:p>
    <w:p w:rsidR="00782DDD" w:rsidRDefault="00782DDD" w:rsidP="00782DDD">
      <w:pPr>
        <w:pStyle w:val="Bodytext10"/>
        <w:numPr>
          <w:ilvl w:val="0"/>
          <w:numId w:val="28"/>
        </w:numPr>
        <w:tabs>
          <w:tab w:val="left" w:pos="740"/>
        </w:tabs>
        <w:spacing w:after="260" w:line="240" w:lineRule="auto"/>
        <w:ind w:left="740" w:hanging="360"/>
      </w:pPr>
      <w:r>
        <w:rPr>
          <w:rStyle w:val="Bodytext1"/>
        </w:rPr>
        <w:t>a powietrze stanie się czystsze dzięki nowoczesnym technologiom i sieciom energetycznym.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>Każdy mieszkaniec Nowego Wrocławia będzie miał dostęp do tych samych usług i standardów życia - niezależnie od tego, w której części miasta mieszka.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37" w:name="bookmark73"/>
      <w:r>
        <w:rPr>
          <w:rStyle w:val="Heading31"/>
          <w:rFonts w:eastAsia="Arial"/>
          <w:b/>
          <w:bCs/>
        </w:rPr>
        <w:t>wnioski końcowe dla rządu</w:t>
      </w:r>
      <w:bookmarkEnd w:id="37"/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 xml:space="preserve">Powiększenie Wrocławia to </w:t>
      </w:r>
      <w:r>
        <w:rPr>
          <w:rStyle w:val="Bodytext1"/>
          <w:b/>
          <w:bCs/>
        </w:rPr>
        <w:t>reforma korzystna dla państwa:</w:t>
      </w:r>
    </w:p>
    <w:p w:rsidR="00782DDD" w:rsidRDefault="00782DDD" w:rsidP="00782DDD">
      <w:pPr>
        <w:pStyle w:val="Bodytext10"/>
        <w:numPr>
          <w:ilvl w:val="0"/>
          <w:numId w:val="29"/>
        </w:numPr>
        <w:tabs>
          <w:tab w:val="left" w:pos="728"/>
        </w:tabs>
        <w:spacing w:after="0" w:line="240" w:lineRule="auto"/>
        <w:ind w:firstLine="380"/>
      </w:pPr>
      <w:r>
        <w:rPr>
          <w:rStyle w:val="Bodytext1"/>
        </w:rPr>
        <w:t>Zwiększa dochody budżetu centralnego bez podnoszenia podatków.</w:t>
      </w:r>
    </w:p>
    <w:p w:rsidR="00782DDD" w:rsidRDefault="00782DDD" w:rsidP="00782DDD">
      <w:pPr>
        <w:pStyle w:val="Bodytext10"/>
        <w:numPr>
          <w:ilvl w:val="0"/>
          <w:numId w:val="29"/>
        </w:numPr>
        <w:tabs>
          <w:tab w:val="left" w:pos="738"/>
        </w:tabs>
        <w:spacing w:after="0" w:line="240" w:lineRule="auto"/>
        <w:ind w:firstLine="380"/>
      </w:pPr>
      <w:r>
        <w:rPr>
          <w:rStyle w:val="Bodytext1"/>
        </w:rPr>
        <w:t>Tworzy zachodni filar przemysłu obronnego i energetycznego Polski.</w:t>
      </w:r>
    </w:p>
    <w:p w:rsidR="00782DDD" w:rsidRDefault="00782DDD" w:rsidP="00782DDD">
      <w:pPr>
        <w:pStyle w:val="Bodytext10"/>
        <w:numPr>
          <w:ilvl w:val="0"/>
          <w:numId w:val="29"/>
        </w:numPr>
        <w:tabs>
          <w:tab w:val="left" w:pos="738"/>
        </w:tabs>
        <w:spacing w:after="0" w:line="240" w:lineRule="auto"/>
        <w:ind w:firstLine="380"/>
      </w:pPr>
      <w:r>
        <w:rPr>
          <w:rStyle w:val="Bodytext1"/>
        </w:rPr>
        <w:t>Zmniejsza zależność kraju od zagranicznych łańcuchów dostaw.</w:t>
      </w:r>
    </w:p>
    <w:p w:rsidR="00782DDD" w:rsidRDefault="00782DDD" w:rsidP="00782DDD">
      <w:pPr>
        <w:pStyle w:val="Bodytext10"/>
        <w:numPr>
          <w:ilvl w:val="0"/>
          <w:numId w:val="29"/>
        </w:numPr>
        <w:tabs>
          <w:tab w:val="left" w:pos="738"/>
        </w:tabs>
        <w:spacing w:after="0" w:line="240" w:lineRule="auto"/>
        <w:ind w:firstLine="380"/>
      </w:pPr>
      <w:r>
        <w:rPr>
          <w:rStyle w:val="Bodytext1"/>
        </w:rPr>
        <w:t>Zwiększa bezpieczeństwo militarne, energetyczne i logistyczne regionu.</w:t>
      </w:r>
    </w:p>
    <w:p w:rsidR="00782DDD" w:rsidRDefault="00782DDD" w:rsidP="00782DDD">
      <w:pPr>
        <w:pStyle w:val="Bodytext10"/>
        <w:numPr>
          <w:ilvl w:val="0"/>
          <w:numId w:val="29"/>
        </w:numPr>
        <w:tabs>
          <w:tab w:val="left" w:pos="731"/>
        </w:tabs>
        <w:spacing w:after="260" w:line="240" w:lineRule="auto"/>
        <w:ind w:firstLine="380"/>
      </w:pPr>
      <w:r>
        <w:rPr>
          <w:rStyle w:val="Bodytext1"/>
        </w:rPr>
        <w:t>Poprawia jakość życia obywateli i wzmacnia pozycję Polski w Europie.</w:t>
      </w:r>
    </w:p>
    <w:p w:rsidR="00782DDD" w:rsidRDefault="00782DDD" w:rsidP="00782DDD">
      <w:pPr>
        <w:pStyle w:val="Bodytext10"/>
      </w:pPr>
      <w:r>
        <w:rPr>
          <w:rStyle w:val="Bodytext1"/>
        </w:rPr>
        <w:t xml:space="preserve">To </w:t>
      </w:r>
      <w:r>
        <w:rPr>
          <w:rStyle w:val="Bodytext1"/>
          <w:b/>
          <w:bCs/>
        </w:rPr>
        <w:t xml:space="preserve">projekt państwowy o charakterze strategicznym, </w:t>
      </w:r>
      <w:r>
        <w:rPr>
          <w:rStyle w:val="Bodytext1"/>
        </w:rPr>
        <w:t>którego efektem będzie powstanie nowoczesnego, samowystarczalnego i bezpiecznego miasta -</w:t>
      </w:r>
    </w:p>
    <w:p w:rsidR="00782DDD" w:rsidRDefault="00782DDD" w:rsidP="00782DDD">
      <w:pPr>
        <w:pStyle w:val="Bodytext10"/>
        <w:spacing w:after="260"/>
      </w:pPr>
      <w:r>
        <w:rPr>
          <w:rStyle w:val="Bodytext1"/>
          <w:b/>
          <w:bCs/>
        </w:rPr>
        <w:t>Nowego Wrocławia - filaru gospodarczego i obronnego Rzeczypospolitej.</w:t>
      </w:r>
      <w:r>
        <w:br w:type="page"/>
      </w:r>
    </w:p>
    <w:p w:rsidR="00782DDD" w:rsidRDefault="00782DDD" w:rsidP="00782DDD">
      <w:pPr>
        <w:pStyle w:val="Heading210"/>
        <w:keepNext/>
        <w:keepLines/>
        <w:numPr>
          <w:ilvl w:val="0"/>
          <w:numId w:val="4"/>
        </w:numPr>
        <w:tabs>
          <w:tab w:val="left" w:pos="430"/>
        </w:tabs>
      </w:pPr>
      <w:bookmarkStart w:id="38" w:name="bookmark75"/>
      <w:r>
        <w:rPr>
          <w:rStyle w:val="Heading21"/>
        </w:rPr>
        <w:lastRenderedPageBreak/>
        <w:t>tryb postępowania i decyzja rady ministrów</w:t>
      </w:r>
      <w:bookmarkEnd w:id="38"/>
    </w:p>
    <w:p w:rsidR="00782DDD" w:rsidRDefault="00782DDD" w:rsidP="00782DDD">
      <w:pPr>
        <w:pStyle w:val="Bodytext10"/>
        <w:spacing w:after="260"/>
      </w:pPr>
      <w:r>
        <w:rPr>
          <w:rStyle w:val="Bodytext1"/>
        </w:rPr>
        <w:t xml:space="preserve">Zgodnie z </w:t>
      </w:r>
      <w:r w:rsidRPr="00782DD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4 ust. 1 i 3 ustawy z dnia 8 marca 1990 r. o samorządzie gminnym (Dz.U. 2024 poz. 609) oraz </w:t>
      </w:r>
      <w:r w:rsidRPr="00782DD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3 ust. 1 ustawy z dnia 5 czerwca 1998 r. o samorządzie powiatowym (Dz.U. 2024 poz. 519), </w:t>
      </w:r>
      <w:r>
        <w:rPr>
          <w:rStyle w:val="Bodytext1"/>
          <w:b/>
          <w:bCs/>
        </w:rPr>
        <w:t xml:space="preserve">Rada Ministrów może, w drodze rozporządzenia, dokonywać zmian granic jednostek samorządu terytorialnego z własnej inicjatywy, </w:t>
      </w:r>
      <w:r>
        <w:rPr>
          <w:rStyle w:val="Bodytext1"/>
        </w:rPr>
        <w:t xml:space="preserve">jeżeli wymaga tego </w:t>
      </w:r>
      <w:r>
        <w:rPr>
          <w:rStyle w:val="Bodytext1"/>
          <w:b/>
          <w:bCs/>
        </w:rPr>
        <w:t>interes państwa, interes publiczny, gospodarczy lub społeczny.</w:t>
      </w:r>
    </w:p>
    <w:p w:rsidR="00782DDD" w:rsidRDefault="00782DDD" w:rsidP="00782DDD">
      <w:pPr>
        <w:pStyle w:val="Bodytext10"/>
      </w:pPr>
      <w:r>
        <w:rPr>
          <w:rStyle w:val="Bodytext1"/>
        </w:rPr>
        <w:t xml:space="preserve">Wniosek niniejszy wskazuje, że zachodzi jednocześnie </w:t>
      </w:r>
      <w:r>
        <w:rPr>
          <w:rStyle w:val="Bodytext1"/>
          <w:b/>
          <w:bCs/>
        </w:rPr>
        <w:t xml:space="preserve">każdy z tych trzech interesów, </w:t>
      </w:r>
      <w:r>
        <w:rPr>
          <w:rStyle w:val="Bodytext1"/>
        </w:rPr>
        <w:t>a</w:t>
      </w:r>
      <w:r w:rsidR="00C5584B">
        <w:rPr>
          <w:rStyle w:val="Bodytext1"/>
        </w:rPr>
        <w:t> </w:t>
      </w:r>
      <w:r>
        <w:rPr>
          <w:rStyle w:val="Bodytext1"/>
        </w:rPr>
        <w:t>opóźnienie decyzji skutkuje wymiernymi stratami finansowymi dla budżetu państwa i</w:t>
      </w:r>
      <w:r w:rsidR="00C5584B">
        <w:rPr>
          <w:rStyle w:val="Bodytext1"/>
        </w:rPr>
        <w:t> </w:t>
      </w:r>
      <w:r>
        <w:rPr>
          <w:rStyle w:val="Bodytext1"/>
        </w:rPr>
        <w:t>zahamowaniem rozwoju regionu.</w:t>
      </w:r>
    </w:p>
    <w:p w:rsidR="00782DDD" w:rsidRDefault="00782DDD" w:rsidP="00782DDD">
      <w:pPr>
        <w:pStyle w:val="Bodytext10"/>
        <w:spacing w:after="720"/>
      </w:pPr>
      <w:r>
        <w:rPr>
          <w:rStyle w:val="Bodytext1"/>
        </w:rPr>
        <w:t xml:space="preserve">Dlatego konieczne jest zastosowanie </w:t>
      </w:r>
      <w:r>
        <w:rPr>
          <w:rStyle w:val="Bodytext1"/>
          <w:b/>
          <w:bCs/>
        </w:rPr>
        <w:t xml:space="preserve">trybu odgórnego (z urzędu), </w:t>
      </w:r>
      <w:r>
        <w:rPr>
          <w:rStyle w:val="Bodytext1"/>
        </w:rPr>
        <w:t>bez oczekiwania na</w:t>
      </w:r>
      <w:r w:rsidR="00C5584B">
        <w:rPr>
          <w:rStyle w:val="Bodytext1"/>
        </w:rPr>
        <w:t> </w:t>
      </w:r>
      <w:r>
        <w:rPr>
          <w:rStyle w:val="Bodytext1"/>
        </w:rPr>
        <w:t>porozumienia między jednostkami samorządu.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64"/>
        </w:tabs>
      </w:pPr>
      <w:bookmarkStart w:id="39" w:name="bookmark77"/>
      <w:r>
        <w:rPr>
          <w:rStyle w:val="Heading31"/>
          <w:rFonts w:eastAsia="Arial"/>
          <w:b/>
          <w:bCs/>
        </w:rPr>
        <w:t>podstawa prawna i uzasadnienie trybu</w:t>
      </w:r>
      <w:bookmarkEnd w:id="39"/>
    </w:p>
    <w:p w:rsidR="00782DDD" w:rsidRDefault="00782DDD" w:rsidP="00782DDD">
      <w:pPr>
        <w:pStyle w:val="Bodytext10"/>
        <w:numPr>
          <w:ilvl w:val="0"/>
          <w:numId w:val="30"/>
        </w:numPr>
        <w:tabs>
          <w:tab w:val="left" w:pos="706"/>
        </w:tabs>
        <w:spacing w:after="0" w:line="240" w:lineRule="auto"/>
        <w:ind w:left="700" w:hanging="340"/>
      </w:pPr>
      <w:r>
        <w:rPr>
          <w:rStyle w:val="Bodytext1"/>
          <w:b/>
          <w:bCs/>
        </w:rPr>
        <w:t xml:space="preserve">Rada Ministrów </w:t>
      </w:r>
      <w:r>
        <w:rPr>
          <w:rStyle w:val="Bodytext1"/>
        </w:rPr>
        <w:t xml:space="preserve">ma prawo i obowiązek zapewnić jednolity rozwój terytorialny kraju. Zgodnie z </w:t>
      </w:r>
      <w:r w:rsidRPr="00782DD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15 ust. 2 Konstytucji RP, podział terytorialny państwa ma służyć „efektywnemu wykonywaniu zadań publicznych”.</w:t>
      </w:r>
    </w:p>
    <w:p w:rsidR="00782DDD" w:rsidRDefault="00782DDD" w:rsidP="00782DDD">
      <w:pPr>
        <w:pStyle w:val="Bodytext10"/>
        <w:ind w:left="700" w:firstLine="20"/>
      </w:pPr>
      <w:r>
        <w:rPr>
          <w:rStyle w:val="Bodytext1"/>
        </w:rPr>
        <w:t>Obecny układ granic Wrocławia nie spełnia tego warunku - blokuje inwestycje, powoduje chaos przestrzenny i nierówności budżetowe.</w:t>
      </w:r>
    </w:p>
    <w:p w:rsidR="00782DDD" w:rsidRDefault="00782DDD" w:rsidP="00782DDD">
      <w:pPr>
        <w:pStyle w:val="Bodytext10"/>
        <w:numPr>
          <w:ilvl w:val="0"/>
          <w:numId w:val="30"/>
        </w:numPr>
        <w:tabs>
          <w:tab w:val="left" w:pos="706"/>
        </w:tabs>
        <w:spacing w:after="0" w:line="240" w:lineRule="auto"/>
        <w:ind w:left="700" w:hanging="340"/>
      </w:pPr>
      <w:r>
        <w:rPr>
          <w:rStyle w:val="Bodytext1"/>
          <w:b/>
          <w:bCs/>
        </w:rPr>
        <w:t xml:space="preserve">Art. 4 ust. 1 ustawy o samorządzie gminnym </w:t>
      </w:r>
      <w:r>
        <w:rPr>
          <w:rStyle w:val="Bodytext1"/>
        </w:rPr>
        <w:t>dopuszcza zmianę granic z inicjatywy Rady Ministrów, z pominięciem procedury lokalnych uchwał, jeśli przemawia za tym interes państwa.</w:t>
      </w:r>
    </w:p>
    <w:p w:rsidR="00782DDD" w:rsidRDefault="00782DDD" w:rsidP="00782DDD">
      <w:pPr>
        <w:pStyle w:val="Bodytext10"/>
        <w:ind w:left="700" w:firstLine="20"/>
      </w:pPr>
      <w:r>
        <w:rPr>
          <w:rStyle w:val="Bodytext1"/>
        </w:rPr>
        <w:t>Przepis ten został wielokrotnie zastosowany przy zmianach granic Warszawy, Gdańska i Rzeszowa.</w:t>
      </w:r>
    </w:p>
    <w:p w:rsidR="00782DDD" w:rsidRDefault="00782DDD" w:rsidP="00782DDD">
      <w:pPr>
        <w:pStyle w:val="Bodytext10"/>
        <w:numPr>
          <w:ilvl w:val="0"/>
          <w:numId w:val="30"/>
        </w:numPr>
        <w:tabs>
          <w:tab w:val="left" w:pos="706"/>
        </w:tabs>
        <w:spacing w:after="720" w:line="240" w:lineRule="auto"/>
        <w:ind w:left="697" w:hanging="340"/>
      </w:pPr>
      <w:r>
        <w:rPr>
          <w:rStyle w:val="Bodytext1"/>
          <w:b/>
          <w:bCs/>
        </w:rPr>
        <w:t xml:space="preserve">Interes publiczny i gospodarczy </w:t>
      </w:r>
      <w:r>
        <w:rPr>
          <w:rStyle w:val="Bodytext1"/>
        </w:rPr>
        <w:t>polega w tym przypadku na zwiększeniu wpływów budżetowych państwa, rozwoju przemysłu obronnego, ograniczeniu bezrobocia i</w:t>
      </w:r>
      <w:r w:rsidR="00C5584B">
        <w:rPr>
          <w:rStyle w:val="Bodytext1"/>
        </w:rPr>
        <w:t> </w:t>
      </w:r>
      <w:r>
        <w:rPr>
          <w:rStyle w:val="Bodytext1"/>
        </w:rPr>
        <w:t>poprawie bezpieczeństwa infrastrukturalnego kraju.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64"/>
        </w:tabs>
      </w:pPr>
      <w:bookmarkStart w:id="40" w:name="bookmark79"/>
      <w:r>
        <w:rPr>
          <w:rStyle w:val="Heading31"/>
          <w:rFonts w:eastAsia="Arial"/>
          <w:b/>
          <w:bCs/>
        </w:rPr>
        <w:t>sposób wdrożenia decyzji</w:t>
      </w:r>
      <w:bookmarkEnd w:id="40"/>
    </w:p>
    <w:p w:rsidR="00782DDD" w:rsidRDefault="00782DDD" w:rsidP="00782DDD">
      <w:pPr>
        <w:pStyle w:val="Bodytext10"/>
        <w:numPr>
          <w:ilvl w:val="0"/>
          <w:numId w:val="31"/>
        </w:numPr>
        <w:tabs>
          <w:tab w:val="left" w:pos="691"/>
        </w:tabs>
        <w:spacing w:after="0" w:line="240" w:lineRule="auto"/>
        <w:ind w:firstLine="360"/>
      </w:pPr>
      <w:r>
        <w:rPr>
          <w:rStyle w:val="Bodytext1"/>
          <w:b/>
          <w:bCs/>
        </w:rPr>
        <w:t>Etap I - decyzja Rady Ministrów (I-III kwartał 2026 r.)</w:t>
      </w:r>
    </w:p>
    <w:p w:rsidR="00782DDD" w:rsidRDefault="00782DDD" w:rsidP="00782DDD">
      <w:pPr>
        <w:pStyle w:val="Bodytext10"/>
        <w:ind w:left="1080"/>
      </w:pPr>
      <w:r>
        <w:rPr>
          <w:rStyle w:val="Bodytext1"/>
        </w:rPr>
        <w:t>o Przyjęcie uchwały o rozpoczęciu procedury zmiany granic miasta Wrocławia.</w:t>
      </w:r>
    </w:p>
    <w:p w:rsidR="00782DDD" w:rsidRDefault="00782DDD" w:rsidP="00782DDD">
      <w:pPr>
        <w:pStyle w:val="Bodytext10"/>
        <w:ind w:left="1440" w:hanging="360"/>
      </w:pPr>
      <w:r>
        <w:rPr>
          <w:rStyle w:val="Bodytext1"/>
        </w:rPr>
        <w:t xml:space="preserve">o Przygotowanie projektu rozporządzenia Rady Ministrów na podstawie </w:t>
      </w:r>
      <w:r w:rsidRPr="00782DD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4 ust. 1 ustawy o samorządzie gminnym.</w:t>
      </w:r>
    </w:p>
    <w:p w:rsidR="00782DDD" w:rsidRDefault="00782DDD" w:rsidP="00782DDD">
      <w:pPr>
        <w:pStyle w:val="Bodytext10"/>
        <w:ind w:left="1440" w:hanging="360"/>
      </w:pPr>
      <w:r>
        <w:rPr>
          <w:rStyle w:val="Bodytext1"/>
        </w:rPr>
        <w:t>o Wydanie rozporządzenia po zasięgnięciu opinii jednostek samorządu (nieobowiązujących) oraz po analizie ekonomiczno-prawnej Ministerstwa Finansów i Ministerstwa Rozwoju.</w:t>
      </w:r>
    </w:p>
    <w:p w:rsidR="00782DDD" w:rsidRDefault="00782DDD" w:rsidP="00782DDD">
      <w:pPr>
        <w:pStyle w:val="Bodytext10"/>
        <w:numPr>
          <w:ilvl w:val="0"/>
          <w:numId w:val="31"/>
        </w:numPr>
        <w:tabs>
          <w:tab w:val="left" w:pos="694"/>
        </w:tabs>
        <w:spacing w:after="0" w:line="240" w:lineRule="auto"/>
        <w:ind w:firstLine="360"/>
      </w:pPr>
      <w:r>
        <w:rPr>
          <w:rStyle w:val="Bodytext1"/>
          <w:b/>
          <w:bCs/>
        </w:rPr>
        <w:t>Etap II - wejście w życie (1 stycznia 2027 r.)</w:t>
      </w:r>
    </w:p>
    <w:p w:rsidR="00782DDD" w:rsidRDefault="00782DDD" w:rsidP="00782DDD">
      <w:pPr>
        <w:pStyle w:val="Bodytext10"/>
        <w:ind w:left="1080"/>
      </w:pPr>
      <w:r>
        <w:rPr>
          <w:rStyle w:val="Bodytext1"/>
        </w:rPr>
        <w:t>o Nowe granice administracyjne miasta Wrocław.</w:t>
      </w:r>
    </w:p>
    <w:p w:rsidR="00782DDD" w:rsidRDefault="00782DDD" w:rsidP="00782DDD">
      <w:pPr>
        <w:pStyle w:val="Bodytext10"/>
        <w:ind w:left="1080"/>
      </w:pPr>
      <w:r>
        <w:rPr>
          <w:rStyle w:val="Bodytext1"/>
        </w:rPr>
        <w:t>o Utworzenie jednolitego planu przestrzennego i systemu komunikacji.</w:t>
      </w:r>
    </w:p>
    <w:p w:rsidR="00782DDD" w:rsidRDefault="00782DDD" w:rsidP="00782DDD">
      <w:pPr>
        <w:pStyle w:val="Bodytext10"/>
        <w:spacing w:after="260"/>
        <w:ind w:left="1440" w:hanging="360"/>
      </w:pPr>
      <w:r>
        <w:rPr>
          <w:rStyle w:val="Bodytext1"/>
        </w:rPr>
        <w:t>o Przejęcie przez miasto zadań, majątku i personelu jednostek zlikwidowanego powiatu wrocławskiego.</w:t>
      </w:r>
      <w:r>
        <w:br w:type="page"/>
      </w:r>
    </w:p>
    <w:p w:rsidR="00782DDD" w:rsidRDefault="00782DDD" w:rsidP="00782DDD">
      <w:pPr>
        <w:pStyle w:val="Bodytext10"/>
        <w:ind w:left="1460" w:hanging="360"/>
      </w:pPr>
      <w:r>
        <w:rPr>
          <w:rStyle w:val="Bodytext1"/>
          <w:b/>
          <w:bCs/>
        </w:rPr>
        <w:lastRenderedPageBreak/>
        <w:t xml:space="preserve">o </w:t>
      </w:r>
      <w:r>
        <w:rPr>
          <w:rStyle w:val="Bodytext1"/>
        </w:rPr>
        <w:t>Ujednolicenie systemów podatkowych, ewidencji ludności i rejestrów nieruchomości.</w:t>
      </w:r>
    </w:p>
    <w:p w:rsidR="00782DDD" w:rsidRDefault="00782DDD" w:rsidP="00782DDD">
      <w:pPr>
        <w:pStyle w:val="Bodytext10"/>
        <w:numPr>
          <w:ilvl w:val="0"/>
          <w:numId w:val="31"/>
        </w:numPr>
        <w:tabs>
          <w:tab w:val="left" w:pos="718"/>
        </w:tabs>
        <w:spacing w:after="0" w:line="240" w:lineRule="auto"/>
        <w:ind w:firstLine="360"/>
        <w:jc w:val="both"/>
      </w:pPr>
      <w:r>
        <w:rPr>
          <w:rStyle w:val="Bodytext1"/>
          <w:b/>
          <w:bCs/>
        </w:rPr>
        <w:t>Etap III - integracja i rozwój (2027-2030)</w:t>
      </w:r>
    </w:p>
    <w:p w:rsidR="00782DDD" w:rsidRDefault="00782DDD" w:rsidP="00782DDD">
      <w:pPr>
        <w:pStyle w:val="Bodytext10"/>
        <w:ind w:left="1100"/>
      </w:pPr>
      <w:r>
        <w:rPr>
          <w:rStyle w:val="Bodytext1"/>
          <w:b/>
          <w:bCs/>
        </w:rPr>
        <w:t xml:space="preserve">o </w:t>
      </w:r>
      <w:r>
        <w:rPr>
          <w:rStyle w:val="Bodytext1"/>
        </w:rPr>
        <w:t>Wdrożenie wspólnej sieci transportu publicznego i kolei aglomeracyjnej.</w:t>
      </w:r>
    </w:p>
    <w:p w:rsidR="00782DDD" w:rsidRDefault="00782DDD" w:rsidP="00782DDD">
      <w:pPr>
        <w:pStyle w:val="Bodytext10"/>
        <w:ind w:left="1100"/>
        <w:jc w:val="both"/>
      </w:pPr>
      <w:r>
        <w:rPr>
          <w:rStyle w:val="Bodytext1"/>
          <w:b/>
          <w:bCs/>
        </w:rPr>
        <w:t xml:space="preserve">o </w:t>
      </w:r>
      <w:r>
        <w:rPr>
          <w:rStyle w:val="Bodytext1"/>
        </w:rPr>
        <w:t>Utworzenie nowych stref przemysłowych, technologicznych i energetycznych.</w:t>
      </w:r>
    </w:p>
    <w:p w:rsidR="00782DDD" w:rsidRDefault="00782DDD" w:rsidP="00782DDD">
      <w:pPr>
        <w:pStyle w:val="Bodytext10"/>
        <w:ind w:left="1460" w:hanging="360"/>
      </w:pPr>
      <w:r>
        <w:rPr>
          <w:rStyle w:val="Bodytext1"/>
          <w:b/>
          <w:bCs/>
        </w:rPr>
        <w:t xml:space="preserve">o </w:t>
      </w:r>
      <w:r>
        <w:rPr>
          <w:rStyle w:val="Bodytext1"/>
        </w:rPr>
        <w:t>Ujednolicenie standardów edukacji, ochrony zdrowia, gospodarki odpadami i ochrony środowiska.</w:t>
      </w:r>
    </w:p>
    <w:p w:rsidR="00782DDD" w:rsidRDefault="00782DDD" w:rsidP="00782DDD">
      <w:pPr>
        <w:pStyle w:val="Bodytext10"/>
        <w:spacing w:after="840"/>
        <w:ind w:left="1100"/>
      </w:pPr>
      <w:r>
        <w:rPr>
          <w:rStyle w:val="Bodytext1"/>
          <w:b/>
          <w:bCs/>
        </w:rPr>
        <w:t xml:space="preserve">o </w:t>
      </w:r>
      <w:r>
        <w:rPr>
          <w:rStyle w:val="Bodytext1"/>
        </w:rPr>
        <w:t>Wprowadzenie jednego budżetu miasta i jednolitej polityki przestrzennej.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  <w:jc w:val="both"/>
      </w:pPr>
      <w:bookmarkStart w:id="41" w:name="bookmark81"/>
      <w:r>
        <w:rPr>
          <w:rStyle w:val="Heading31"/>
          <w:rFonts w:eastAsia="Arial"/>
          <w:b/>
          <w:bCs/>
        </w:rPr>
        <w:t>uzasadnienie braku potrzeby konsultacji lokalnych</w:t>
      </w:r>
      <w:bookmarkEnd w:id="41"/>
    </w:p>
    <w:p w:rsidR="00782DDD" w:rsidRDefault="00782DDD" w:rsidP="00782DDD">
      <w:pPr>
        <w:pStyle w:val="Bodytext10"/>
      </w:pPr>
      <w:r>
        <w:rPr>
          <w:rStyle w:val="Bodytext1"/>
        </w:rPr>
        <w:t xml:space="preserve">W tym przypadku </w:t>
      </w:r>
      <w:r>
        <w:rPr>
          <w:rStyle w:val="Bodytext1"/>
          <w:b/>
          <w:bCs/>
        </w:rPr>
        <w:t>konsultacje lokalne nie mogą decydować o sprawie, która ma charakter strategiczny dla państwa.</w:t>
      </w:r>
    </w:p>
    <w:p w:rsidR="00782DDD" w:rsidRDefault="00782DDD" w:rsidP="00782DDD">
      <w:pPr>
        <w:pStyle w:val="Bodytext10"/>
      </w:pPr>
      <w:r>
        <w:rPr>
          <w:rStyle w:val="Bodytext1"/>
        </w:rPr>
        <w:t xml:space="preserve">Wrocław nie jest zwykłą gminą, lecz </w:t>
      </w:r>
      <w:r>
        <w:rPr>
          <w:rStyle w:val="Bodytext1"/>
          <w:b/>
          <w:bCs/>
        </w:rPr>
        <w:t>regionalnym ośrodkiem gospodarczym o znaczeniu krajowym.</w:t>
      </w:r>
    </w:p>
    <w:p w:rsidR="00782DDD" w:rsidRDefault="00782DDD" w:rsidP="00782DDD">
      <w:pPr>
        <w:pStyle w:val="Bodytext10"/>
      </w:pPr>
      <w:r>
        <w:rPr>
          <w:rStyle w:val="Bodytext1"/>
        </w:rPr>
        <w:t xml:space="preserve">Decyzja o zmianie jego granic nie dotyczy interesu jednej społeczności, lecz </w:t>
      </w:r>
      <w:r>
        <w:rPr>
          <w:rStyle w:val="Bodytext1"/>
          <w:b/>
          <w:bCs/>
        </w:rPr>
        <w:t>interesu całego państwa polskiego.</w:t>
      </w:r>
    </w:p>
    <w:p w:rsidR="00782DDD" w:rsidRDefault="00782DDD" w:rsidP="00782DDD">
      <w:pPr>
        <w:pStyle w:val="Bodytext10"/>
      </w:pPr>
      <w:r>
        <w:rPr>
          <w:rStyle w:val="Bodytext1"/>
        </w:rPr>
        <w:t>Oczekiwanie na zgody poszczególnych gmin doprowadziłoby do dalszego chaosu przestrzennego, utraty inwestycji i wzrostu kosztów administracyjnych.</w:t>
      </w:r>
    </w:p>
    <w:p w:rsidR="00782DDD" w:rsidRDefault="00782DDD" w:rsidP="00782DDD">
      <w:pPr>
        <w:pStyle w:val="Bodytext10"/>
        <w:spacing w:after="840"/>
      </w:pPr>
      <w:r>
        <w:rPr>
          <w:rStyle w:val="Bodytext1"/>
        </w:rPr>
        <w:t xml:space="preserve">Dlatego rekomenduje się zastosowanie procedury </w:t>
      </w:r>
      <w:r>
        <w:rPr>
          <w:rStyle w:val="Bodytext1"/>
          <w:b/>
          <w:bCs/>
        </w:rPr>
        <w:t xml:space="preserve">rozporządzenia Rady Ministrów z urzędu, </w:t>
      </w:r>
      <w:r>
        <w:rPr>
          <w:rStyle w:val="Bodytext1"/>
        </w:rPr>
        <w:t xml:space="preserve">po konsultacjach formalnych, ale </w:t>
      </w:r>
      <w:r>
        <w:rPr>
          <w:rStyle w:val="Bodytext1"/>
          <w:b/>
          <w:bCs/>
        </w:rPr>
        <w:t>bez głosowań lokalnych i referendów.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  <w:jc w:val="both"/>
      </w:pPr>
      <w:bookmarkStart w:id="42" w:name="bookmark83"/>
      <w:r>
        <w:rPr>
          <w:rStyle w:val="Heading31"/>
          <w:rFonts w:eastAsia="Arial"/>
          <w:b/>
          <w:bCs/>
        </w:rPr>
        <w:t>skutki finansowe i administracyjne dla państwa</w:t>
      </w:r>
      <w:bookmarkEnd w:id="42"/>
    </w:p>
    <w:p w:rsidR="00782DDD" w:rsidRDefault="00782DDD" w:rsidP="00782DDD">
      <w:pPr>
        <w:pStyle w:val="Bodytext10"/>
        <w:numPr>
          <w:ilvl w:val="0"/>
          <w:numId w:val="32"/>
        </w:numPr>
        <w:tabs>
          <w:tab w:val="left" w:pos="728"/>
        </w:tabs>
        <w:spacing w:after="0" w:line="240" w:lineRule="auto"/>
        <w:ind w:left="720" w:hanging="340"/>
      </w:pPr>
      <w:r>
        <w:rPr>
          <w:rStyle w:val="Bodytext1"/>
        </w:rPr>
        <w:t xml:space="preserve">brak konieczności tworzenia nowych urzędów lub struktur - następuje </w:t>
      </w:r>
      <w:r>
        <w:rPr>
          <w:rStyle w:val="Bodytext1"/>
          <w:b/>
          <w:bCs/>
        </w:rPr>
        <w:t xml:space="preserve">likwidacja powiatu wrocławskiego </w:t>
      </w:r>
      <w:r>
        <w:rPr>
          <w:rStyle w:val="Bodytext1"/>
        </w:rPr>
        <w:t>i przejęcie jego zadań przez miasto;</w:t>
      </w:r>
    </w:p>
    <w:p w:rsidR="00782DDD" w:rsidRDefault="00782DDD" w:rsidP="00782DDD">
      <w:pPr>
        <w:pStyle w:val="Bodytext10"/>
        <w:numPr>
          <w:ilvl w:val="0"/>
          <w:numId w:val="32"/>
        </w:numPr>
        <w:tabs>
          <w:tab w:val="left" w:pos="701"/>
        </w:tabs>
        <w:spacing w:after="0" w:line="240" w:lineRule="auto"/>
        <w:ind w:firstLine="360"/>
        <w:jc w:val="both"/>
      </w:pPr>
      <w:r>
        <w:rPr>
          <w:rStyle w:val="Bodytext1"/>
          <w:b/>
          <w:bCs/>
        </w:rPr>
        <w:t xml:space="preserve">wzrost wpływów podatkowych o 1,5-2 </w:t>
      </w:r>
      <w:r w:rsidRPr="00782DDD">
        <w:rPr>
          <w:rStyle w:val="Bodytext1"/>
          <w:b/>
          <w:bCs/>
          <w:lang w:eastAsia="en-US" w:bidi="en-US"/>
        </w:rPr>
        <w:t>m</w:t>
      </w:r>
      <w:r w:rsidR="00C5584B">
        <w:rPr>
          <w:rStyle w:val="Bodytext1"/>
          <w:b/>
          <w:bCs/>
          <w:lang w:eastAsia="en-US" w:bidi="en-US"/>
        </w:rPr>
        <w:t>l</w:t>
      </w:r>
      <w:r w:rsidRPr="00782DDD">
        <w:rPr>
          <w:rStyle w:val="Bodytext1"/>
          <w:b/>
          <w:bCs/>
          <w:lang w:eastAsia="en-US" w:bidi="en-US"/>
        </w:rPr>
        <w:t xml:space="preserve">d </w:t>
      </w:r>
      <w:r>
        <w:rPr>
          <w:rStyle w:val="Bodytext1"/>
          <w:b/>
          <w:bCs/>
        </w:rPr>
        <w:t xml:space="preserve">zł rocznie </w:t>
      </w:r>
      <w:r w:rsidRPr="00782DDD">
        <w:rPr>
          <w:rStyle w:val="Bodytext1"/>
          <w:lang w:eastAsia="en-US" w:bidi="en-US"/>
        </w:rPr>
        <w:t xml:space="preserve">(PIT, </w:t>
      </w:r>
      <w:r>
        <w:rPr>
          <w:rStyle w:val="Bodytext1"/>
        </w:rPr>
        <w:t xml:space="preserve">C1T, </w:t>
      </w:r>
      <w:r w:rsidRPr="00782DDD">
        <w:rPr>
          <w:rStyle w:val="Bodytext1"/>
          <w:lang w:eastAsia="en-US" w:bidi="en-US"/>
        </w:rPr>
        <w:t xml:space="preserve">VAT, </w:t>
      </w:r>
      <w:r>
        <w:rPr>
          <w:rStyle w:val="Bodytext1"/>
        </w:rPr>
        <w:t>ZUS);</w:t>
      </w:r>
    </w:p>
    <w:p w:rsidR="00782DDD" w:rsidRDefault="00782DDD" w:rsidP="00782DDD">
      <w:pPr>
        <w:pStyle w:val="Bodytext10"/>
        <w:numPr>
          <w:ilvl w:val="0"/>
          <w:numId w:val="32"/>
        </w:numPr>
        <w:tabs>
          <w:tab w:val="left" w:pos="728"/>
        </w:tabs>
        <w:spacing w:after="0" w:line="240" w:lineRule="auto"/>
        <w:ind w:left="720" w:hanging="340"/>
        <w:jc w:val="both"/>
      </w:pPr>
      <w:r>
        <w:rPr>
          <w:rStyle w:val="Bodytext1"/>
        </w:rPr>
        <w:t xml:space="preserve">oszczędności administracyjne - ok. </w:t>
      </w:r>
      <w:r>
        <w:rPr>
          <w:rStyle w:val="Bodytext1"/>
          <w:b/>
          <w:bCs/>
        </w:rPr>
        <w:t>250 m</w:t>
      </w:r>
      <w:r w:rsidR="00C5584B">
        <w:rPr>
          <w:rStyle w:val="Bodytext1"/>
          <w:b/>
          <w:bCs/>
        </w:rPr>
        <w:t>l</w:t>
      </w:r>
      <w:r>
        <w:rPr>
          <w:rStyle w:val="Bodytext1"/>
          <w:b/>
          <w:bCs/>
        </w:rPr>
        <w:t xml:space="preserve">n zł rocznie </w:t>
      </w:r>
      <w:r>
        <w:rPr>
          <w:rStyle w:val="Bodytext1"/>
        </w:rPr>
        <w:t>dzięki konsolidacji urzędów i</w:t>
      </w:r>
      <w:r w:rsidR="00C5584B">
        <w:rPr>
          <w:rStyle w:val="Bodytext1"/>
        </w:rPr>
        <w:t> </w:t>
      </w:r>
      <w:r>
        <w:rPr>
          <w:rStyle w:val="Bodytext1"/>
        </w:rPr>
        <w:t>uproszczeniu procedur;</w:t>
      </w:r>
    </w:p>
    <w:p w:rsidR="00782DDD" w:rsidRDefault="00782DDD" w:rsidP="00782DDD">
      <w:pPr>
        <w:pStyle w:val="Bodytext10"/>
        <w:numPr>
          <w:ilvl w:val="0"/>
          <w:numId w:val="32"/>
        </w:numPr>
        <w:tabs>
          <w:tab w:val="left" w:pos="728"/>
        </w:tabs>
        <w:spacing w:after="0" w:line="240" w:lineRule="auto"/>
        <w:ind w:left="720" w:hanging="340"/>
        <w:jc w:val="both"/>
      </w:pPr>
      <w:r>
        <w:rPr>
          <w:rStyle w:val="Bodytext1"/>
        </w:rPr>
        <w:t>poprawa efektywności inwestycji publicznych o co najmniej 20%, poprzez centralne planowanie i brak duplikacji zadań;</w:t>
      </w:r>
    </w:p>
    <w:p w:rsidR="00782DDD" w:rsidRDefault="00782DDD" w:rsidP="00782DDD">
      <w:pPr>
        <w:pStyle w:val="Bodytext10"/>
        <w:numPr>
          <w:ilvl w:val="0"/>
          <w:numId w:val="32"/>
        </w:numPr>
        <w:tabs>
          <w:tab w:val="left" w:pos="728"/>
        </w:tabs>
        <w:spacing w:after="840" w:line="240" w:lineRule="auto"/>
        <w:ind w:left="720" w:hanging="340"/>
        <w:jc w:val="both"/>
      </w:pPr>
      <w:r>
        <w:rPr>
          <w:rStyle w:val="Bodytext1"/>
        </w:rPr>
        <w:t>wzmocnienie bezpieczeństwa energetycznego i militarnego kraju przez koncentrację przemysłu obronnego i zaplecza logistycznego.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  <w:jc w:val="both"/>
      </w:pPr>
      <w:bookmarkStart w:id="43" w:name="bookmark85"/>
      <w:r>
        <w:rPr>
          <w:rStyle w:val="Heading31"/>
          <w:rFonts w:eastAsia="Arial"/>
          <w:b/>
          <w:bCs/>
        </w:rPr>
        <w:t>wnioski końcowe</w:t>
      </w:r>
      <w:bookmarkEnd w:id="43"/>
    </w:p>
    <w:p w:rsidR="00782DDD" w:rsidRDefault="00782DDD" w:rsidP="00782DDD">
      <w:pPr>
        <w:pStyle w:val="Bodytext10"/>
        <w:numPr>
          <w:ilvl w:val="0"/>
          <w:numId w:val="33"/>
        </w:numPr>
        <w:tabs>
          <w:tab w:val="left" w:pos="728"/>
        </w:tabs>
        <w:spacing w:after="0" w:line="240" w:lineRule="auto"/>
        <w:ind w:left="720" w:hanging="340"/>
        <w:jc w:val="both"/>
      </w:pPr>
      <w:r>
        <w:rPr>
          <w:rStyle w:val="Bodytext1"/>
        </w:rPr>
        <w:t xml:space="preserve">Reforma może być wprowadzona </w:t>
      </w:r>
      <w:r>
        <w:rPr>
          <w:rStyle w:val="Bodytext1"/>
          <w:b/>
          <w:bCs/>
        </w:rPr>
        <w:t xml:space="preserve">jedynie decyzją Rady Ministrów, </w:t>
      </w:r>
      <w:r>
        <w:rPr>
          <w:rStyle w:val="Bodytext1"/>
        </w:rPr>
        <w:t>bez udziału rad gmin i powiatu.</w:t>
      </w:r>
    </w:p>
    <w:p w:rsidR="00782DDD" w:rsidRDefault="00782DDD" w:rsidP="00782DDD">
      <w:pPr>
        <w:pStyle w:val="Bodytext10"/>
        <w:numPr>
          <w:ilvl w:val="0"/>
          <w:numId w:val="33"/>
        </w:numPr>
        <w:tabs>
          <w:tab w:val="left" w:pos="746"/>
        </w:tabs>
        <w:spacing w:after="0" w:line="240" w:lineRule="auto"/>
        <w:ind w:left="720" w:hanging="340"/>
      </w:pPr>
      <w:r>
        <w:rPr>
          <w:rStyle w:val="Bodytext1"/>
          <w:b/>
          <w:bCs/>
        </w:rPr>
        <w:t xml:space="preserve">Wejście w życie z dniem 1 stycznia 2027 r. </w:t>
      </w:r>
      <w:r>
        <w:rPr>
          <w:rStyle w:val="Bodytext1"/>
        </w:rPr>
        <w:t>zapewnia czas na przygotowanie ewidencji, rejestrów i przekształcenia majątkowe.</w:t>
      </w:r>
    </w:p>
    <w:p w:rsidR="00782DDD" w:rsidRDefault="00782DDD" w:rsidP="00782DDD">
      <w:pPr>
        <w:pStyle w:val="Bodytext10"/>
        <w:numPr>
          <w:ilvl w:val="0"/>
          <w:numId w:val="33"/>
        </w:numPr>
        <w:tabs>
          <w:tab w:val="left" w:pos="738"/>
        </w:tabs>
        <w:spacing w:after="0" w:line="240" w:lineRule="auto"/>
        <w:ind w:left="720" w:hanging="340"/>
      </w:pPr>
      <w:r>
        <w:rPr>
          <w:rStyle w:val="Bodytext1"/>
        </w:rPr>
        <w:t>Rząd zyskuje stabilne źródło dochodów i silny ośrodek przemysłowo-obronny na</w:t>
      </w:r>
      <w:r w:rsidR="00C5584B">
        <w:rPr>
          <w:rStyle w:val="Bodytext1"/>
        </w:rPr>
        <w:t> </w:t>
      </w:r>
      <w:r>
        <w:rPr>
          <w:rStyle w:val="Bodytext1"/>
        </w:rPr>
        <w:t>zachodzie Polski.</w:t>
      </w:r>
    </w:p>
    <w:p w:rsidR="00782DDD" w:rsidRDefault="00782DDD" w:rsidP="00782DDD">
      <w:pPr>
        <w:pStyle w:val="Bodytext10"/>
        <w:numPr>
          <w:ilvl w:val="0"/>
          <w:numId w:val="33"/>
        </w:numPr>
        <w:tabs>
          <w:tab w:val="left" w:pos="726"/>
        </w:tabs>
        <w:spacing w:after="260" w:line="240" w:lineRule="auto"/>
        <w:ind w:firstLine="360"/>
      </w:pPr>
      <w:r>
        <w:rPr>
          <w:rStyle w:val="Bodytext1"/>
        </w:rPr>
        <w:t>Obywatele zyskują jednolity system usług, wyższe zarobki i lepszą jakość życia.</w:t>
      </w:r>
      <w:r>
        <w:br w:type="page"/>
      </w:r>
    </w:p>
    <w:p w:rsidR="00782DDD" w:rsidRDefault="00782DDD" w:rsidP="00782DDD">
      <w:pPr>
        <w:pStyle w:val="Bodytext10"/>
        <w:numPr>
          <w:ilvl w:val="0"/>
          <w:numId w:val="33"/>
        </w:numPr>
        <w:tabs>
          <w:tab w:val="left" w:pos="758"/>
        </w:tabs>
        <w:spacing w:after="600" w:line="240" w:lineRule="auto"/>
        <w:ind w:left="760" w:hanging="357"/>
      </w:pPr>
      <w:r>
        <w:rPr>
          <w:rStyle w:val="Bodytext1"/>
        </w:rPr>
        <w:lastRenderedPageBreak/>
        <w:t>Państwo polskie wzmacnia swoją pozycję gospodarczą i strategiczną w Europie Środkowej.</w:t>
      </w:r>
    </w:p>
    <w:p w:rsidR="00782DDD" w:rsidRDefault="00782DDD" w:rsidP="00782DDD">
      <w:pPr>
        <w:pStyle w:val="Heading210"/>
        <w:keepNext/>
        <w:keepLines/>
        <w:numPr>
          <w:ilvl w:val="0"/>
          <w:numId w:val="4"/>
        </w:numPr>
        <w:tabs>
          <w:tab w:val="left" w:pos="445"/>
        </w:tabs>
      </w:pPr>
      <w:bookmarkStart w:id="44" w:name="bookmark87"/>
      <w:r>
        <w:rPr>
          <w:rStyle w:val="Heading21"/>
        </w:rPr>
        <w:t>korzyści strategiczne dla państwa polskiego</w:t>
      </w:r>
      <w:bookmarkEnd w:id="44"/>
    </w:p>
    <w:p w:rsidR="00782DDD" w:rsidRDefault="00782DDD" w:rsidP="00782DDD">
      <w:pPr>
        <w:pStyle w:val="Bodytext10"/>
      </w:pPr>
      <w:r>
        <w:rPr>
          <w:rStyle w:val="Bodytext1"/>
        </w:rPr>
        <w:t xml:space="preserve">Rozszerzenie granic miasta Wrocławia jest decyzją o znaczeniu </w:t>
      </w:r>
      <w:r>
        <w:rPr>
          <w:rStyle w:val="Bodytext1"/>
          <w:b/>
          <w:bCs/>
        </w:rPr>
        <w:t>państwowym, nie samorządowym.</w:t>
      </w:r>
    </w:p>
    <w:p w:rsidR="00782DDD" w:rsidRDefault="00782DDD" w:rsidP="00782DDD">
      <w:pPr>
        <w:pStyle w:val="Bodytext10"/>
      </w:pPr>
      <w:r>
        <w:rPr>
          <w:rStyle w:val="Bodytext1"/>
        </w:rPr>
        <w:t>Nie dotyczy ona lokalnych interesów, lecz fundamentalnych kwestii gospodarczych, energetycznych, militarnych i społecznych.</w:t>
      </w:r>
    </w:p>
    <w:p w:rsidR="00782DDD" w:rsidRDefault="00782DDD" w:rsidP="00C5584B">
      <w:pPr>
        <w:pStyle w:val="Bodytext10"/>
        <w:spacing w:after="120"/>
      </w:pPr>
      <w:r>
        <w:rPr>
          <w:rStyle w:val="Bodytext1"/>
        </w:rPr>
        <w:t xml:space="preserve">Nowy Wrocław stanie się </w:t>
      </w:r>
      <w:r>
        <w:rPr>
          <w:rStyle w:val="Bodytext1"/>
          <w:b/>
          <w:bCs/>
        </w:rPr>
        <w:t xml:space="preserve">filarowym ośrodkiem zachodniego systemu rozwoju Polski - </w:t>
      </w:r>
      <w:r>
        <w:rPr>
          <w:rStyle w:val="Bodytext1"/>
        </w:rPr>
        <w:t>miastem, które będzie równocześnie wytwarzać, chronić i utrzymywać zasoby narodowe.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45" w:name="bookmark89"/>
      <w:r>
        <w:rPr>
          <w:rStyle w:val="Heading31"/>
          <w:rFonts w:eastAsia="Arial"/>
          <w:b/>
          <w:bCs/>
        </w:rPr>
        <w:t>korzyści gospodarcze</w:t>
      </w:r>
      <w:bookmarkEnd w:id="45"/>
    </w:p>
    <w:p w:rsidR="00782DDD" w:rsidRDefault="00782DDD" w:rsidP="00782DDD">
      <w:pPr>
        <w:pStyle w:val="Bodytext10"/>
        <w:numPr>
          <w:ilvl w:val="0"/>
          <w:numId w:val="34"/>
        </w:numPr>
        <w:tabs>
          <w:tab w:val="left" w:pos="734"/>
        </w:tabs>
        <w:spacing w:after="0" w:line="240" w:lineRule="auto"/>
        <w:ind w:firstLine="400"/>
      </w:pPr>
      <w:r>
        <w:rPr>
          <w:rStyle w:val="Bodytext1"/>
          <w:b/>
          <w:bCs/>
        </w:rPr>
        <w:t>Zwiększenie dochodów państwa i samorządu</w:t>
      </w:r>
    </w:p>
    <w:p w:rsidR="00782DDD" w:rsidRDefault="00782DDD" w:rsidP="00782DDD">
      <w:pPr>
        <w:pStyle w:val="Bodytext10"/>
        <w:ind w:left="760"/>
      </w:pPr>
      <w:r>
        <w:rPr>
          <w:rStyle w:val="Bodytext1"/>
        </w:rPr>
        <w:t xml:space="preserve">Powiększone miasto wytwarzać będzie ponad </w:t>
      </w:r>
      <w:r>
        <w:rPr>
          <w:rStyle w:val="Bodytext1"/>
          <w:b/>
          <w:bCs/>
        </w:rPr>
        <w:t xml:space="preserve">150 miliardów złotych PKB rocznie, </w:t>
      </w:r>
      <w:r>
        <w:rPr>
          <w:rStyle w:val="Bodytext1"/>
        </w:rPr>
        <w:t>co</w:t>
      </w:r>
      <w:r w:rsidR="00C5584B">
        <w:rPr>
          <w:rStyle w:val="Bodytext1"/>
        </w:rPr>
        <w:t> </w:t>
      </w:r>
      <w:r>
        <w:rPr>
          <w:rStyle w:val="Bodytext1"/>
        </w:rPr>
        <w:t xml:space="preserve">przełoży się na wzrost wpływów z </w:t>
      </w:r>
      <w:r w:rsidRPr="00782DDD">
        <w:rPr>
          <w:rStyle w:val="Bodytext1"/>
          <w:lang w:eastAsia="en-US" w:bidi="en-US"/>
        </w:rPr>
        <w:t xml:space="preserve">PIT, </w:t>
      </w:r>
      <w:r>
        <w:rPr>
          <w:rStyle w:val="Bodytext1"/>
        </w:rPr>
        <w:t xml:space="preserve">CIT, </w:t>
      </w:r>
      <w:r w:rsidRPr="00782DDD">
        <w:rPr>
          <w:rStyle w:val="Bodytext1"/>
          <w:lang w:eastAsia="en-US" w:bidi="en-US"/>
        </w:rPr>
        <w:t xml:space="preserve">VAT </w:t>
      </w:r>
      <w:r>
        <w:rPr>
          <w:rStyle w:val="Bodytext1"/>
        </w:rPr>
        <w:t>i ZUS o 1,5-2 miliardy złotych rocznie.</w:t>
      </w:r>
    </w:p>
    <w:p w:rsidR="00782DDD" w:rsidRDefault="00782DDD" w:rsidP="00782DDD">
      <w:pPr>
        <w:pStyle w:val="Bodytext10"/>
        <w:ind w:left="760"/>
      </w:pPr>
      <w:r>
        <w:rPr>
          <w:rStyle w:val="Bodytext1"/>
        </w:rPr>
        <w:t>Reforma zapewni finansową samowystarczalność miasta i pozwoli finansować inwestycje bez potrzeby zadłużania się lub podnoszenia podatków.</w:t>
      </w:r>
    </w:p>
    <w:p w:rsidR="00782DDD" w:rsidRDefault="00782DDD" w:rsidP="00782DDD">
      <w:pPr>
        <w:pStyle w:val="Bodytext10"/>
        <w:numPr>
          <w:ilvl w:val="0"/>
          <w:numId w:val="34"/>
        </w:numPr>
        <w:tabs>
          <w:tab w:val="left" w:pos="758"/>
        </w:tabs>
        <w:spacing w:after="0" w:line="240" w:lineRule="auto"/>
        <w:ind w:firstLine="400"/>
      </w:pPr>
      <w:r>
        <w:rPr>
          <w:rStyle w:val="Bodytext1"/>
          <w:b/>
          <w:bCs/>
        </w:rPr>
        <w:t>Nowe miejsca pracy i wzrost wynagrodzeń</w:t>
      </w:r>
    </w:p>
    <w:p w:rsidR="00782DDD" w:rsidRDefault="00782DDD" w:rsidP="00782DDD">
      <w:pPr>
        <w:pStyle w:val="Bodytext10"/>
        <w:ind w:left="760"/>
      </w:pPr>
      <w:r>
        <w:rPr>
          <w:rStyle w:val="Bodytext1"/>
        </w:rPr>
        <w:t xml:space="preserve">Powstanie ok. </w:t>
      </w:r>
      <w:r>
        <w:rPr>
          <w:rStyle w:val="Bodytext1"/>
          <w:b/>
          <w:bCs/>
        </w:rPr>
        <w:t xml:space="preserve">100 tysięcy nowych miejsc pracy, </w:t>
      </w:r>
      <w:r>
        <w:rPr>
          <w:rStyle w:val="Bodytext1"/>
        </w:rPr>
        <w:t>a średnie zarobki mieszkańców wzrosną o 25-30% w ciągu dekady.</w:t>
      </w:r>
    </w:p>
    <w:p w:rsidR="00782DDD" w:rsidRDefault="00782DDD" w:rsidP="00782DDD">
      <w:pPr>
        <w:pStyle w:val="Bodytext10"/>
        <w:ind w:left="760"/>
      </w:pPr>
      <w:r>
        <w:rPr>
          <w:rStyle w:val="Bodytext1"/>
        </w:rPr>
        <w:t xml:space="preserve">W sektorach przemysłu technicznego, obronnego i </w:t>
      </w:r>
      <w:r w:rsidRPr="00782DDD">
        <w:rPr>
          <w:rStyle w:val="Bodytext1"/>
          <w:lang w:eastAsia="en-US" w:bidi="en-US"/>
        </w:rPr>
        <w:t xml:space="preserve">IT </w:t>
      </w:r>
      <w:r>
        <w:rPr>
          <w:rStyle w:val="Bodytext1"/>
        </w:rPr>
        <w:t>wzrost może przekroczyć 40%. To realny efekt ekonomiczny, który zwiększy siłę nabywczą społeczeństwa i stabilność rynku wewnętrznego.</w:t>
      </w:r>
    </w:p>
    <w:p w:rsidR="00782DDD" w:rsidRDefault="00782DDD" w:rsidP="00782DDD">
      <w:pPr>
        <w:pStyle w:val="Bodytext10"/>
        <w:numPr>
          <w:ilvl w:val="0"/>
          <w:numId w:val="34"/>
        </w:numPr>
        <w:tabs>
          <w:tab w:val="left" w:pos="758"/>
        </w:tabs>
        <w:spacing w:after="0" w:line="240" w:lineRule="auto"/>
        <w:ind w:firstLine="400"/>
      </w:pPr>
      <w:r>
        <w:rPr>
          <w:rStyle w:val="Bodytext1"/>
          <w:b/>
          <w:bCs/>
        </w:rPr>
        <w:t>Nowe tereny inwestycyjne</w:t>
      </w:r>
    </w:p>
    <w:p w:rsidR="00782DDD" w:rsidRDefault="00782DDD" w:rsidP="00782DDD">
      <w:pPr>
        <w:pStyle w:val="Bodytext10"/>
        <w:ind w:left="760"/>
      </w:pPr>
      <w:r>
        <w:rPr>
          <w:rStyle w:val="Bodytext1"/>
        </w:rPr>
        <w:t xml:space="preserve">Reforma otworzy około </w:t>
      </w:r>
      <w:r>
        <w:rPr>
          <w:rStyle w:val="Bodytext1"/>
          <w:b/>
          <w:bCs/>
        </w:rPr>
        <w:t xml:space="preserve">15 tysięcy hektarów </w:t>
      </w:r>
      <w:r>
        <w:rPr>
          <w:rStyle w:val="Bodytext1"/>
        </w:rPr>
        <w:t>nowych terenów pod przemysł, usługi i</w:t>
      </w:r>
      <w:r w:rsidR="00C5584B">
        <w:rPr>
          <w:rStyle w:val="Bodytext1"/>
        </w:rPr>
        <w:t> </w:t>
      </w:r>
      <w:r>
        <w:rPr>
          <w:rStyle w:val="Bodytext1"/>
        </w:rPr>
        <w:t>energetykę.</w:t>
      </w:r>
    </w:p>
    <w:p w:rsidR="00782DDD" w:rsidRDefault="00782DDD" w:rsidP="00C5584B">
      <w:pPr>
        <w:pStyle w:val="Bodytext10"/>
        <w:spacing w:after="120"/>
        <w:ind w:left="760"/>
      </w:pPr>
      <w:r>
        <w:rPr>
          <w:rStyle w:val="Bodytext1"/>
        </w:rPr>
        <w:t>To umożliwi lokowanie fabryk, magazynów, parków technologicznych i zaplecza produkcyjnego dla całego południowo-zachodniego regionu Polski.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46" w:name="bookmark91"/>
      <w:r>
        <w:rPr>
          <w:rStyle w:val="Heading31"/>
          <w:rFonts w:eastAsia="Arial"/>
          <w:b/>
          <w:bCs/>
        </w:rPr>
        <w:t>korzyści obronne i bezpieczeństwo państwa</w:t>
      </w:r>
      <w:bookmarkEnd w:id="46"/>
    </w:p>
    <w:p w:rsidR="00782DDD" w:rsidRDefault="00782DDD" w:rsidP="00782DDD">
      <w:pPr>
        <w:pStyle w:val="Bodytext10"/>
        <w:numPr>
          <w:ilvl w:val="0"/>
          <w:numId w:val="35"/>
        </w:numPr>
        <w:tabs>
          <w:tab w:val="left" w:pos="737"/>
        </w:tabs>
        <w:spacing w:after="0" w:line="240" w:lineRule="auto"/>
        <w:ind w:firstLine="400"/>
      </w:pPr>
      <w:r>
        <w:rPr>
          <w:rStyle w:val="Bodytext1"/>
          <w:b/>
          <w:bCs/>
        </w:rPr>
        <w:t>Przemysł obronny i wojskowy</w:t>
      </w:r>
    </w:p>
    <w:p w:rsidR="00782DDD" w:rsidRDefault="00782DDD" w:rsidP="00782DDD">
      <w:pPr>
        <w:pStyle w:val="Bodytext10"/>
        <w:ind w:left="760"/>
      </w:pPr>
      <w:r>
        <w:rPr>
          <w:rStyle w:val="Bodytext1"/>
        </w:rPr>
        <w:t xml:space="preserve">Nowy Wrocław stanie się </w:t>
      </w:r>
      <w:r>
        <w:rPr>
          <w:rStyle w:val="Bodytext1"/>
          <w:b/>
          <w:bCs/>
        </w:rPr>
        <w:t xml:space="preserve">centrum krajowego przemysłu obronnego, </w:t>
      </w:r>
      <w:r>
        <w:rPr>
          <w:rStyle w:val="Bodytext1"/>
        </w:rPr>
        <w:t>zdolnym do</w:t>
      </w:r>
      <w:r w:rsidR="00C5584B">
        <w:rPr>
          <w:rStyle w:val="Bodytext1"/>
        </w:rPr>
        <w:t> </w:t>
      </w:r>
      <w:r>
        <w:rPr>
          <w:rStyle w:val="Bodytext1"/>
        </w:rPr>
        <w:t>produkcji i serwisowania sprzętu wojskowego, dronów, elektroniki oraz systemów łączności.</w:t>
      </w:r>
    </w:p>
    <w:p w:rsidR="00782DDD" w:rsidRDefault="00782DDD" w:rsidP="00782DDD">
      <w:pPr>
        <w:pStyle w:val="Bodytext10"/>
        <w:ind w:left="760"/>
      </w:pPr>
      <w:r>
        <w:rPr>
          <w:rStyle w:val="Bodytext1"/>
        </w:rPr>
        <w:t>Miasto posiada zaplecze inżynieryjne, uczelnie techniczne i dostęp do kadr, które mogą zasilić krajowy program modernizacji armii.</w:t>
      </w:r>
    </w:p>
    <w:p w:rsidR="00782DDD" w:rsidRDefault="00782DDD" w:rsidP="00782DDD">
      <w:pPr>
        <w:pStyle w:val="Bodytext10"/>
        <w:numPr>
          <w:ilvl w:val="0"/>
          <w:numId w:val="35"/>
        </w:numPr>
        <w:tabs>
          <w:tab w:val="left" w:pos="766"/>
        </w:tabs>
        <w:spacing w:after="0" w:line="240" w:lineRule="auto"/>
        <w:ind w:firstLine="400"/>
      </w:pPr>
      <w:r>
        <w:rPr>
          <w:rStyle w:val="Bodytext1"/>
          <w:b/>
          <w:bCs/>
        </w:rPr>
        <w:t>Bezpieczeństwo energetyczne</w:t>
      </w:r>
    </w:p>
    <w:p w:rsidR="00782DDD" w:rsidRDefault="00782DDD" w:rsidP="00782DDD">
      <w:pPr>
        <w:pStyle w:val="Bodytext10"/>
        <w:spacing w:after="260"/>
        <w:ind w:left="760"/>
      </w:pPr>
      <w:r>
        <w:rPr>
          <w:rStyle w:val="Bodytext1"/>
        </w:rPr>
        <w:t>Wrocław będzie w stanie wytwarzać znaczną część energii i paliw z własnych źródeł (biogazownie, farmy wiatrowe, spalarnie odpadów, elektrownie PV, małe reaktory</w:t>
      </w:r>
      <w:r>
        <w:br w:type="page"/>
      </w:r>
    </w:p>
    <w:p w:rsidR="00782DDD" w:rsidRDefault="00782DDD" w:rsidP="00782DDD">
      <w:pPr>
        <w:pStyle w:val="Bodytext10"/>
        <w:ind w:firstLine="760"/>
        <w:jc w:val="both"/>
      </w:pPr>
      <w:r>
        <w:rPr>
          <w:rStyle w:val="Bodytext1"/>
        </w:rPr>
        <w:lastRenderedPageBreak/>
        <w:t>jądrowe).</w:t>
      </w:r>
    </w:p>
    <w:p w:rsidR="00782DDD" w:rsidRDefault="00782DDD" w:rsidP="00782DDD">
      <w:pPr>
        <w:pStyle w:val="Bodytext10"/>
        <w:ind w:left="760" w:firstLine="20"/>
      </w:pPr>
      <w:r>
        <w:rPr>
          <w:rStyle w:val="Bodytext1"/>
        </w:rPr>
        <w:t>To zmniejszy ryzyko kryzysu energetycznego w zachodniej części kraju i zapewni zasilanie kluczowej infrastruktury państwowej.</w:t>
      </w:r>
    </w:p>
    <w:p w:rsidR="00782DDD" w:rsidRDefault="00782DDD" w:rsidP="00782DDD">
      <w:pPr>
        <w:pStyle w:val="Bodytext10"/>
        <w:numPr>
          <w:ilvl w:val="0"/>
          <w:numId w:val="35"/>
        </w:numPr>
        <w:tabs>
          <w:tab w:val="left" w:pos="778"/>
        </w:tabs>
        <w:spacing w:after="0" w:line="240" w:lineRule="auto"/>
        <w:ind w:firstLine="420"/>
      </w:pPr>
      <w:r>
        <w:rPr>
          <w:rStyle w:val="Bodytext1"/>
          <w:b/>
          <w:bCs/>
        </w:rPr>
        <w:t>Infrastruktura strategiczna</w:t>
      </w:r>
    </w:p>
    <w:p w:rsidR="00782DDD" w:rsidRDefault="00782DDD" w:rsidP="00782DDD">
      <w:pPr>
        <w:pStyle w:val="Bodytext10"/>
        <w:ind w:left="760" w:firstLine="20"/>
      </w:pPr>
      <w:r>
        <w:rPr>
          <w:rStyle w:val="Bodytext1"/>
        </w:rPr>
        <w:t>Układ drogowy i kolejowy Nowego Wrocławia stanie się częścią sieci transportowej NATO i Unii Europejskiej.</w:t>
      </w:r>
    </w:p>
    <w:p w:rsidR="00782DDD" w:rsidRDefault="00782DDD" w:rsidP="009876FC">
      <w:pPr>
        <w:pStyle w:val="Bodytext10"/>
        <w:spacing w:after="120"/>
        <w:ind w:left="760" w:firstLine="23"/>
      </w:pPr>
      <w:r>
        <w:rPr>
          <w:rStyle w:val="Bodytext1"/>
        </w:rPr>
        <w:t xml:space="preserve">Wrocław będzie głównym węzłem logistycznym i przemysłowym między Polską, Czechami i Niemcami, stanowiąc </w:t>
      </w:r>
      <w:r>
        <w:rPr>
          <w:rStyle w:val="Bodytext1"/>
          <w:b/>
          <w:bCs/>
        </w:rPr>
        <w:t>zachodni bastion logistyczny Rzeczypospolitej.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47" w:name="bookmark93"/>
      <w:r>
        <w:rPr>
          <w:rStyle w:val="Heading31"/>
          <w:rFonts w:eastAsia="Arial"/>
          <w:b/>
          <w:bCs/>
        </w:rPr>
        <w:t>korzyści społeczne i cywilizacyjne</w:t>
      </w:r>
      <w:bookmarkEnd w:id="47"/>
    </w:p>
    <w:p w:rsidR="00782DDD" w:rsidRDefault="00782DDD" w:rsidP="00782DDD">
      <w:pPr>
        <w:pStyle w:val="Bodytext10"/>
        <w:numPr>
          <w:ilvl w:val="0"/>
          <w:numId w:val="36"/>
        </w:numPr>
        <w:tabs>
          <w:tab w:val="left" w:pos="757"/>
        </w:tabs>
        <w:spacing w:after="0" w:line="240" w:lineRule="auto"/>
        <w:ind w:firstLine="420"/>
      </w:pPr>
      <w:r>
        <w:rPr>
          <w:rStyle w:val="Bodytext1"/>
          <w:b/>
          <w:bCs/>
        </w:rPr>
        <w:t>Zrównanie standardu życia</w:t>
      </w:r>
    </w:p>
    <w:p w:rsidR="00782DDD" w:rsidRDefault="00782DDD" w:rsidP="00782DDD">
      <w:pPr>
        <w:pStyle w:val="Bodytext10"/>
        <w:ind w:firstLine="760"/>
      </w:pPr>
      <w:r>
        <w:rPr>
          <w:rStyle w:val="Bodytext1"/>
        </w:rPr>
        <w:t>Reforma zlikwiduje przepaść między centrum miasta a jego obrzeżami.</w:t>
      </w:r>
    </w:p>
    <w:p w:rsidR="00782DDD" w:rsidRDefault="00782DDD" w:rsidP="00782DDD">
      <w:pPr>
        <w:pStyle w:val="Bodytext10"/>
        <w:ind w:left="760" w:firstLine="20"/>
      </w:pPr>
      <w:r>
        <w:rPr>
          <w:rStyle w:val="Bodytext1"/>
        </w:rPr>
        <w:t>Mieszkańcy zyskają jednolity system edukacji, ochrony zdrowia, komunikacji i usług publicznych.</w:t>
      </w:r>
    </w:p>
    <w:p w:rsidR="00782DDD" w:rsidRDefault="00782DDD" w:rsidP="00782DDD">
      <w:pPr>
        <w:pStyle w:val="Bodytext10"/>
        <w:ind w:left="760" w:firstLine="20"/>
      </w:pPr>
      <w:r>
        <w:rPr>
          <w:rStyle w:val="Bodytext1"/>
        </w:rPr>
        <w:t>To koniec sytuacji, w której osoby mieszkające kilka kilometrów od miasta mają gorsze drogi, szkoły czy dostęp do lekarza.</w:t>
      </w:r>
    </w:p>
    <w:p w:rsidR="00782DDD" w:rsidRDefault="00782DDD" w:rsidP="00782DDD">
      <w:pPr>
        <w:pStyle w:val="Bodytext10"/>
        <w:numPr>
          <w:ilvl w:val="0"/>
          <w:numId w:val="36"/>
        </w:numPr>
        <w:tabs>
          <w:tab w:val="left" w:pos="778"/>
        </w:tabs>
        <w:spacing w:after="0" w:line="240" w:lineRule="auto"/>
        <w:ind w:firstLine="420"/>
      </w:pPr>
      <w:r>
        <w:rPr>
          <w:rStyle w:val="Bodytext1"/>
          <w:b/>
          <w:bCs/>
        </w:rPr>
        <w:t>Tańsze i lepsze usługi publiczne</w:t>
      </w:r>
    </w:p>
    <w:p w:rsidR="00782DDD" w:rsidRDefault="00782DDD" w:rsidP="00782DDD">
      <w:pPr>
        <w:pStyle w:val="Bodytext10"/>
        <w:ind w:left="760" w:firstLine="20"/>
      </w:pPr>
      <w:r>
        <w:rPr>
          <w:rStyle w:val="Bodytext1"/>
        </w:rPr>
        <w:t>Skala miasta pozwoli obniżyć koszty transportu, odpadów i wody o 10-15% w</w:t>
      </w:r>
      <w:r w:rsidR="00C5584B">
        <w:rPr>
          <w:rStyle w:val="Bodytext1"/>
        </w:rPr>
        <w:t> </w:t>
      </w:r>
      <w:r>
        <w:rPr>
          <w:rStyle w:val="Bodytext1"/>
        </w:rPr>
        <w:t>horyzoncie kilku lat.</w:t>
      </w:r>
    </w:p>
    <w:p w:rsidR="00782DDD" w:rsidRDefault="00782DDD" w:rsidP="00782DDD">
      <w:pPr>
        <w:pStyle w:val="Bodytext10"/>
        <w:ind w:left="760" w:firstLine="20"/>
      </w:pPr>
      <w:r>
        <w:rPr>
          <w:rStyle w:val="Bodytext1"/>
        </w:rPr>
        <w:t>Dzięki nowoczesnym instalacjom (oczyszczalnie, spalarnie, biogazownie) Wrocław stanie się przykładem efektywnego zarządzania gospodarką komunalną.</w:t>
      </w:r>
    </w:p>
    <w:p w:rsidR="00782DDD" w:rsidRDefault="00782DDD" w:rsidP="00782DDD">
      <w:pPr>
        <w:pStyle w:val="Bodytext10"/>
        <w:numPr>
          <w:ilvl w:val="0"/>
          <w:numId w:val="36"/>
        </w:numPr>
        <w:tabs>
          <w:tab w:val="left" w:pos="778"/>
        </w:tabs>
        <w:spacing w:after="0" w:line="240" w:lineRule="auto"/>
        <w:ind w:firstLine="420"/>
      </w:pPr>
      <w:r>
        <w:rPr>
          <w:rStyle w:val="Bodytext1"/>
          <w:b/>
          <w:bCs/>
        </w:rPr>
        <w:t>Edukacja i nauka na światowym poziomie</w:t>
      </w:r>
    </w:p>
    <w:p w:rsidR="00782DDD" w:rsidRDefault="00782DDD" w:rsidP="00782DDD">
      <w:pPr>
        <w:pStyle w:val="Bodytext10"/>
        <w:ind w:left="760" w:firstLine="20"/>
      </w:pPr>
      <w:r>
        <w:rPr>
          <w:rStyle w:val="Bodytext1"/>
        </w:rPr>
        <w:t xml:space="preserve">Wrocław ma potencjał, by stać się </w:t>
      </w:r>
      <w:r>
        <w:rPr>
          <w:rStyle w:val="Bodytext1"/>
          <w:b/>
          <w:bCs/>
        </w:rPr>
        <w:t>najsilniejszym ośrodkiem inżynieryjnym w tej części Europy.</w:t>
      </w:r>
    </w:p>
    <w:p w:rsidR="00782DDD" w:rsidRDefault="00782DDD" w:rsidP="009876FC">
      <w:pPr>
        <w:pStyle w:val="Bodytext10"/>
        <w:spacing w:after="120"/>
        <w:ind w:left="760" w:firstLine="23"/>
      </w:pPr>
      <w:r>
        <w:rPr>
          <w:rStyle w:val="Bodytext1"/>
        </w:rPr>
        <w:t>Rozwój kampusów uczelni technicznych i współpraca z przemysłem zwiększą liczbę miejsc pracy dla młodych ludzi i zatrzymają odpływ talentów z kraju.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48" w:name="bookmark95"/>
      <w:r>
        <w:rPr>
          <w:rStyle w:val="Heading31"/>
          <w:rFonts w:eastAsia="Arial"/>
          <w:b/>
          <w:bCs/>
        </w:rPr>
        <w:t>korzyści dla pozycji Polski w Europie</w:t>
      </w:r>
      <w:bookmarkEnd w:id="48"/>
    </w:p>
    <w:p w:rsidR="00782DDD" w:rsidRDefault="00782DDD" w:rsidP="00782DDD">
      <w:pPr>
        <w:pStyle w:val="Bodytext10"/>
        <w:numPr>
          <w:ilvl w:val="0"/>
          <w:numId w:val="37"/>
        </w:numPr>
        <w:tabs>
          <w:tab w:val="left" w:pos="756"/>
        </w:tabs>
        <w:spacing w:after="0" w:line="240" w:lineRule="auto"/>
        <w:ind w:firstLine="420"/>
      </w:pPr>
      <w:r>
        <w:rPr>
          <w:rStyle w:val="Bodytext1"/>
          <w:b/>
          <w:bCs/>
        </w:rPr>
        <w:t>Nowy ośrodek równoważący wpływy zachodnie i południowe</w:t>
      </w:r>
    </w:p>
    <w:p w:rsidR="00782DDD" w:rsidRDefault="00782DDD" w:rsidP="00782DDD">
      <w:pPr>
        <w:pStyle w:val="Bodytext10"/>
        <w:ind w:left="760" w:firstLine="20"/>
      </w:pPr>
      <w:r>
        <w:rPr>
          <w:rStyle w:val="Bodytext1"/>
        </w:rPr>
        <w:t xml:space="preserve">Wrocław, po rozszerzeniu, stanie się </w:t>
      </w:r>
      <w:r>
        <w:rPr>
          <w:rStyle w:val="Bodytext1"/>
          <w:b/>
          <w:bCs/>
        </w:rPr>
        <w:t xml:space="preserve">drugim po Warszawie ośrodkiem przemysłowo-technicznym Polski, </w:t>
      </w:r>
      <w:r>
        <w:rPr>
          <w:rStyle w:val="Bodytext1"/>
        </w:rPr>
        <w:t>zdolnym konkurować z Pragą, Wiedniem, Dreznem i Bratysławą.</w:t>
      </w:r>
    </w:p>
    <w:p w:rsidR="00782DDD" w:rsidRDefault="00782DDD" w:rsidP="00782DDD">
      <w:pPr>
        <w:pStyle w:val="Bodytext10"/>
        <w:ind w:firstLine="760"/>
      </w:pPr>
      <w:r>
        <w:rPr>
          <w:rStyle w:val="Bodytext1"/>
        </w:rPr>
        <w:t>To oznacza większy udział Polski w handlu, eksporcie i produkcji w regionie.</w:t>
      </w:r>
    </w:p>
    <w:p w:rsidR="00782DDD" w:rsidRDefault="00782DDD" w:rsidP="00782DDD">
      <w:pPr>
        <w:pStyle w:val="Bodytext10"/>
        <w:numPr>
          <w:ilvl w:val="0"/>
          <w:numId w:val="37"/>
        </w:numPr>
        <w:tabs>
          <w:tab w:val="left" w:pos="778"/>
        </w:tabs>
        <w:spacing w:after="0" w:line="240" w:lineRule="auto"/>
        <w:ind w:firstLine="420"/>
      </w:pPr>
      <w:r>
        <w:rPr>
          <w:rStyle w:val="Bodytext1"/>
          <w:b/>
          <w:bCs/>
        </w:rPr>
        <w:t>Wzmocnienie wizerunku Polski jako kraju innowacyjnego i bezpiecznego</w:t>
      </w:r>
    </w:p>
    <w:p w:rsidR="00782DDD" w:rsidRDefault="00782DDD" w:rsidP="00782DDD">
      <w:pPr>
        <w:pStyle w:val="Bodytext10"/>
        <w:ind w:left="760" w:firstLine="20"/>
      </w:pPr>
      <w:r>
        <w:rPr>
          <w:rStyle w:val="Bodytext1"/>
        </w:rPr>
        <w:t>Silny, dobrze zarządzany Wrocław będzie wizytówką Polski na zachodzie i przykładem skutecznej polityki rozwojowej rządu.</w:t>
      </w:r>
    </w:p>
    <w:p w:rsidR="00782DDD" w:rsidRDefault="00782DDD" w:rsidP="009876FC">
      <w:pPr>
        <w:pStyle w:val="Bodytext10"/>
        <w:spacing w:after="120"/>
        <w:ind w:left="760" w:firstLine="23"/>
      </w:pPr>
      <w:r>
        <w:rPr>
          <w:rStyle w:val="Bodytext1"/>
        </w:rPr>
        <w:t xml:space="preserve">W dobie globalnych napięć gospodarczych i militarnych stworzenie takiego ośrodka jest </w:t>
      </w:r>
      <w:r>
        <w:rPr>
          <w:rStyle w:val="Bodytext1"/>
          <w:b/>
          <w:bCs/>
        </w:rPr>
        <w:t>decyzją państwową, nie administracyjną.</w:t>
      </w:r>
    </w:p>
    <w:p w:rsidR="00782DDD" w:rsidRDefault="00782DDD" w:rsidP="00782DDD">
      <w:pPr>
        <w:pStyle w:val="Heading310"/>
        <w:keepNext/>
        <w:keepLines/>
        <w:numPr>
          <w:ilvl w:val="1"/>
          <w:numId w:val="4"/>
        </w:numPr>
        <w:tabs>
          <w:tab w:val="left" w:pos="589"/>
        </w:tabs>
      </w:pPr>
      <w:bookmarkStart w:id="49" w:name="bookmark97"/>
      <w:r>
        <w:rPr>
          <w:rStyle w:val="Heading31"/>
          <w:rFonts w:eastAsia="Arial"/>
          <w:b/>
          <w:bCs/>
        </w:rPr>
        <w:t>wnioski końcowe</w:t>
      </w:r>
      <w:bookmarkEnd w:id="49"/>
    </w:p>
    <w:p w:rsidR="00782DDD" w:rsidRDefault="00782DDD" w:rsidP="00782DDD">
      <w:pPr>
        <w:pStyle w:val="Bodytext10"/>
        <w:spacing w:after="140"/>
      </w:pPr>
      <w:r>
        <w:rPr>
          <w:rStyle w:val="Bodytext1"/>
        </w:rPr>
        <w:t>Reforma granic miasta Wrocławia:</w:t>
      </w:r>
      <w:r>
        <w:br w:type="page"/>
      </w:r>
    </w:p>
    <w:p w:rsidR="00782DDD" w:rsidRDefault="00782DDD" w:rsidP="00782DDD">
      <w:pPr>
        <w:pStyle w:val="Bodytext10"/>
        <w:numPr>
          <w:ilvl w:val="0"/>
          <w:numId w:val="38"/>
        </w:numPr>
        <w:tabs>
          <w:tab w:val="left" w:pos="720"/>
        </w:tabs>
        <w:spacing w:after="0" w:line="240" w:lineRule="auto"/>
        <w:ind w:firstLine="360"/>
      </w:pPr>
      <w:r>
        <w:rPr>
          <w:rStyle w:val="Bodytext1"/>
        </w:rPr>
        <w:lastRenderedPageBreak/>
        <w:t xml:space="preserve">zwiększy </w:t>
      </w:r>
      <w:r>
        <w:rPr>
          <w:rStyle w:val="Bodytext1"/>
          <w:b/>
          <w:bCs/>
        </w:rPr>
        <w:t>dochody państwa,</w:t>
      </w:r>
    </w:p>
    <w:p w:rsidR="00782DDD" w:rsidRDefault="00782DDD" w:rsidP="00782DDD">
      <w:pPr>
        <w:pStyle w:val="Bodytext10"/>
        <w:numPr>
          <w:ilvl w:val="0"/>
          <w:numId w:val="38"/>
        </w:numPr>
        <w:tabs>
          <w:tab w:val="left" w:pos="720"/>
        </w:tabs>
        <w:spacing w:after="0" w:line="240" w:lineRule="auto"/>
        <w:ind w:firstLine="360"/>
      </w:pPr>
      <w:r>
        <w:rPr>
          <w:rStyle w:val="Bodytext1"/>
        </w:rPr>
        <w:t xml:space="preserve">wzmocni </w:t>
      </w:r>
      <w:r>
        <w:rPr>
          <w:rStyle w:val="Bodytext1"/>
          <w:b/>
          <w:bCs/>
        </w:rPr>
        <w:t>bezpieczeństwo narodowe,</w:t>
      </w:r>
    </w:p>
    <w:p w:rsidR="00782DDD" w:rsidRDefault="00782DDD" w:rsidP="00782DDD">
      <w:pPr>
        <w:pStyle w:val="Bodytext10"/>
        <w:numPr>
          <w:ilvl w:val="0"/>
          <w:numId w:val="38"/>
        </w:numPr>
        <w:tabs>
          <w:tab w:val="left" w:pos="720"/>
        </w:tabs>
        <w:spacing w:after="0" w:line="240" w:lineRule="auto"/>
        <w:ind w:firstLine="360"/>
      </w:pPr>
      <w:r>
        <w:rPr>
          <w:rStyle w:val="Bodytext1"/>
        </w:rPr>
        <w:t xml:space="preserve">zapewni </w:t>
      </w:r>
      <w:r>
        <w:rPr>
          <w:rStyle w:val="Bodytext1"/>
          <w:b/>
          <w:bCs/>
        </w:rPr>
        <w:t>energetyczną i produkcyjną samowystarczalność,</w:t>
      </w:r>
    </w:p>
    <w:p w:rsidR="00782DDD" w:rsidRDefault="00782DDD" w:rsidP="00782DDD">
      <w:pPr>
        <w:pStyle w:val="Bodytext10"/>
        <w:numPr>
          <w:ilvl w:val="0"/>
          <w:numId w:val="38"/>
        </w:numPr>
        <w:tabs>
          <w:tab w:val="left" w:pos="720"/>
        </w:tabs>
        <w:spacing w:after="280" w:line="240" w:lineRule="auto"/>
        <w:ind w:firstLine="360"/>
      </w:pPr>
      <w:r>
        <w:rPr>
          <w:rStyle w:val="Bodytext1"/>
        </w:rPr>
        <w:t xml:space="preserve">oraz poprawi </w:t>
      </w:r>
      <w:r>
        <w:rPr>
          <w:rStyle w:val="Bodytext1"/>
          <w:b/>
          <w:bCs/>
        </w:rPr>
        <w:t>życie setek tysięcy obywateli.</w:t>
      </w:r>
    </w:p>
    <w:p w:rsidR="00782DDD" w:rsidRDefault="00782DDD" w:rsidP="00782DDD">
      <w:pPr>
        <w:pStyle w:val="Bodytext10"/>
      </w:pPr>
      <w:r>
        <w:rPr>
          <w:rStyle w:val="Bodytext1"/>
        </w:rPr>
        <w:t xml:space="preserve">Nowy Wrocław stanie się </w:t>
      </w:r>
      <w:r>
        <w:rPr>
          <w:rStyle w:val="Bodytext1"/>
          <w:b/>
          <w:bCs/>
        </w:rPr>
        <w:t xml:space="preserve">stabilnym filarem gospodarki, obronności i nauki Polski, </w:t>
      </w:r>
      <w:r>
        <w:rPr>
          <w:rStyle w:val="Bodytext1"/>
        </w:rPr>
        <w:t>a jego rozwój przyniesie trwałe korzyści całemu państwu.</w:t>
      </w:r>
    </w:p>
    <w:p w:rsidR="00782DDD" w:rsidRDefault="00782DDD" w:rsidP="00782DDD">
      <w:pPr>
        <w:pStyle w:val="Bodytext10"/>
      </w:pPr>
      <w:r>
        <w:rPr>
          <w:rStyle w:val="Bodytext1"/>
        </w:rPr>
        <w:t>To nie jest reforma lokalna.</w:t>
      </w:r>
    </w:p>
    <w:p w:rsidR="00782DDD" w:rsidRDefault="00782DDD" w:rsidP="00782DDD">
      <w:pPr>
        <w:pStyle w:val="Bodytext10"/>
        <w:spacing w:after="1660"/>
      </w:pPr>
      <w:r>
        <w:rPr>
          <w:rStyle w:val="Bodytext1"/>
        </w:rPr>
        <w:t xml:space="preserve">To </w:t>
      </w:r>
      <w:r>
        <w:rPr>
          <w:rStyle w:val="Bodytext1"/>
          <w:b/>
          <w:bCs/>
        </w:rPr>
        <w:t>projekt narodowy - inwestycja w siłę i bezpieczeństwo Rzeczypospolitej Polskiej.</w:t>
      </w:r>
    </w:p>
    <w:p w:rsidR="00782DDD" w:rsidRDefault="009876FC" w:rsidP="00782DDD">
      <w:pPr>
        <w:pStyle w:val="Bodytext10"/>
      </w:pPr>
      <w:r>
        <w:rPr>
          <w:rStyle w:val="Bodytext1"/>
          <w:b/>
          <w:bCs/>
        </w:rPr>
        <w:t>Z wyrazami szacunku,</w:t>
      </w:r>
    </w:p>
    <w:p w:rsidR="00782DDD" w:rsidRDefault="00782DDD" w:rsidP="00782DDD">
      <w:pPr>
        <w:pStyle w:val="Bodytext10"/>
        <w:spacing w:after="0"/>
      </w:pPr>
    </w:p>
    <w:sectPr w:rsidR="00782DDD">
      <w:pgSz w:w="11900" w:h="16840"/>
      <w:pgMar w:top="259" w:right="982" w:bottom="635" w:left="824" w:header="0" w:footer="2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47" w:rsidRDefault="00184A47">
      <w:r>
        <w:separator/>
      </w:r>
    </w:p>
  </w:endnote>
  <w:endnote w:type="continuationSeparator" w:id="0">
    <w:p w:rsidR="00184A47" w:rsidRDefault="0018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47" w:rsidRDefault="00184A47"/>
  </w:footnote>
  <w:footnote w:type="continuationSeparator" w:id="0">
    <w:p w:rsidR="00184A47" w:rsidRDefault="00184A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2DEC"/>
    <w:multiLevelType w:val="multilevel"/>
    <w:tmpl w:val="0A9A0C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D193B"/>
    <w:multiLevelType w:val="multilevel"/>
    <w:tmpl w:val="2312F1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B4701"/>
    <w:multiLevelType w:val="multilevel"/>
    <w:tmpl w:val="77D217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29632D"/>
    <w:multiLevelType w:val="multilevel"/>
    <w:tmpl w:val="0F56B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AC3ECB"/>
    <w:multiLevelType w:val="multilevel"/>
    <w:tmpl w:val="57B63F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12FBB"/>
    <w:multiLevelType w:val="multilevel"/>
    <w:tmpl w:val="A9B04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8E6C63"/>
    <w:multiLevelType w:val="multilevel"/>
    <w:tmpl w:val="AD7622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23313F"/>
    <w:multiLevelType w:val="multilevel"/>
    <w:tmpl w:val="E94242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F5600"/>
    <w:multiLevelType w:val="multilevel"/>
    <w:tmpl w:val="FF9A85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D30AA5"/>
    <w:multiLevelType w:val="multilevel"/>
    <w:tmpl w:val="31A61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146E95"/>
    <w:multiLevelType w:val="multilevel"/>
    <w:tmpl w:val="4C34DA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1F2995"/>
    <w:multiLevelType w:val="hybridMultilevel"/>
    <w:tmpl w:val="3B56D9BC"/>
    <w:lvl w:ilvl="0" w:tplc="3F9CCA0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33005617"/>
    <w:multiLevelType w:val="multilevel"/>
    <w:tmpl w:val="11A068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2C4210"/>
    <w:multiLevelType w:val="multilevel"/>
    <w:tmpl w:val="556209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3F7986"/>
    <w:multiLevelType w:val="multilevel"/>
    <w:tmpl w:val="C05E70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BA56C4"/>
    <w:multiLevelType w:val="multilevel"/>
    <w:tmpl w:val="DE668A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486BB2"/>
    <w:multiLevelType w:val="multilevel"/>
    <w:tmpl w:val="D60AFA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741825"/>
    <w:multiLevelType w:val="multilevel"/>
    <w:tmpl w:val="D8F25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C81DA5"/>
    <w:multiLevelType w:val="multilevel"/>
    <w:tmpl w:val="DCC036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3599A"/>
    <w:multiLevelType w:val="multilevel"/>
    <w:tmpl w:val="4B7E70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033289"/>
    <w:multiLevelType w:val="multilevel"/>
    <w:tmpl w:val="E222B7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38253D"/>
    <w:multiLevelType w:val="multilevel"/>
    <w:tmpl w:val="ABD0F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D932C6"/>
    <w:multiLevelType w:val="multilevel"/>
    <w:tmpl w:val="0E123C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CD55C8"/>
    <w:multiLevelType w:val="multilevel"/>
    <w:tmpl w:val="6744FA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4A3470"/>
    <w:multiLevelType w:val="multilevel"/>
    <w:tmpl w:val="DCE24D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8A2F2D"/>
    <w:multiLevelType w:val="multilevel"/>
    <w:tmpl w:val="39947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3660A7"/>
    <w:multiLevelType w:val="multilevel"/>
    <w:tmpl w:val="67047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CE6527"/>
    <w:multiLevelType w:val="multilevel"/>
    <w:tmpl w:val="B212E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917753"/>
    <w:multiLevelType w:val="multilevel"/>
    <w:tmpl w:val="E9AE50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F01E9C"/>
    <w:multiLevelType w:val="multilevel"/>
    <w:tmpl w:val="D8AE0A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804E59"/>
    <w:multiLevelType w:val="multilevel"/>
    <w:tmpl w:val="D7EAE4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5A79AF"/>
    <w:multiLevelType w:val="multilevel"/>
    <w:tmpl w:val="00A89F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1433AE"/>
    <w:multiLevelType w:val="multilevel"/>
    <w:tmpl w:val="8F3EC7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6C6E94"/>
    <w:multiLevelType w:val="multilevel"/>
    <w:tmpl w:val="CDF24B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326A3A"/>
    <w:multiLevelType w:val="multilevel"/>
    <w:tmpl w:val="058ABC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BD7079"/>
    <w:multiLevelType w:val="multilevel"/>
    <w:tmpl w:val="489AB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6253F1"/>
    <w:multiLevelType w:val="multilevel"/>
    <w:tmpl w:val="F816EE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070484"/>
    <w:multiLevelType w:val="multilevel"/>
    <w:tmpl w:val="DACA3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3"/>
  </w:num>
  <w:num w:numId="3">
    <w:abstractNumId w:val="25"/>
  </w:num>
  <w:num w:numId="4">
    <w:abstractNumId w:val="26"/>
  </w:num>
  <w:num w:numId="5">
    <w:abstractNumId w:val="28"/>
  </w:num>
  <w:num w:numId="6">
    <w:abstractNumId w:val="19"/>
  </w:num>
  <w:num w:numId="7">
    <w:abstractNumId w:val="30"/>
  </w:num>
  <w:num w:numId="8">
    <w:abstractNumId w:val="31"/>
  </w:num>
  <w:num w:numId="9">
    <w:abstractNumId w:val="2"/>
  </w:num>
  <w:num w:numId="10">
    <w:abstractNumId w:val="1"/>
  </w:num>
  <w:num w:numId="11">
    <w:abstractNumId w:val="7"/>
  </w:num>
  <w:num w:numId="12">
    <w:abstractNumId w:val="23"/>
  </w:num>
  <w:num w:numId="13">
    <w:abstractNumId w:val="24"/>
  </w:num>
  <w:num w:numId="14">
    <w:abstractNumId w:val="10"/>
  </w:num>
  <w:num w:numId="15">
    <w:abstractNumId w:val="34"/>
  </w:num>
  <w:num w:numId="16">
    <w:abstractNumId w:val="22"/>
  </w:num>
  <w:num w:numId="17">
    <w:abstractNumId w:val="0"/>
  </w:num>
  <w:num w:numId="18">
    <w:abstractNumId w:val="29"/>
  </w:num>
  <w:num w:numId="19">
    <w:abstractNumId w:val="14"/>
  </w:num>
  <w:num w:numId="20">
    <w:abstractNumId w:val="13"/>
  </w:num>
  <w:num w:numId="21">
    <w:abstractNumId w:val="8"/>
  </w:num>
  <w:num w:numId="22">
    <w:abstractNumId w:val="6"/>
  </w:num>
  <w:num w:numId="23">
    <w:abstractNumId w:val="4"/>
  </w:num>
  <w:num w:numId="24">
    <w:abstractNumId w:val="36"/>
  </w:num>
  <w:num w:numId="25">
    <w:abstractNumId w:val="32"/>
  </w:num>
  <w:num w:numId="26">
    <w:abstractNumId w:val="18"/>
  </w:num>
  <w:num w:numId="27">
    <w:abstractNumId w:val="20"/>
  </w:num>
  <w:num w:numId="28">
    <w:abstractNumId w:val="16"/>
  </w:num>
  <w:num w:numId="29">
    <w:abstractNumId w:val="37"/>
  </w:num>
  <w:num w:numId="30">
    <w:abstractNumId w:val="35"/>
  </w:num>
  <w:num w:numId="31">
    <w:abstractNumId w:val="17"/>
  </w:num>
  <w:num w:numId="32">
    <w:abstractNumId w:val="15"/>
  </w:num>
  <w:num w:numId="33">
    <w:abstractNumId w:val="9"/>
  </w:num>
  <w:num w:numId="34">
    <w:abstractNumId w:val="21"/>
  </w:num>
  <w:num w:numId="35">
    <w:abstractNumId w:val="5"/>
  </w:num>
  <w:num w:numId="36">
    <w:abstractNumId w:val="3"/>
  </w:num>
  <w:num w:numId="37">
    <w:abstractNumId w:val="2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AC"/>
    <w:rsid w:val="00131B43"/>
    <w:rsid w:val="00184A47"/>
    <w:rsid w:val="0026506B"/>
    <w:rsid w:val="004507AC"/>
    <w:rsid w:val="004D7B21"/>
    <w:rsid w:val="00782DDD"/>
    <w:rsid w:val="009876FC"/>
    <w:rsid w:val="00C5584B"/>
    <w:rsid w:val="00D0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18CAD-1083-455C-8D5E-5A739E0B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icturecaption10">
    <w:name w:val="Picture caption|1"/>
    <w:basedOn w:val="Normalny"/>
    <w:link w:val="Picturecaption1"/>
    <w:pPr>
      <w:spacing w:after="20" w:line="218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10">
    <w:name w:val="Body text|1"/>
    <w:basedOn w:val="Normalny"/>
    <w:link w:val="Bodytext1"/>
    <w:pPr>
      <w:spacing w:after="90" w:line="314" w:lineRule="auto"/>
    </w:pPr>
    <w:rPr>
      <w:rFonts w:ascii="Arial" w:eastAsia="Arial" w:hAnsi="Arial" w:cs="Arial"/>
    </w:rPr>
  </w:style>
  <w:style w:type="paragraph" w:customStyle="1" w:styleId="Bodytext20">
    <w:name w:val="Body text|2"/>
    <w:basedOn w:val="Normalny"/>
    <w:link w:val="Bodytext2"/>
    <w:pPr>
      <w:spacing w:after="1420"/>
    </w:pPr>
    <w:rPr>
      <w:sz w:val="20"/>
      <w:szCs w:val="20"/>
      <w:lang w:val="en-US" w:eastAsia="en-US" w:bidi="en-US"/>
    </w:rPr>
  </w:style>
  <w:style w:type="paragraph" w:customStyle="1" w:styleId="Heading110">
    <w:name w:val="Heading #1|1"/>
    <w:basedOn w:val="Normalny"/>
    <w:link w:val="Heading11"/>
    <w:pPr>
      <w:spacing w:after="220" w:line="341" w:lineRule="auto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21">
    <w:name w:val="Heading #2|1_"/>
    <w:basedOn w:val="Domylnaczcionkaakapitu"/>
    <w:link w:val="Heading210"/>
    <w:rsid w:val="00782DDD"/>
    <w:rPr>
      <w:b/>
      <w:bCs/>
      <w:sz w:val="36"/>
      <w:szCs w:val="36"/>
    </w:rPr>
  </w:style>
  <w:style w:type="character" w:customStyle="1" w:styleId="Heading31">
    <w:name w:val="Heading #3|1_"/>
    <w:basedOn w:val="Domylnaczcionkaakapitu"/>
    <w:link w:val="Heading310"/>
    <w:rsid w:val="00782DDD"/>
    <w:rPr>
      <w:b/>
      <w:bCs/>
      <w:sz w:val="26"/>
      <w:szCs w:val="26"/>
    </w:rPr>
  </w:style>
  <w:style w:type="paragraph" w:customStyle="1" w:styleId="Heading210">
    <w:name w:val="Heading #2|1"/>
    <w:basedOn w:val="Normalny"/>
    <w:link w:val="Heading21"/>
    <w:rsid w:val="00782DDD"/>
    <w:pPr>
      <w:spacing w:after="260"/>
      <w:outlineLvl w:val="1"/>
    </w:pPr>
    <w:rPr>
      <w:b/>
      <w:bCs/>
      <w:color w:val="auto"/>
      <w:sz w:val="36"/>
      <w:szCs w:val="36"/>
    </w:rPr>
  </w:style>
  <w:style w:type="paragraph" w:customStyle="1" w:styleId="Heading310">
    <w:name w:val="Heading #3|1"/>
    <w:basedOn w:val="Normalny"/>
    <w:link w:val="Heading31"/>
    <w:rsid w:val="00782DDD"/>
    <w:pPr>
      <w:spacing w:after="260"/>
      <w:outlineLvl w:val="2"/>
    </w:pPr>
    <w:rPr>
      <w:b/>
      <w:b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5482</Words>
  <Characters>32895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2025-12-30T13:57:00Z</dcterms:created>
  <dcterms:modified xsi:type="dcterms:W3CDTF">2025-12-30T13:57:00Z</dcterms:modified>
</cp:coreProperties>
</file>