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D526BE" w:rsidRPr="006C32C7" w14:paraId="454C888E" w14:textId="77777777" w:rsidTr="00F7298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2933" w14:textId="77777777" w:rsidR="00D526BE" w:rsidRPr="006370A6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lang w:val="ru-RU"/>
              </w:rPr>
            </w:pPr>
            <w:r>
              <w:rPr>
                <w:b/>
                <w:color w:val="000000"/>
                <w:spacing w:val="-6"/>
                <w:lang w:val="ru-RU"/>
              </w:rPr>
              <w:t>Районный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суд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 </w:t>
            </w:r>
            <w:r>
              <w:rPr>
                <w:b/>
                <w:color w:val="000000"/>
                <w:spacing w:val="-6"/>
                <w:lang w:val="ru-RU"/>
              </w:rPr>
              <w:t>г</w:t>
            </w:r>
            <w:r w:rsidRPr="00691584">
              <w:rPr>
                <w:b/>
                <w:color w:val="000000"/>
                <w:spacing w:val="-6"/>
                <w:lang w:val="ru-RU"/>
              </w:rPr>
              <w:t xml:space="preserve">. </w:t>
            </w:r>
            <w:r>
              <w:rPr>
                <w:b/>
                <w:color w:val="000000"/>
                <w:spacing w:val="-6"/>
                <w:lang w:val="ru-RU"/>
              </w:rPr>
              <w:t>Зелена</w:t>
            </w:r>
            <w:r w:rsidRPr="00691584">
              <w:rPr>
                <w:b/>
                <w:color w:val="000000"/>
                <w:spacing w:val="-6"/>
                <w:lang w:val="ru-RU"/>
              </w:rPr>
              <w:t>-</w:t>
            </w:r>
            <w:r>
              <w:rPr>
                <w:b/>
                <w:color w:val="000000"/>
                <w:spacing w:val="-6"/>
                <w:lang w:val="ru-RU"/>
              </w:rPr>
              <w:t>Гура</w:t>
            </w:r>
          </w:p>
          <w:p w14:paraId="1BC84CE4" w14:textId="77777777" w:rsidR="00D526BE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</w:rPr>
              <w:t>I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Группа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Службы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кураторов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по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исполнению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судебных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  <w:r>
              <w:rPr>
                <w:color w:val="000000"/>
                <w:spacing w:val="-6"/>
                <w:lang w:val="ru-RU"/>
              </w:rPr>
              <w:t>решений по уголовным делам</w:t>
            </w:r>
            <w:r w:rsidRPr="006370A6">
              <w:rPr>
                <w:color w:val="000000"/>
                <w:spacing w:val="-6"/>
                <w:lang w:val="ru-RU"/>
              </w:rPr>
              <w:t xml:space="preserve"> </w:t>
            </w:r>
          </w:p>
          <w:p w14:paraId="6E3A859E" w14:textId="77777777" w:rsidR="00D526BE" w:rsidRPr="006370A6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 w:rsidRPr="006370A6">
              <w:rPr>
                <w:color w:val="000000"/>
                <w:spacing w:val="-6"/>
                <w:lang w:val="ru-RU"/>
              </w:rPr>
              <w:t xml:space="preserve">65-069 </w:t>
            </w:r>
            <w:r>
              <w:rPr>
                <w:color w:val="000000"/>
                <w:spacing w:val="-6"/>
                <w:lang w:val="ru-RU"/>
              </w:rPr>
              <w:t>г</w:t>
            </w:r>
            <w:r w:rsidRPr="006370A6">
              <w:rPr>
                <w:color w:val="000000"/>
                <w:spacing w:val="-6"/>
                <w:lang w:val="ru-RU"/>
              </w:rPr>
              <w:t xml:space="preserve">. </w:t>
            </w:r>
            <w:r>
              <w:rPr>
                <w:color w:val="000000"/>
                <w:spacing w:val="-6"/>
                <w:lang w:val="ru-RU"/>
              </w:rPr>
              <w:t>Зелена</w:t>
            </w:r>
            <w:r w:rsidRPr="006370A6">
              <w:rPr>
                <w:color w:val="000000"/>
                <w:spacing w:val="-6"/>
                <w:lang w:val="ru-RU"/>
              </w:rPr>
              <w:t>-</w:t>
            </w:r>
            <w:r>
              <w:rPr>
                <w:color w:val="000000"/>
                <w:spacing w:val="-6"/>
                <w:lang w:val="ru-RU"/>
              </w:rPr>
              <w:t>Гура пл. Словяньски</w:t>
            </w:r>
            <w:r w:rsidRPr="006370A6">
              <w:rPr>
                <w:color w:val="000000"/>
                <w:spacing w:val="-6"/>
                <w:lang w:val="ru-RU"/>
              </w:rPr>
              <w:t xml:space="preserve">, </w:t>
            </w:r>
            <w:r>
              <w:rPr>
                <w:color w:val="000000"/>
                <w:spacing w:val="-6"/>
                <w:lang w:val="ru-RU"/>
              </w:rPr>
              <w:t>д</w:t>
            </w:r>
            <w:r w:rsidRPr="006370A6">
              <w:rPr>
                <w:color w:val="000000"/>
                <w:spacing w:val="-6"/>
                <w:lang w:val="ru-RU"/>
              </w:rPr>
              <w:t>.</w:t>
            </w:r>
            <w:r>
              <w:rPr>
                <w:color w:val="000000"/>
                <w:spacing w:val="-6"/>
                <w:lang w:val="ru-RU"/>
              </w:rPr>
              <w:t xml:space="preserve"> 2</w:t>
            </w:r>
          </w:p>
          <w:p w14:paraId="5624E07B" w14:textId="77777777" w:rsidR="00D526BE" w:rsidRPr="006370A6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т</w:t>
            </w:r>
            <w:r w:rsidRPr="006370A6">
              <w:rPr>
                <w:color w:val="000000"/>
                <w:spacing w:val="-6"/>
                <w:lang w:val="ru-RU"/>
              </w:rPr>
              <w:t xml:space="preserve">. 068-3220252 </w:t>
            </w:r>
            <w:r>
              <w:rPr>
                <w:color w:val="000000"/>
                <w:spacing w:val="-6"/>
                <w:lang w:val="ru-RU"/>
              </w:rPr>
              <w:t>факс</w:t>
            </w:r>
            <w:r w:rsidRPr="006370A6">
              <w:rPr>
                <w:color w:val="000000"/>
                <w:spacing w:val="-6"/>
                <w:lang w:val="ru-RU"/>
              </w:rPr>
              <w:t>. 068-3220396</w:t>
            </w:r>
          </w:p>
          <w:p w14:paraId="5FC49FAE" w14:textId="77777777" w:rsidR="00D526BE" w:rsidRPr="006370A6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эл. почта</w:t>
            </w:r>
            <w:r w:rsidRPr="006370A6">
              <w:rPr>
                <w:color w:val="000000"/>
                <w:spacing w:val="-6"/>
                <w:lang w:val="ru-RU"/>
              </w:rPr>
              <w:t xml:space="preserve">: </w:t>
            </w:r>
            <w:hyperlink r:id="rId7" w:history="1">
              <w:r w:rsidRPr="006370A6">
                <w:rPr>
                  <w:rStyle w:val="Hipercze"/>
                  <w:spacing w:val="-6"/>
                </w:rPr>
                <w:t>zkss</w:t>
              </w:r>
              <w:r w:rsidRPr="006370A6">
                <w:rPr>
                  <w:rStyle w:val="Hipercze"/>
                  <w:spacing w:val="-6"/>
                  <w:lang w:val="ru-RU"/>
                </w:rPr>
                <w:t>1@</w:t>
              </w:r>
              <w:r w:rsidRPr="006370A6">
                <w:rPr>
                  <w:rStyle w:val="Hipercze"/>
                  <w:spacing w:val="-6"/>
                </w:rPr>
                <w:t>zielona</w:t>
              </w:r>
              <w:r w:rsidRPr="006370A6">
                <w:rPr>
                  <w:rStyle w:val="Hipercze"/>
                  <w:spacing w:val="-6"/>
                  <w:lang w:val="ru-RU"/>
                </w:rPr>
                <w:t>-</w:t>
              </w:r>
              <w:r w:rsidRPr="006370A6">
                <w:rPr>
                  <w:rStyle w:val="Hipercze"/>
                  <w:spacing w:val="-6"/>
                </w:rPr>
                <w:t>gora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sr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r w:rsidRPr="006370A6">
                <w:rPr>
                  <w:rStyle w:val="Hipercze"/>
                  <w:spacing w:val="-6"/>
                </w:rPr>
                <w:t>gov</w:t>
              </w:r>
              <w:r w:rsidRPr="006370A6">
                <w:rPr>
                  <w:rStyle w:val="Hipercze"/>
                  <w:spacing w:val="-6"/>
                  <w:lang w:val="ru-RU"/>
                </w:rPr>
                <w:t>.</w:t>
              </w:r>
              <w:proofErr w:type="spellStart"/>
              <w:r w:rsidRPr="006370A6">
                <w:rPr>
                  <w:rStyle w:val="Hipercze"/>
                  <w:spacing w:val="-6"/>
                </w:rPr>
                <w:t>pl</w:t>
              </w:r>
              <w:proofErr w:type="spellEnd"/>
            </w:hyperlink>
          </w:p>
          <w:p w14:paraId="152EBD9D" w14:textId="77777777" w:rsidR="00D526BE" w:rsidRPr="006370A6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 xml:space="preserve">часы работы: </w:t>
            </w:r>
            <w:r w:rsidRPr="006370A6">
              <w:rPr>
                <w:color w:val="000000"/>
                <w:spacing w:val="-6"/>
                <w:lang w:val="ru-RU"/>
              </w:rPr>
              <w:t>7.00-15.00</w:t>
            </w:r>
          </w:p>
          <w:p w14:paraId="3D2CFCFD" w14:textId="77777777" w:rsidR="00D526BE" w:rsidRPr="006370A6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  <w:lang w:val="ru-RU"/>
              </w:rPr>
            </w:pPr>
            <w:r w:rsidRPr="006370A6">
              <w:rPr>
                <w:i/>
                <w:sz w:val="16"/>
                <w:szCs w:val="24"/>
                <w:lang w:val="ru-RU"/>
              </w:rPr>
              <w:br/>
            </w:r>
            <w:r w:rsidRPr="006370A6">
              <w:rPr>
                <w:sz w:val="14"/>
                <w:szCs w:val="14"/>
                <w:lang w:val="ru-RU"/>
              </w:rPr>
              <w:t>(</w:t>
            </w:r>
            <w:r>
              <w:rPr>
                <w:sz w:val="14"/>
                <w:szCs w:val="14"/>
                <w:lang w:val="ru-RU"/>
              </w:rPr>
              <w:t>знак группы ССК</w:t>
            </w:r>
            <w:r w:rsidRPr="006370A6"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01F23E4C" w14:textId="77777777" w:rsidR="00D526BE" w:rsidRPr="000950AF" w:rsidRDefault="00D526BE" w:rsidP="00F7298D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6370A6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6370A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  <w:lang w:val="ru-RU"/>
              </w:rPr>
              <w:t>Гура</w:t>
            </w:r>
            <w:r w:rsidRPr="000950A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              г.  </w:t>
            </w:r>
            <w:r w:rsidRPr="000950AF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241F8A1B" w14:textId="77777777" w:rsidR="00D526BE" w:rsidRPr="006C32C7" w:rsidRDefault="00D526BE" w:rsidP="00D526BE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>
        <w:rPr>
          <w:color w:val="000000"/>
          <w:spacing w:val="-6"/>
          <w:sz w:val="22"/>
          <w:szCs w:val="24"/>
          <w:lang w:val="ru-RU"/>
        </w:rPr>
        <w:t xml:space="preserve"> </w:t>
      </w:r>
      <w:r w:rsidRPr="006C32C7">
        <w:rPr>
          <w:color w:val="000000"/>
          <w:spacing w:val="-6"/>
          <w:sz w:val="22"/>
          <w:szCs w:val="24"/>
        </w:rPr>
        <w:t xml:space="preserve">  </w:t>
      </w:r>
    </w:p>
    <w:p w14:paraId="6901E21B" w14:textId="1FE597B5" w:rsidR="00D526BE" w:rsidRPr="006370A6" w:rsidRDefault="00D526BE" w:rsidP="00D526BE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 w:rsidRPr="00D526BE">
        <w:rPr>
          <w:color w:val="000000"/>
          <w:spacing w:val="-6"/>
          <w:sz w:val="24"/>
          <w:szCs w:val="24"/>
          <w:lang w:val="ru-RU"/>
        </w:rPr>
        <w:t xml:space="preserve">                         </w:t>
      </w:r>
      <w:r w:rsidRPr="006370A6">
        <w:rPr>
          <w:b/>
          <w:szCs w:val="28"/>
          <w:lang w:val="ru-RU"/>
        </w:rPr>
        <w:t>←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номер</w:t>
      </w:r>
      <w:r w:rsidRPr="006370A6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на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который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нужно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сослаться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при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контакте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</w:t>
      </w:r>
      <w:r w:rsidRPr="006370A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куратором</w:t>
      </w:r>
      <w:r w:rsidRPr="006370A6">
        <w:rPr>
          <w:szCs w:val="28"/>
          <w:lang w:val="ru-RU"/>
        </w:rPr>
        <w:t xml:space="preserve"> </w:t>
      </w:r>
    </w:p>
    <w:p w14:paraId="084C1DC6" w14:textId="77777777" w:rsidR="00D526BE" w:rsidRPr="006370A6" w:rsidRDefault="00D526BE" w:rsidP="00D526BE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порядковый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№ </w:t>
      </w:r>
      <w:r>
        <w:rPr>
          <w:color w:val="000000"/>
          <w:spacing w:val="-6"/>
          <w:sz w:val="24"/>
          <w:szCs w:val="24"/>
          <w:lang w:val="ru-RU"/>
        </w:rPr>
        <w:t>списка</w:t>
      </w:r>
      <w:r w:rsidRPr="006370A6">
        <w:rPr>
          <w:color w:val="000000"/>
          <w:spacing w:val="-6"/>
          <w:sz w:val="24"/>
          <w:szCs w:val="24"/>
          <w:lang w:val="ru-RU"/>
        </w:rPr>
        <w:t xml:space="preserve"> </w:t>
      </w:r>
      <w:r w:rsidRPr="00DC4DE6">
        <w:rPr>
          <w:b/>
          <w:color w:val="000000"/>
          <w:spacing w:val="-6"/>
          <w:sz w:val="20"/>
        </w:rPr>
        <w:fldChar w:fldCharType="begin">
          <w:ffData>
            <w:name w:val="sygnatura_wyk"/>
            <w:enabled/>
            <w:calcOnExit w:val="0"/>
            <w:textInput>
              <w:format w:val=" "/>
            </w:textInput>
          </w:ffData>
        </w:fldChar>
      </w:r>
      <w:bookmarkStart w:id="0" w:name="sygnatura_wyk"/>
      <w:r w:rsidRPr="006370A6">
        <w:rPr>
          <w:b/>
          <w:color w:val="000000"/>
          <w:spacing w:val="-6"/>
          <w:sz w:val="20"/>
          <w:lang w:val="ru-RU"/>
        </w:rPr>
        <w:instrText xml:space="preserve"> </w:instrText>
      </w:r>
      <w:r w:rsidRPr="00DC4DE6">
        <w:rPr>
          <w:b/>
          <w:color w:val="000000"/>
          <w:spacing w:val="-6"/>
          <w:sz w:val="20"/>
        </w:rPr>
        <w:instrText>FORMTEXT</w:instrText>
      </w:r>
      <w:r w:rsidRPr="006370A6">
        <w:rPr>
          <w:b/>
          <w:color w:val="000000"/>
          <w:spacing w:val="-6"/>
          <w:sz w:val="20"/>
          <w:lang w:val="ru-RU"/>
        </w:rPr>
        <w:instrText xml:space="preserve"> </w:instrText>
      </w:r>
      <w:r w:rsidRPr="00DC4DE6">
        <w:rPr>
          <w:b/>
          <w:color w:val="000000"/>
          <w:spacing w:val="-6"/>
          <w:sz w:val="20"/>
        </w:rPr>
      </w:r>
      <w:r w:rsidRPr="00DC4DE6">
        <w:rPr>
          <w:b/>
          <w:color w:val="000000"/>
          <w:spacing w:val="-6"/>
          <w:sz w:val="20"/>
        </w:rPr>
        <w:fldChar w:fldCharType="separate"/>
      </w:r>
      <w:r w:rsidRPr="00DC4DE6">
        <w:rPr>
          <w:b/>
          <w:noProof/>
          <w:color w:val="000000"/>
          <w:spacing w:val="-6"/>
          <w:sz w:val="20"/>
        </w:rPr>
        <w:t> </w:t>
      </w:r>
      <w:r w:rsidRPr="00DC4DE6">
        <w:rPr>
          <w:b/>
          <w:noProof/>
          <w:color w:val="000000"/>
          <w:spacing w:val="-6"/>
          <w:sz w:val="20"/>
        </w:rPr>
        <w:t> </w:t>
      </w:r>
      <w:r w:rsidRPr="00DC4DE6">
        <w:rPr>
          <w:b/>
          <w:noProof/>
          <w:color w:val="000000"/>
          <w:spacing w:val="-6"/>
          <w:sz w:val="20"/>
        </w:rPr>
        <w:t> </w:t>
      </w:r>
      <w:r w:rsidRPr="00DC4DE6">
        <w:rPr>
          <w:b/>
          <w:noProof/>
          <w:color w:val="000000"/>
          <w:spacing w:val="-6"/>
          <w:sz w:val="20"/>
        </w:rPr>
        <w:t> </w:t>
      </w:r>
      <w:r w:rsidRPr="00DC4DE6">
        <w:rPr>
          <w:b/>
          <w:noProof/>
          <w:color w:val="000000"/>
          <w:spacing w:val="-6"/>
          <w:sz w:val="20"/>
        </w:rPr>
        <w:t> </w:t>
      </w:r>
      <w:r w:rsidRPr="00DC4DE6">
        <w:rPr>
          <w:b/>
          <w:color w:val="000000"/>
          <w:spacing w:val="-6"/>
          <w:sz w:val="20"/>
        </w:rPr>
        <w:fldChar w:fldCharType="end"/>
      </w:r>
      <w:bookmarkEnd w:id="0"/>
    </w:p>
    <w:p w14:paraId="6B1EE0FC" w14:textId="77777777" w:rsidR="00D526BE" w:rsidRPr="006370A6" w:rsidRDefault="00D526BE" w:rsidP="00D526BE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>дело №</w:t>
      </w:r>
      <w:r w:rsidRPr="006370A6">
        <w:rPr>
          <w:color w:val="000000"/>
          <w:spacing w:val="-7"/>
          <w:sz w:val="20"/>
          <w:lang w:val="ru-RU"/>
        </w:rPr>
        <w:t xml:space="preserve"> </w:t>
      </w:r>
    </w:p>
    <w:p w14:paraId="1AAA1C42" w14:textId="77777777" w:rsidR="00D526BE" w:rsidRPr="00DC4DE6" w:rsidRDefault="00D526BE" w:rsidP="00D526BE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DC4DE6">
        <w:rPr>
          <w:color w:val="000000"/>
          <w:spacing w:val="-1"/>
          <w:sz w:val="24"/>
          <w:szCs w:val="24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1" w:name="sygnatura_ko"/>
      <w:r w:rsidRPr="00DC4DE6">
        <w:rPr>
          <w:color w:val="000000"/>
          <w:spacing w:val="-1"/>
          <w:sz w:val="24"/>
          <w:szCs w:val="24"/>
        </w:rPr>
        <w:instrText xml:space="preserve"> FORMTEXT </w:instrText>
      </w:r>
      <w:r w:rsidRPr="00DC4DE6">
        <w:rPr>
          <w:color w:val="000000"/>
          <w:spacing w:val="-1"/>
          <w:sz w:val="24"/>
          <w:szCs w:val="24"/>
        </w:rPr>
      </w:r>
      <w:r w:rsidRPr="00DC4DE6">
        <w:rPr>
          <w:color w:val="000000"/>
          <w:spacing w:val="-1"/>
          <w:sz w:val="24"/>
          <w:szCs w:val="24"/>
        </w:rPr>
        <w:fldChar w:fldCharType="separate"/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noProof/>
          <w:color w:val="000000"/>
          <w:spacing w:val="-1"/>
          <w:sz w:val="24"/>
          <w:szCs w:val="24"/>
        </w:rPr>
        <w:t> </w:t>
      </w:r>
      <w:r w:rsidRPr="00DC4DE6">
        <w:rPr>
          <w:color w:val="000000"/>
          <w:spacing w:val="-1"/>
          <w:sz w:val="24"/>
          <w:szCs w:val="24"/>
        </w:rPr>
        <w:fldChar w:fldCharType="end"/>
      </w:r>
      <w:bookmarkEnd w:id="1"/>
    </w:p>
    <w:p w14:paraId="2325A054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7584700F" w14:textId="1547CC37" w:rsidR="00B949F8" w:rsidRPr="00D20FFD" w:rsidRDefault="00D526BE" w:rsidP="00B949F8">
      <w:pPr>
        <w:ind w:right="-1"/>
        <w:jc w:val="center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РАЗЪЯСНЕНИЕ</w:t>
      </w:r>
    </w:p>
    <w:p w14:paraId="4BD5CC86" w14:textId="7A3E36B2" w:rsidR="001941D8" w:rsidRPr="00D526BE" w:rsidRDefault="00D526BE" w:rsidP="00D526BE">
      <w:pPr>
        <w:jc w:val="center"/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lang w:val="ru-RU"/>
        </w:rPr>
        <w:t>об</w:t>
      </w:r>
      <w:r w:rsidRPr="00D526BE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обязательствах</w:t>
      </w:r>
      <w:r w:rsidRPr="00D526BE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по</w:t>
      </w:r>
      <w:r w:rsidRPr="00D526BE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испытательному</w:t>
      </w:r>
      <w:r w:rsidRPr="00D526BE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сроку</w:t>
      </w:r>
      <w:r w:rsidRPr="00D526BE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при</w:t>
      </w:r>
      <w:r w:rsidRPr="00D526BE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условном приостановлении исполнения наказания </w:t>
      </w:r>
    </w:p>
    <w:p w14:paraId="6413FDEE" w14:textId="77777777" w:rsidR="00595A6C" w:rsidRPr="00D526BE" w:rsidRDefault="00595A6C" w:rsidP="00595A6C">
      <w:pPr>
        <w:jc w:val="center"/>
        <w:rPr>
          <w:b/>
          <w:sz w:val="24"/>
          <w:szCs w:val="24"/>
          <w:lang w:val="ru-RU"/>
        </w:rPr>
      </w:pPr>
    </w:p>
    <w:p w14:paraId="6E0177B6" w14:textId="77777777" w:rsidR="00595A6C" w:rsidRPr="00D526BE" w:rsidRDefault="00595A6C" w:rsidP="00595A6C">
      <w:pPr>
        <w:jc w:val="both"/>
        <w:rPr>
          <w:sz w:val="24"/>
          <w:szCs w:val="24"/>
          <w:lang w:val="ru-RU"/>
        </w:rPr>
      </w:pPr>
    </w:p>
    <w:p w14:paraId="495A82AB" w14:textId="262F7C32" w:rsidR="001941D8" w:rsidRPr="00D526BE" w:rsidRDefault="001941D8" w:rsidP="001941D8">
      <w:pPr>
        <w:spacing w:after="240"/>
        <w:jc w:val="both"/>
        <w:rPr>
          <w:sz w:val="22"/>
          <w:szCs w:val="22"/>
          <w:lang w:val="ru-RU"/>
        </w:rPr>
      </w:pPr>
      <w:r w:rsidRPr="00D526BE">
        <w:rPr>
          <w:b/>
          <w:sz w:val="22"/>
          <w:szCs w:val="22"/>
          <w:lang w:val="ru-RU"/>
        </w:rPr>
        <w:t xml:space="preserve">§ 1 </w:t>
      </w:r>
      <w:r w:rsidR="00D526BE">
        <w:rPr>
          <w:b/>
          <w:sz w:val="22"/>
          <w:szCs w:val="22"/>
          <w:lang w:val="ru-RU"/>
        </w:rPr>
        <w:t>ст. 75 УК.</w:t>
      </w:r>
      <w:r w:rsidRPr="00D526BE">
        <w:rPr>
          <w:sz w:val="22"/>
          <w:szCs w:val="22"/>
          <w:lang w:val="ru-RU"/>
        </w:rPr>
        <w:t xml:space="preserve"> </w:t>
      </w:r>
      <w:r w:rsidR="00D526BE" w:rsidRPr="00D526BE">
        <w:rPr>
          <w:sz w:val="22"/>
          <w:szCs w:val="22"/>
          <w:lang w:val="ru-RU"/>
        </w:rPr>
        <w:t xml:space="preserve">Суд </w:t>
      </w:r>
      <w:r w:rsidR="00D526BE">
        <w:rPr>
          <w:sz w:val="22"/>
          <w:szCs w:val="22"/>
          <w:lang w:val="ru-RU"/>
        </w:rPr>
        <w:t>распоряжается об</w:t>
      </w:r>
      <w:r w:rsidR="00D526BE" w:rsidRPr="00D526BE">
        <w:rPr>
          <w:sz w:val="22"/>
          <w:szCs w:val="22"/>
          <w:lang w:val="ru-RU"/>
        </w:rPr>
        <w:t xml:space="preserve"> исполнени</w:t>
      </w:r>
      <w:r w:rsidR="00D526BE">
        <w:rPr>
          <w:sz w:val="22"/>
          <w:szCs w:val="22"/>
          <w:lang w:val="ru-RU"/>
        </w:rPr>
        <w:t>и</w:t>
      </w:r>
      <w:r w:rsidR="00D526BE" w:rsidRPr="00D526BE">
        <w:rPr>
          <w:sz w:val="22"/>
          <w:szCs w:val="22"/>
          <w:lang w:val="ru-RU"/>
        </w:rPr>
        <w:t xml:space="preserve"> приговора, если осужденный в период испытательного срока совершил </w:t>
      </w:r>
      <w:r w:rsidR="00D526BE">
        <w:rPr>
          <w:sz w:val="22"/>
          <w:szCs w:val="22"/>
          <w:lang w:val="ru-RU"/>
        </w:rPr>
        <w:t>похожее</w:t>
      </w:r>
      <w:r w:rsidR="00D526BE" w:rsidRPr="00D526BE">
        <w:rPr>
          <w:sz w:val="22"/>
          <w:szCs w:val="22"/>
          <w:lang w:val="ru-RU"/>
        </w:rPr>
        <w:t xml:space="preserve"> умышленное преступление, за которое </w:t>
      </w:r>
      <w:r w:rsidR="00D526BE">
        <w:rPr>
          <w:sz w:val="22"/>
          <w:szCs w:val="22"/>
          <w:lang w:val="ru-RU"/>
        </w:rPr>
        <w:t xml:space="preserve">было </w:t>
      </w:r>
      <w:r w:rsidR="00D526BE" w:rsidRPr="00D526BE">
        <w:rPr>
          <w:sz w:val="22"/>
          <w:szCs w:val="22"/>
          <w:lang w:val="ru-RU"/>
        </w:rPr>
        <w:t xml:space="preserve">назначено </w:t>
      </w:r>
      <w:r w:rsidR="00D526BE">
        <w:rPr>
          <w:sz w:val="22"/>
          <w:szCs w:val="22"/>
          <w:lang w:val="ru-RU"/>
        </w:rPr>
        <w:t>вступившее в законную силу</w:t>
      </w:r>
      <w:r w:rsidR="00D526BE" w:rsidRPr="00D526BE">
        <w:rPr>
          <w:sz w:val="22"/>
          <w:szCs w:val="22"/>
          <w:lang w:val="ru-RU"/>
        </w:rPr>
        <w:t xml:space="preserve"> наказание в виде лишения свободы без условного приостановления его исполнения.</w:t>
      </w:r>
    </w:p>
    <w:p w14:paraId="3053B636" w14:textId="71AC4A59" w:rsidR="001941D8" w:rsidRPr="00D526BE" w:rsidRDefault="001941D8" w:rsidP="001941D8">
      <w:pPr>
        <w:spacing w:after="240"/>
        <w:jc w:val="both"/>
        <w:rPr>
          <w:sz w:val="22"/>
          <w:szCs w:val="22"/>
          <w:lang w:val="ru-RU"/>
        </w:rPr>
      </w:pPr>
      <w:r w:rsidRPr="00D526BE">
        <w:rPr>
          <w:b/>
          <w:sz w:val="22"/>
          <w:szCs w:val="22"/>
          <w:lang w:val="ru-RU"/>
        </w:rPr>
        <w:t>§ 2</w:t>
      </w:r>
      <w:r w:rsidRPr="00D526BE">
        <w:rPr>
          <w:sz w:val="22"/>
          <w:szCs w:val="22"/>
          <w:lang w:val="ru-RU"/>
        </w:rPr>
        <w:t xml:space="preserve">. </w:t>
      </w:r>
      <w:r w:rsidR="00D526BE" w:rsidRPr="00D526BE">
        <w:rPr>
          <w:sz w:val="22"/>
          <w:szCs w:val="22"/>
          <w:lang w:val="ru-RU"/>
        </w:rPr>
        <w:t xml:space="preserve">Суд может </w:t>
      </w:r>
      <w:r w:rsidR="00D526BE">
        <w:rPr>
          <w:sz w:val="22"/>
          <w:szCs w:val="22"/>
          <w:lang w:val="ru-RU"/>
        </w:rPr>
        <w:t>распорядится об исполнении</w:t>
      </w:r>
      <w:r w:rsidR="00D526BE" w:rsidRPr="00D526BE">
        <w:rPr>
          <w:sz w:val="22"/>
          <w:szCs w:val="22"/>
          <w:lang w:val="ru-RU"/>
        </w:rPr>
        <w:t xml:space="preserve"> наказания, если осужденный в период испытательного срока грубо нарушает правопорядок, в частности, если он совершил иное преступление, чем указанное в § 1, или уклоняется от уплаты штрафа, </w:t>
      </w:r>
      <w:r w:rsidR="00D526BE">
        <w:rPr>
          <w:sz w:val="22"/>
          <w:szCs w:val="22"/>
          <w:lang w:val="ru-RU"/>
        </w:rPr>
        <w:t xml:space="preserve">не </w:t>
      </w:r>
      <w:r w:rsidR="00D526BE" w:rsidRPr="00D526BE">
        <w:rPr>
          <w:sz w:val="22"/>
          <w:szCs w:val="22"/>
          <w:lang w:val="ru-RU"/>
        </w:rPr>
        <w:t>исполн</w:t>
      </w:r>
      <w:r w:rsidR="00D526BE">
        <w:rPr>
          <w:sz w:val="22"/>
          <w:szCs w:val="22"/>
          <w:lang w:val="ru-RU"/>
        </w:rPr>
        <w:t>яет</w:t>
      </w:r>
      <w:r w:rsidR="00D526BE" w:rsidRPr="00D526BE">
        <w:rPr>
          <w:sz w:val="22"/>
          <w:szCs w:val="22"/>
          <w:lang w:val="ru-RU"/>
        </w:rPr>
        <w:t xml:space="preserve"> наложенные обязательства или </w:t>
      </w:r>
      <w:r w:rsidR="00D526BE">
        <w:rPr>
          <w:sz w:val="22"/>
          <w:szCs w:val="22"/>
          <w:lang w:val="ru-RU"/>
        </w:rPr>
        <w:t>избранные уголовные</w:t>
      </w:r>
      <w:r w:rsidR="00D526BE" w:rsidRPr="00D526BE">
        <w:rPr>
          <w:sz w:val="22"/>
          <w:szCs w:val="22"/>
          <w:lang w:val="ru-RU"/>
        </w:rPr>
        <w:t>, компенсационные или конфискационные меры.</w:t>
      </w:r>
    </w:p>
    <w:p w14:paraId="1681F229" w14:textId="4701E5FB" w:rsidR="001941D8" w:rsidRPr="00D526BE" w:rsidRDefault="001941D8" w:rsidP="001941D8">
      <w:pPr>
        <w:spacing w:after="240"/>
        <w:jc w:val="both"/>
        <w:rPr>
          <w:sz w:val="22"/>
          <w:szCs w:val="22"/>
          <w:lang w:val="ru-RU"/>
        </w:rPr>
      </w:pPr>
      <w:r w:rsidRPr="00D526BE">
        <w:rPr>
          <w:b/>
          <w:sz w:val="22"/>
          <w:szCs w:val="22"/>
          <w:lang w:val="ru-RU"/>
        </w:rPr>
        <w:t>§ 2</w:t>
      </w:r>
      <w:r w:rsidRPr="001941D8">
        <w:rPr>
          <w:b/>
          <w:sz w:val="22"/>
          <w:szCs w:val="22"/>
        </w:rPr>
        <w:t>a</w:t>
      </w:r>
      <w:r w:rsidRPr="00D526BE">
        <w:rPr>
          <w:b/>
          <w:sz w:val="22"/>
          <w:szCs w:val="22"/>
          <w:lang w:val="ru-RU"/>
        </w:rPr>
        <w:t xml:space="preserve">. </w:t>
      </w:r>
      <w:r w:rsidR="00D526BE" w:rsidRPr="00D526BE">
        <w:rPr>
          <w:sz w:val="22"/>
          <w:szCs w:val="22"/>
          <w:lang w:val="ru-RU"/>
        </w:rPr>
        <w:t xml:space="preserve">Суд </w:t>
      </w:r>
      <w:r w:rsidR="00D526BE">
        <w:rPr>
          <w:sz w:val="22"/>
          <w:szCs w:val="22"/>
          <w:lang w:val="ru-RU"/>
        </w:rPr>
        <w:t>распоряжается об</w:t>
      </w:r>
      <w:r w:rsidR="00D526BE" w:rsidRPr="00D526BE">
        <w:rPr>
          <w:sz w:val="22"/>
          <w:szCs w:val="22"/>
          <w:lang w:val="ru-RU"/>
        </w:rPr>
        <w:t xml:space="preserve"> исполнени</w:t>
      </w:r>
      <w:r w:rsidR="00D526BE">
        <w:rPr>
          <w:sz w:val="22"/>
          <w:szCs w:val="22"/>
          <w:lang w:val="ru-RU"/>
        </w:rPr>
        <w:t>и</w:t>
      </w:r>
      <w:r w:rsidR="00D526BE" w:rsidRPr="00D526BE">
        <w:rPr>
          <w:sz w:val="22"/>
          <w:szCs w:val="22"/>
          <w:lang w:val="ru-RU"/>
        </w:rPr>
        <w:t xml:space="preserve"> наказания, если обстоятельства, указанные в § 2, наступят после получения осужденным письменного предупреждения от</w:t>
      </w:r>
      <w:r w:rsidR="00D526BE">
        <w:rPr>
          <w:sz w:val="22"/>
          <w:szCs w:val="22"/>
          <w:lang w:val="ru-RU"/>
        </w:rPr>
        <w:t xml:space="preserve"> судебного куратора</w:t>
      </w:r>
      <w:r w:rsidR="00D526BE" w:rsidRPr="00D526BE">
        <w:rPr>
          <w:sz w:val="22"/>
          <w:szCs w:val="22"/>
          <w:lang w:val="ru-RU"/>
        </w:rPr>
        <w:t xml:space="preserve">, если </w:t>
      </w:r>
      <w:r w:rsidR="00D526BE">
        <w:rPr>
          <w:sz w:val="22"/>
          <w:szCs w:val="22"/>
          <w:lang w:val="ru-RU"/>
        </w:rPr>
        <w:t>только против этого не имеют места особые обстоятельства</w:t>
      </w:r>
      <w:r w:rsidR="00D526BE" w:rsidRPr="00D526BE">
        <w:rPr>
          <w:sz w:val="22"/>
          <w:szCs w:val="22"/>
          <w:lang w:val="ru-RU"/>
        </w:rPr>
        <w:t>.</w:t>
      </w:r>
    </w:p>
    <w:p w14:paraId="1233DFBF" w14:textId="2D3F4545" w:rsidR="001941D8" w:rsidRPr="00D526BE" w:rsidRDefault="001941D8" w:rsidP="001941D8">
      <w:pPr>
        <w:spacing w:after="240"/>
        <w:jc w:val="both"/>
        <w:rPr>
          <w:sz w:val="22"/>
          <w:szCs w:val="22"/>
          <w:lang w:val="ru-RU"/>
        </w:rPr>
      </w:pPr>
      <w:r w:rsidRPr="00D526BE">
        <w:rPr>
          <w:b/>
          <w:sz w:val="22"/>
          <w:szCs w:val="22"/>
          <w:lang w:val="ru-RU"/>
        </w:rPr>
        <w:t>§ 3.</w:t>
      </w:r>
      <w:r w:rsidRPr="00D526BE">
        <w:rPr>
          <w:sz w:val="22"/>
          <w:szCs w:val="22"/>
          <w:lang w:val="ru-RU"/>
        </w:rPr>
        <w:t xml:space="preserve"> </w:t>
      </w:r>
      <w:r w:rsidR="00D526BE">
        <w:rPr>
          <w:sz w:val="22"/>
          <w:szCs w:val="22"/>
          <w:lang w:val="ru-RU"/>
        </w:rPr>
        <w:t>С</w:t>
      </w:r>
      <w:r w:rsidR="00D526BE" w:rsidRPr="00D526BE">
        <w:rPr>
          <w:sz w:val="22"/>
          <w:szCs w:val="22"/>
          <w:lang w:val="ru-RU"/>
        </w:rPr>
        <w:t xml:space="preserve">уд может </w:t>
      </w:r>
      <w:r w:rsidR="00D526BE">
        <w:rPr>
          <w:sz w:val="22"/>
          <w:szCs w:val="22"/>
          <w:lang w:val="ru-RU"/>
        </w:rPr>
        <w:t>распорядится об исполнении</w:t>
      </w:r>
      <w:r w:rsidR="00D526BE" w:rsidRPr="00D526BE">
        <w:rPr>
          <w:sz w:val="22"/>
          <w:szCs w:val="22"/>
          <w:lang w:val="ru-RU"/>
        </w:rPr>
        <w:t xml:space="preserve"> наказания, если осужденный после вынесения приговора, но до вступления его в законную силу, грубо нарушает правопорядок, в частности</w:t>
      </w:r>
      <w:r w:rsidR="00D526BE">
        <w:rPr>
          <w:sz w:val="22"/>
          <w:szCs w:val="22"/>
          <w:lang w:val="ru-RU"/>
        </w:rPr>
        <w:t>,</w:t>
      </w:r>
      <w:r w:rsidR="00D526BE" w:rsidRPr="00D526BE">
        <w:rPr>
          <w:sz w:val="22"/>
          <w:szCs w:val="22"/>
          <w:lang w:val="ru-RU"/>
        </w:rPr>
        <w:t xml:space="preserve"> если в это время он совершил преступление</w:t>
      </w:r>
      <w:r w:rsidRPr="00D526BE">
        <w:rPr>
          <w:sz w:val="22"/>
          <w:szCs w:val="22"/>
          <w:lang w:val="ru-RU"/>
        </w:rPr>
        <w:t xml:space="preserve">.  </w:t>
      </w:r>
    </w:p>
    <w:p w14:paraId="4415DE79" w14:textId="64B1D50C" w:rsidR="00D526BE" w:rsidRPr="00D526BE" w:rsidRDefault="001941D8" w:rsidP="00D526BE">
      <w:pPr>
        <w:spacing w:after="240"/>
        <w:jc w:val="both"/>
        <w:rPr>
          <w:sz w:val="22"/>
          <w:szCs w:val="22"/>
          <w:lang w:val="ru-RU"/>
        </w:rPr>
      </w:pPr>
      <w:r w:rsidRPr="00D526BE">
        <w:rPr>
          <w:b/>
          <w:sz w:val="22"/>
          <w:szCs w:val="22"/>
          <w:lang w:val="ru-RU"/>
        </w:rPr>
        <w:t xml:space="preserve">§ 2 </w:t>
      </w:r>
      <w:r w:rsidR="00D526BE">
        <w:rPr>
          <w:b/>
          <w:sz w:val="22"/>
          <w:szCs w:val="22"/>
          <w:lang w:val="ru-RU"/>
        </w:rPr>
        <w:t>ст</w:t>
      </w:r>
      <w:r w:rsidR="00D526BE" w:rsidRPr="00D526BE">
        <w:rPr>
          <w:b/>
          <w:sz w:val="22"/>
          <w:szCs w:val="22"/>
          <w:lang w:val="ru-RU"/>
        </w:rPr>
        <w:t xml:space="preserve">. 2 </w:t>
      </w:r>
      <w:r w:rsidR="00D526BE">
        <w:rPr>
          <w:b/>
          <w:sz w:val="22"/>
          <w:szCs w:val="22"/>
          <w:lang w:val="ru-RU"/>
        </w:rPr>
        <w:t>УИК</w:t>
      </w:r>
      <w:r w:rsidRPr="00D526BE">
        <w:rPr>
          <w:b/>
          <w:sz w:val="22"/>
          <w:szCs w:val="22"/>
          <w:lang w:val="ru-RU"/>
        </w:rPr>
        <w:t>.</w:t>
      </w:r>
      <w:r w:rsidRPr="00D526BE">
        <w:rPr>
          <w:sz w:val="22"/>
          <w:szCs w:val="22"/>
          <w:lang w:val="ru-RU"/>
        </w:rPr>
        <w:t xml:space="preserve"> </w:t>
      </w:r>
      <w:r w:rsidR="00D526BE" w:rsidRPr="00D526BE">
        <w:rPr>
          <w:sz w:val="22"/>
          <w:szCs w:val="22"/>
          <w:lang w:val="ru-RU"/>
        </w:rPr>
        <w:t xml:space="preserve">Осужденный сохраняет свои гражданские права и свободы. Их ограничение может быть </w:t>
      </w:r>
      <w:r w:rsidR="00D526BE">
        <w:rPr>
          <w:sz w:val="22"/>
          <w:szCs w:val="22"/>
          <w:lang w:val="ru-RU"/>
        </w:rPr>
        <w:t>наступить</w:t>
      </w:r>
      <w:r w:rsidR="00D526BE" w:rsidRPr="00D526BE">
        <w:rPr>
          <w:sz w:val="22"/>
          <w:szCs w:val="22"/>
          <w:lang w:val="ru-RU"/>
        </w:rPr>
        <w:t xml:space="preserve"> только</w:t>
      </w:r>
      <w:r w:rsidR="00D526BE">
        <w:rPr>
          <w:sz w:val="22"/>
          <w:szCs w:val="22"/>
          <w:lang w:val="ru-RU"/>
        </w:rPr>
        <w:t xml:space="preserve"> на основании закона</w:t>
      </w:r>
      <w:r w:rsidR="00D526BE" w:rsidRPr="00D526BE">
        <w:rPr>
          <w:sz w:val="22"/>
          <w:szCs w:val="22"/>
          <w:lang w:val="ru-RU"/>
        </w:rPr>
        <w:t xml:space="preserve"> и </w:t>
      </w:r>
      <w:r w:rsidR="00D526BE">
        <w:rPr>
          <w:sz w:val="22"/>
          <w:szCs w:val="22"/>
          <w:lang w:val="ru-RU"/>
        </w:rPr>
        <w:t>вступившего в законную силу судебного</w:t>
      </w:r>
      <w:r w:rsidR="00D526BE" w:rsidRPr="00D526BE">
        <w:rPr>
          <w:sz w:val="22"/>
          <w:szCs w:val="22"/>
          <w:lang w:val="ru-RU"/>
        </w:rPr>
        <w:t xml:space="preserve"> решения, вынесенного на основе</w:t>
      </w:r>
      <w:r w:rsidR="00D20FFD">
        <w:rPr>
          <w:sz w:val="22"/>
          <w:szCs w:val="22"/>
          <w:lang w:val="ru-RU"/>
        </w:rPr>
        <w:t xml:space="preserve"> закона</w:t>
      </w:r>
      <w:r w:rsidR="00D526BE" w:rsidRPr="00D526BE">
        <w:rPr>
          <w:sz w:val="22"/>
          <w:szCs w:val="22"/>
          <w:lang w:val="ru-RU"/>
        </w:rPr>
        <w:t>.</w:t>
      </w:r>
    </w:p>
    <w:p w14:paraId="12AB719B" w14:textId="06EB0789" w:rsidR="001941D8" w:rsidRPr="00413DAC" w:rsidRDefault="001941D8" w:rsidP="001941D8">
      <w:pPr>
        <w:spacing w:after="240"/>
        <w:jc w:val="both"/>
        <w:rPr>
          <w:sz w:val="22"/>
          <w:szCs w:val="22"/>
          <w:lang w:val="ru-RU"/>
        </w:rPr>
      </w:pPr>
      <w:r w:rsidRPr="00413DAC">
        <w:rPr>
          <w:b/>
          <w:sz w:val="22"/>
          <w:szCs w:val="22"/>
          <w:lang w:val="ru-RU"/>
        </w:rPr>
        <w:t xml:space="preserve">§ 2 </w:t>
      </w:r>
      <w:r w:rsidR="00413DAC">
        <w:rPr>
          <w:b/>
          <w:sz w:val="22"/>
          <w:szCs w:val="22"/>
          <w:lang w:val="ru-RU"/>
        </w:rPr>
        <w:t>ст. 5 УИК</w:t>
      </w:r>
      <w:r w:rsidRPr="00413DAC">
        <w:rPr>
          <w:sz w:val="22"/>
          <w:szCs w:val="22"/>
          <w:lang w:val="ru-RU"/>
        </w:rPr>
        <w:t xml:space="preserve">. </w:t>
      </w:r>
      <w:r w:rsidR="00413DAC" w:rsidRPr="00413DAC">
        <w:rPr>
          <w:sz w:val="22"/>
          <w:szCs w:val="22"/>
          <w:lang w:val="ru-RU"/>
        </w:rPr>
        <w:t xml:space="preserve">Осужденный обязан выполнять указания компетентных органов, направленные на </w:t>
      </w:r>
      <w:r w:rsidR="00413DAC">
        <w:rPr>
          <w:sz w:val="22"/>
          <w:szCs w:val="22"/>
          <w:lang w:val="ru-RU"/>
        </w:rPr>
        <w:t>исполнение судебного решения</w:t>
      </w:r>
      <w:r w:rsidR="00413DAC" w:rsidRPr="00413DAC">
        <w:rPr>
          <w:sz w:val="22"/>
          <w:szCs w:val="22"/>
          <w:lang w:val="ru-RU"/>
        </w:rPr>
        <w:t>.</w:t>
      </w:r>
    </w:p>
    <w:p w14:paraId="7573703D" w14:textId="15472672" w:rsidR="00413DAC" w:rsidRPr="00413DAC" w:rsidRDefault="001941D8" w:rsidP="00413DAC">
      <w:pPr>
        <w:spacing w:after="240"/>
        <w:jc w:val="both"/>
        <w:rPr>
          <w:sz w:val="22"/>
          <w:szCs w:val="22"/>
          <w:lang w:val="ru-RU"/>
        </w:rPr>
      </w:pPr>
      <w:r w:rsidRPr="00413DAC">
        <w:rPr>
          <w:b/>
          <w:sz w:val="22"/>
          <w:szCs w:val="22"/>
          <w:lang w:val="ru-RU"/>
        </w:rPr>
        <w:t>§ 1</w:t>
      </w:r>
      <w:r w:rsidR="00413DAC">
        <w:rPr>
          <w:b/>
          <w:sz w:val="22"/>
          <w:szCs w:val="22"/>
          <w:lang w:val="ru-RU"/>
        </w:rPr>
        <w:t xml:space="preserve"> ст. 169 УИК</w:t>
      </w:r>
      <w:r w:rsidRPr="00413DAC">
        <w:rPr>
          <w:b/>
          <w:sz w:val="22"/>
          <w:szCs w:val="22"/>
          <w:lang w:val="ru-RU"/>
        </w:rPr>
        <w:t>.</w:t>
      </w:r>
      <w:r w:rsidRPr="00413DAC">
        <w:rPr>
          <w:sz w:val="22"/>
          <w:szCs w:val="22"/>
          <w:lang w:val="ru-RU"/>
        </w:rPr>
        <w:t xml:space="preserve"> </w:t>
      </w:r>
      <w:r w:rsidR="00413DAC" w:rsidRPr="00413DAC">
        <w:rPr>
          <w:sz w:val="22"/>
          <w:szCs w:val="22"/>
          <w:lang w:val="ru-RU"/>
        </w:rPr>
        <w:t xml:space="preserve">Осужденный, на которого возложены обязанности, обязан соблюдать </w:t>
      </w:r>
      <w:r w:rsidR="00413DAC">
        <w:rPr>
          <w:sz w:val="22"/>
          <w:szCs w:val="22"/>
          <w:lang w:val="ru-RU"/>
        </w:rPr>
        <w:t>возложенные</w:t>
      </w:r>
      <w:r w:rsidR="00413DAC" w:rsidRPr="00413DAC">
        <w:rPr>
          <w:sz w:val="22"/>
          <w:szCs w:val="22"/>
          <w:lang w:val="ru-RU"/>
        </w:rPr>
        <w:t xml:space="preserve"> судом обязанности </w:t>
      </w:r>
      <w:r w:rsidR="00413DAC">
        <w:rPr>
          <w:sz w:val="22"/>
          <w:szCs w:val="22"/>
          <w:lang w:val="ru-RU"/>
        </w:rPr>
        <w:t>в течении</w:t>
      </w:r>
      <w:r w:rsidR="00413DAC" w:rsidRPr="00413DAC">
        <w:rPr>
          <w:sz w:val="22"/>
          <w:szCs w:val="22"/>
          <w:lang w:val="ru-RU"/>
        </w:rPr>
        <w:t xml:space="preserve"> испытательн</w:t>
      </w:r>
      <w:r w:rsidR="00413DAC">
        <w:rPr>
          <w:sz w:val="22"/>
          <w:szCs w:val="22"/>
          <w:lang w:val="ru-RU"/>
        </w:rPr>
        <w:t>ого</w:t>
      </w:r>
      <w:r w:rsidR="00413DAC" w:rsidRPr="00413DAC">
        <w:rPr>
          <w:sz w:val="22"/>
          <w:szCs w:val="22"/>
          <w:lang w:val="ru-RU"/>
        </w:rPr>
        <w:t xml:space="preserve"> срок</w:t>
      </w:r>
      <w:r w:rsidR="00413DAC">
        <w:rPr>
          <w:sz w:val="22"/>
          <w:szCs w:val="22"/>
          <w:lang w:val="ru-RU"/>
        </w:rPr>
        <w:t>а</w:t>
      </w:r>
      <w:r w:rsidR="00413DAC" w:rsidRPr="00413DAC">
        <w:rPr>
          <w:sz w:val="22"/>
          <w:szCs w:val="22"/>
          <w:lang w:val="ru-RU"/>
        </w:rPr>
        <w:t>.</w:t>
      </w:r>
    </w:p>
    <w:p w14:paraId="5976DFC6" w14:textId="7087DC26" w:rsidR="001941D8" w:rsidRPr="00D20FFD" w:rsidRDefault="001941D8" w:rsidP="001941D8">
      <w:pPr>
        <w:spacing w:after="240"/>
        <w:jc w:val="both"/>
        <w:rPr>
          <w:bCs/>
          <w:iCs/>
          <w:sz w:val="22"/>
          <w:szCs w:val="22"/>
          <w:highlight w:val="yellow"/>
          <w:lang w:val="ru-RU"/>
        </w:rPr>
      </w:pPr>
      <w:r w:rsidRPr="00413DAC">
        <w:rPr>
          <w:b/>
          <w:sz w:val="22"/>
          <w:szCs w:val="22"/>
          <w:lang w:val="ru-RU"/>
        </w:rPr>
        <w:t>§ 3.</w:t>
      </w:r>
      <w:r w:rsidRPr="00413DAC">
        <w:rPr>
          <w:sz w:val="22"/>
          <w:szCs w:val="22"/>
          <w:lang w:val="ru-RU"/>
        </w:rPr>
        <w:t xml:space="preserve"> </w:t>
      </w:r>
      <w:r w:rsidR="00413DAC" w:rsidRPr="00413DAC">
        <w:rPr>
          <w:bCs/>
          <w:sz w:val="22"/>
          <w:szCs w:val="22"/>
          <w:lang w:val="ru-RU"/>
        </w:rPr>
        <w:t xml:space="preserve">Осужденный, обязан являться по повестке суда или судебного куратора, а также </w:t>
      </w:r>
      <w:bookmarkStart w:id="2" w:name="_Hlk188714123"/>
      <w:r w:rsidR="00413DAC" w:rsidRPr="00413DAC">
        <w:rPr>
          <w:bCs/>
          <w:sz w:val="22"/>
          <w:szCs w:val="22"/>
          <w:lang w:val="ru-RU"/>
        </w:rPr>
        <w:t>давать показания, касающиеся осуществления надзора за ним и исполнения наложенных на него обязательств</w:t>
      </w:r>
      <w:bookmarkEnd w:id="2"/>
      <w:r w:rsidR="00413DAC" w:rsidRPr="00413DAC">
        <w:rPr>
          <w:bCs/>
          <w:sz w:val="22"/>
          <w:szCs w:val="22"/>
          <w:lang w:val="ru-RU"/>
        </w:rPr>
        <w:t xml:space="preserve">, не менять постоянного места жительства без согласия суда, предоставлять доступ в квартиру куратору, а также информировать его об изменении места работы. </w:t>
      </w:r>
    </w:p>
    <w:p w14:paraId="4073882B" w14:textId="608A2D5E" w:rsidR="001941D8" w:rsidRPr="00413DAC" w:rsidRDefault="00413DAC" w:rsidP="001941D8">
      <w:pPr>
        <w:jc w:val="both"/>
        <w:rPr>
          <w:sz w:val="22"/>
          <w:szCs w:val="22"/>
          <w:u w:val="single"/>
          <w:lang w:val="ru-RU"/>
        </w:rPr>
      </w:pPr>
      <w:r>
        <w:rPr>
          <w:sz w:val="22"/>
          <w:szCs w:val="22"/>
          <w:u w:val="single"/>
          <w:lang w:val="ru-RU"/>
        </w:rPr>
        <w:t>В</w:t>
      </w:r>
      <w:r w:rsidRPr="00413DA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соответствии</w:t>
      </w:r>
      <w:r w:rsidRPr="00413DA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с</w:t>
      </w:r>
      <w:r w:rsidRPr="00413DA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Распоряжением</w:t>
      </w:r>
      <w:r w:rsidRPr="00413DA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Министра</w:t>
      </w:r>
      <w:r w:rsidRPr="00413DA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юстиции</w:t>
      </w:r>
      <w:r w:rsidRPr="00413DAC">
        <w:rPr>
          <w:sz w:val="22"/>
          <w:szCs w:val="22"/>
          <w:u w:val="single"/>
          <w:lang w:val="ru-RU"/>
        </w:rPr>
        <w:t xml:space="preserve"> «</w:t>
      </w:r>
      <w:r w:rsidRPr="00413DAC">
        <w:rPr>
          <w:i/>
          <w:iCs/>
          <w:sz w:val="22"/>
          <w:szCs w:val="22"/>
          <w:u w:val="single"/>
          <w:lang w:val="ru-RU"/>
        </w:rPr>
        <w:t>О способе и порядке осуществления действий судебными кураторами по уголовно-исполнительным делам</w:t>
      </w:r>
      <w:r w:rsidRPr="00413DAC">
        <w:rPr>
          <w:sz w:val="22"/>
          <w:szCs w:val="22"/>
          <w:u w:val="single"/>
          <w:lang w:val="ru-RU"/>
        </w:rPr>
        <w:t xml:space="preserve">» </w:t>
      </w:r>
      <w:r w:rsidR="00D20FFD">
        <w:rPr>
          <w:sz w:val="22"/>
          <w:szCs w:val="22"/>
          <w:u w:val="single"/>
          <w:lang w:val="ru-RU"/>
        </w:rPr>
        <w:t>от</w:t>
      </w:r>
      <w:r w:rsidR="00D20FFD" w:rsidRPr="00413DAC">
        <w:rPr>
          <w:sz w:val="22"/>
          <w:szCs w:val="22"/>
          <w:u w:val="single"/>
          <w:lang w:val="ru-RU"/>
        </w:rPr>
        <w:t xml:space="preserve"> 13 </w:t>
      </w:r>
      <w:r w:rsidR="00D20FFD">
        <w:rPr>
          <w:sz w:val="22"/>
          <w:szCs w:val="22"/>
          <w:u w:val="single"/>
          <w:lang w:val="ru-RU"/>
        </w:rPr>
        <w:t>июня</w:t>
      </w:r>
      <w:r w:rsidR="00D20FFD" w:rsidRPr="00413DAC">
        <w:rPr>
          <w:sz w:val="22"/>
          <w:szCs w:val="22"/>
          <w:u w:val="single"/>
          <w:lang w:val="ru-RU"/>
        </w:rPr>
        <w:t xml:space="preserve"> 2016 </w:t>
      </w:r>
      <w:r w:rsidR="00D20FFD">
        <w:rPr>
          <w:sz w:val="22"/>
          <w:szCs w:val="22"/>
          <w:u w:val="single"/>
          <w:lang w:val="ru-RU"/>
        </w:rPr>
        <w:t>г</w:t>
      </w:r>
      <w:r w:rsidR="00D20FFD" w:rsidRPr="00413DAC">
        <w:rPr>
          <w:sz w:val="22"/>
          <w:szCs w:val="22"/>
          <w:u w:val="single"/>
          <w:lang w:val="ru-RU"/>
        </w:rPr>
        <w:t xml:space="preserve">. </w:t>
      </w:r>
      <w:r w:rsidRPr="00413DAC">
        <w:rPr>
          <w:sz w:val="22"/>
          <w:szCs w:val="22"/>
          <w:u w:val="single"/>
          <w:lang w:val="ru-RU"/>
        </w:rPr>
        <w:t>(</w:t>
      </w:r>
      <w:r>
        <w:rPr>
          <w:sz w:val="22"/>
          <w:szCs w:val="22"/>
          <w:u w:val="single"/>
          <w:lang w:val="ru-RU"/>
        </w:rPr>
        <w:t>Законодательный</w:t>
      </w:r>
      <w:r w:rsidRPr="00413DA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вестник</w:t>
      </w:r>
      <w:r w:rsidRPr="00413DAC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от</w:t>
      </w:r>
      <w:r w:rsidRPr="00413DAC">
        <w:rPr>
          <w:sz w:val="22"/>
          <w:szCs w:val="22"/>
          <w:u w:val="single"/>
          <w:lang w:val="ru-RU"/>
        </w:rPr>
        <w:t xml:space="preserve"> 2016 </w:t>
      </w:r>
      <w:r>
        <w:rPr>
          <w:sz w:val="22"/>
          <w:szCs w:val="22"/>
          <w:u w:val="single"/>
          <w:lang w:val="ru-RU"/>
        </w:rPr>
        <w:t>г</w:t>
      </w:r>
      <w:r w:rsidRPr="00413DAC">
        <w:rPr>
          <w:sz w:val="22"/>
          <w:szCs w:val="22"/>
          <w:u w:val="single"/>
          <w:lang w:val="ru-RU"/>
        </w:rPr>
        <w:t xml:space="preserve">., </w:t>
      </w:r>
      <w:r>
        <w:rPr>
          <w:sz w:val="22"/>
          <w:szCs w:val="22"/>
          <w:u w:val="single"/>
          <w:lang w:val="ru-RU"/>
        </w:rPr>
        <w:t>поз</w:t>
      </w:r>
      <w:r w:rsidRPr="00413DAC">
        <w:rPr>
          <w:sz w:val="22"/>
          <w:szCs w:val="22"/>
          <w:u w:val="single"/>
          <w:lang w:val="ru-RU"/>
        </w:rPr>
        <w:t>. 969)</w:t>
      </w:r>
      <w:r>
        <w:rPr>
          <w:sz w:val="22"/>
          <w:szCs w:val="22"/>
          <w:u w:val="single"/>
          <w:lang w:val="ru-RU"/>
        </w:rPr>
        <w:t>.</w:t>
      </w:r>
    </w:p>
    <w:p w14:paraId="3929AEF8" w14:textId="6D12BE9A" w:rsidR="00413DAC" w:rsidRPr="00413DAC" w:rsidRDefault="001941D8" w:rsidP="00413DAC">
      <w:pPr>
        <w:autoSpaceDE w:val="0"/>
        <w:autoSpaceDN w:val="0"/>
        <w:adjustRightInd w:val="0"/>
        <w:spacing w:before="240"/>
        <w:jc w:val="both"/>
        <w:rPr>
          <w:sz w:val="22"/>
          <w:szCs w:val="22"/>
          <w:lang w:val="ru-RU"/>
        </w:rPr>
      </w:pPr>
      <w:r w:rsidRPr="00413DAC">
        <w:rPr>
          <w:b/>
          <w:bCs/>
          <w:sz w:val="22"/>
          <w:szCs w:val="22"/>
          <w:lang w:val="ru-RU"/>
        </w:rPr>
        <w:t xml:space="preserve">§ 33. </w:t>
      </w:r>
      <w:r w:rsidR="00413DAC">
        <w:rPr>
          <w:sz w:val="22"/>
          <w:szCs w:val="22"/>
          <w:lang w:val="ru-RU"/>
        </w:rPr>
        <w:t>Куратор</w:t>
      </w:r>
      <w:r w:rsidR="00413DAC" w:rsidRPr="00413DAC">
        <w:rPr>
          <w:sz w:val="22"/>
          <w:szCs w:val="22"/>
          <w:lang w:val="ru-RU"/>
        </w:rPr>
        <w:t xml:space="preserve"> осуществляет деятельность, связанную с контролем за выполнением осужденным возложенных на него обязанностей в период испытательного срока.</w:t>
      </w:r>
    </w:p>
    <w:p w14:paraId="2B3BC046" w14:textId="0F2A2C60" w:rsidR="001941D8" w:rsidRPr="00413DAC" w:rsidRDefault="001941D8" w:rsidP="001941D8">
      <w:pPr>
        <w:autoSpaceDE w:val="0"/>
        <w:autoSpaceDN w:val="0"/>
        <w:adjustRightInd w:val="0"/>
        <w:spacing w:before="240"/>
        <w:jc w:val="both"/>
        <w:rPr>
          <w:sz w:val="22"/>
          <w:szCs w:val="22"/>
          <w:lang w:val="ru-RU"/>
        </w:rPr>
      </w:pPr>
    </w:p>
    <w:p w14:paraId="2478A163" w14:textId="5C58868B" w:rsidR="00413DAC" w:rsidRPr="00413DAC" w:rsidRDefault="001941D8" w:rsidP="00413DAC">
      <w:pPr>
        <w:autoSpaceDE w:val="0"/>
        <w:autoSpaceDN w:val="0"/>
        <w:adjustRightInd w:val="0"/>
        <w:spacing w:before="240"/>
        <w:jc w:val="both"/>
        <w:rPr>
          <w:sz w:val="22"/>
          <w:szCs w:val="22"/>
          <w:lang w:val="ru-RU"/>
        </w:rPr>
      </w:pPr>
      <w:r w:rsidRPr="00413DAC">
        <w:rPr>
          <w:b/>
          <w:bCs/>
          <w:sz w:val="22"/>
          <w:szCs w:val="22"/>
          <w:lang w:val="ru-RU"/>
        </w:rPr>
        <w:lastRenderedPageBreak/>
        <w:t>§ 34.</w:t>
      </w:r>
      <w:r w:rsidRPr="00413DAC">
        <w:rPr>
          <w:sz w:val="22"/>
          <w:szCs w:val="22"/>
          <w:lang w:val="ru-RU"/>
        </w:rPr>
        <w:t>1</w:t>
      </w:r>
      <w:r w:rsidRPr="00413DAC">
        <w:rPr>
          <w:b/>
          <w:sz w:val="22"/>
          <w:szCs w:val="22"/>
          <w:lang w:val="ru-RU"/>
        </w:rPr>
        <w:t>.</w:t>
      </w:r>
      <w:r w:rsidRPr="00413DAC">
        <w:rPr>
          <w:sz w:val="22"/>
          <w:szCs w:val="22"/>
          <w:lang w:val="ru-RU"/>
        </w:rPr>
        <w:t xml:space="preserve"> </w:t>
      </w:r>
      <w:r w:rsidR="00413DAC" w:rsidRPr="00413DAC">
        <w:rPr>
          <w:sz w:val="22"/>
          <w:szCs w:val="22"/>
          <w:lang w:val="ru-RU"/>
        </w:rPr>
        <w:t xml:space="preserve">При </w:t>
      </w:r>
      <w:r w:rsidR="00413DAC">
        <w:rPr>
          <w:sz w:val="22"/>
          <w:szCs w:val="22"/>
          <w:lang w:val="ru-RU"/>
        </w:rPr>
        <w:t>осуществлении контроля</w:t>
      </w:r>
      <w:r w:rsidR="00413DAC" w:rsidRPr="00413DAC">
        <w:rPr>
          <w:sz w:val="22"/>
          <w:szCs w:val="22"/>
          <w:lang w:val="ru-RU"/>
        </w:rPr>
        <w:t xml:space="preserve"> за исполнением обязанностей, возложенных судом</w:t>
      </w:r>
      <w:r w:rsidR="006A2D6F">
        <w:rPr>
          <w:sz w:val="22"/>
          <w:szCs w:val="22"/>
          <w:lang w:val="ru-RU"/>
        </w:rPr>
        <w:t>,</w:t>
      </w:r>
      <w:r w:rsidR="00413DAC" w:rsidRPr="00413DAC">
        <w:rPr>
          <w:sz w:val="22"/>
          <w:szCs w:val="22"/>
          <w:lang w:val="ru-RU"/>
        </w:rPr>
        <w:t xml:space="preserve"> с </w:t>
      </w:r>
      <w:r w:rsidR="006A2D6F" w:rsidRPr="00413DAC">
        <w:rPr>
          <w:sz w:val="22"/>
          <w:szCs w:val="22"/>
          <w:lang w:val="ru-RU"/>
        </w:rPr>
        <w:t>указан</w:t>
      </w:r>
      <w:r w:rsidR="006A2D6F">
        <w:rPr>
          <w:sz w:val="22"/>
          <w:szCs w:val="22"/>
          <w:lang w:val="ru-RU"/>
        </w:rPr>
        <w:t>ным</w:t>
      </w:r>
      <w:r w:rsidR="00413DAC" w:rsidRPr="00413DAC">
        <w:rPr>
          <w:sz w:val="22"/>
          <w:szCs w:val="22"/>
          <w:lang w:val="ru-RU"/>
        </w:rPr>
        <w:t xml:space="preserve"> определенн</w:t>
      </w:r>
      <w:r w:rsidR="006A2D6F">
        <w:rPr>
          <w:sz w:val="22"/>
          <w:szCs w:val="22"/>
          <w:lang w:val="ru-RU"/>
        </w:rPr>
        <w:t>ым</w:t>
      </w:r>
      <w:r w:rsidR="00413DAC" w:rsidRPr="00413DAC">
        <w:rPr>
          <w:sz w:val="22"/>
          <w:szCs w:val="22"/>
          <w:lang w:val="ru-RU"/>
        </w:rPr>
        <w:t xml:space="preserve"> срок</w:t>
      </w:r>
      <w:r w:rsidR="006A2D6F">
        <w:rPr>
          <w:sz w:val="22"/>
          <w:szCs w:val="22"/>
          <w:lang w:val="ru-RU"/>
        </w:rPr>
        <w:t>ом</w:t>
      </w:r>
      <w:r w:rsidR="00413DAC" w:rsidRPr="00413DAC">
        <w:rPr>
          <w:sz w:val="22"/>
          <w:szCs w:val="22"/>
          <w:lang w:val="ru-RU"/>
        </w:rPr>
        <w:t xml:space="preserve"> их выполнения, </w:t>
      </w:r>
      <w:r w:rsidR="006A2D6F">
        <w:rPr>
          <w:sz w:val="22"/>
          <w:szCs w:val="22"/>
          <w:lang w:val="ru-RU"/>
        </w:rPr>
        <w:t>куратор,</w:t>
      </w:r>
      <w:r w:rsidR="00413DAC" w:rsidRPr="00413DAC">
        <w:rPr>
          <w:sz w:val="22"/>
          <w:szCs w:val="22"/>
          <w:lang w:val="ru-RU"/>
        </w:rPr>
        <w:t xml:space="preserve"> после истечения срока, указанного в </w:t>
      </w:r>
      <w:r w:rsidR="006A2D6F">
        <w:rPr>
          <w:sz w:val="22"/>
          <w:szCs w:val="22"/>
          <w:lang w:val="ru-RU"/>
        </w:rPr>
        <w:t>судебном решении</w:t>
      </w:r>
      <w:r w:rsidR="00413DAC" w:rsidRPr="00413DAC">
        <w:rPr>
          <w:sz w:val="22"/>
          <w:szCs w:val="22"/>
          <w:lang w:val="ru-RU"/>
        </w:rPr>
        <w:t>, в случае уклонения осужденного от исполнения возложенн</w:t>
      </w:r>
      <w:r w:rsidR="00D20FFD">
        <w:rPr>
          <w:sz w:val="22"/>
          <w:szCs w:val="22"/>
          <w:lang w:val="ru-RU"/>
        </w:rPr>
        <w:t>ых</w:t>
      </w:r>
      <w:r w:rsidR="00413DAC" w:rsidRPr="00413DAC">
        <w:rPr>
          <w:sz w:val="22"/>
          <w:szCs w:val="22"/>
          <w:lang w:val="ru-RU"/>
        </w:rPr>
        <w:t xml:space="preserve"> обязанност</w:t>
      </w:r>
      <w:r w:rsidR="00D20FFD">
        <w:rPr>
          <w:sz w:val="22"/>
          <w:szCs w:val="22"/>
          <w:lang w:val="ru-RU"/>
        </w:rPr>
        <w:t>ей</w:t>
      </w:r>
      <w:r w:rsidR="006A2D6F">
        <w:rPr>
          <w:sz w:val="22"/>
          <w:szCs w:val="22"/>
          <w:lang w:val="ru-RU"/>
        </w:rPr>
        <w:t>,</w:t>
      </w:r>
      <w:r w:rsidR="00413DAC" w:rsidRPr="00413DAC">
        <w:rPr>
          <w:sz w:val="22"/>
          <w:szCs w:val="22"/>
          <w:lang w:val="ru-RU"/>
        </w:rPr>
        <w:t xml:space="preserve"> подает соответствующее </w:t>
      </w:r>
      <w:r w:rsidR="006A2D6F">
        <w:rPr>
          <w:sz w:val="22"/>
          <w:szCs w:val="22"/>
          <w:lang w:val="ru-RU"/>
        </w:rPr>
        <w:t>ходатайство</w:t>
      </w:r>
      <w:r w:rsidR="00413DAC" w:rsidRPr="00413DAC">
        <w:rPr>
          <w:sz w:val="22"/>
          <w:szCs w:val="22"/>
          <w:lang w:val="ru-RU"/>
        </w:rPr>
        <w:t xml:space="preserve"> в суд, в частности</w:t>
      </w:r>
      <w:r w:rsidR="006A2D6F">
        <w:rPr>
          <w:sz w:val="22"/>
          <w:szCs w:val="22"/>
          <w:lang w:val="ru-RU"/>
        </w:rPr>
        <w:t>,</w:t>
      </w:r>
      <w:r w:rsidR="00413DAC" w:rsidRPr="00413DAC">
        <w:rPr>
          <w:sz w:val="22"/>
          <w:szCs w:val="22"/>
          <w:lang w:val="ru-RU"/>
        </w:rPr>
        <w:t xml:space="preserve"> для во</w:t>
      </w:r>
      <w:r w:rsidR="006A2D6F">
        <w:rPr>
          <w:sz w:val="22"/>
          <w:szCs w:val="22"/>
          <w:lang w:val="ru-RU"/>
        </w:rPr>
        <w:t>зобновлении производства по условно приостановл</w:t>
      </w:r>
      <w:r w:rsidR="00D20FFD">
        <w:rPr>
          <w:sz w:val="22"/>
          <w:szCs w:val="22"/>
          <w:lang w:val="ru-RU"/>
        </w:rPr>
        <w:t>енному</w:t>
      </w:r>
      <w:r w:rsidR="006A2D6F">
        <w:rPr>
          <w:sz w:val="22"/>
          <w:szCs w:val="22"/>
          <w:lang w:val="ru-RU"/>
        </w:rPr>
        <w:t xml:space="preserve"> дел</w:t>
      </w:r>
      <w:r w:rsidR="00D20FFD">
        <w:rPr>
          <w:sz w:val="22"/>
          <w:szCs w:val="22"/>
          <w:lang w:val="ru-RU"/>
        </w:rPr>
        <w:t>у</w:t>
      </w:r>
      <w:r w:rsidR="00413DAC" w:rsidRPr="00413DAC">
        <w:rPr>
          <w:sz w:val="22"/>
          <w:szCs w:val="22"/>
          <w:lang w:val="ru-RU"/>
        </w:rPr>
        <w:t>, назначени</w:t>
      </w:r>
      <w:r w:rsidR="006A2D6F">
        <w:rPr>
          <w:sz w:val="22"/>
          <w:szCs w:val="22"/>
          <w:lang w:val="ru-RU"/>
        </w:rPr>
        <w:t>ю</w:t>
      </w:r>
      <w:r w:rsidR="00413DAC" w:rsidRPr="00413DAC">
        <w:rPr>
          <w:sz w:val="22"/>
          <w:szCs w:val="22"/>
          <w:lang w:val="ru-RU"/>
        </w:rPr>
        <w:t xml:space="preserve"> исполнения условно</w:t>
      </w:r>
      <w:r w:rsidR="006A2D6F">
        <w:rPr>
          <w:sz w:val="22"/>
          <w:szCs w:val="22"/>
          <w:lang w:val="ru-RU"/>
        </w:rPr>
        <w:t xml:space="preserve"> приостановленного наказания лишением свободы</w:t>
      </w:r>
      <w:r w:rsidR="00413DAC" w:rsidRPr="00413DAC">
        <w:rPr>
          <w:sz w:val="22"/>
          <w:szCs w:val="22"/>
          <w:lang w:val="ru-RU"/>
        </w:rPr>
        <w:t xml:space="preserve">, назначения замены наказания или отмены условно-досрочного освобождения, либо делает осужденному письменное предупреждение, предусмотренное </w:t>
      </w:r>
      <w:r w:rsidR="006A2D6F" w:rsidRPr="00413DAC">
        <w:rPr>
          <w:sz w:val="22"/>
          <w:szCs w:val="22"/>
          <w:lang w:val="ru-RU"/>
        </w:rPr>
        <w:t xml:space="preserve">§ 4 </w:t>
      </w:r>
      <w:r w:rsidR="00413DAC" w:rsidRPr="00413DAC">
        <w:rPr>
          <w:sz w:val="22"/>
          <w:szCs w:val="22"/>
          <w:lang w:val="ru-RU"/>
        </w:rPr>
        <w:t xml:space="preserve">ст. 173 </w:t>
      </w:r>
      <w:r w:rsidR="006A2D6F">
        <w:rPr>
          <w:sz w:val="22"/>
          <w:szCs w:val="22"/>
          <w:lang w:val="ru-RU"/>
        </w:rPr>
        <w:t>УИК.</w:t>
      </w:r>
    </w:p>
    <w:p w14:paraId="37454DD4" w14:textId="20D88F62" w:rsidR="001941D8" w:rsidRPr="006A2D6F" w:rsidRDefault="001941D8" w:rsidP="001941D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6A2D6F">
        <w:rPr>
          <w:b/>
          <w:sz w:val="22"/>
          <w:szCs w:val="22"/>
          <w:lang w:val="ru-RU"/>
        </w:rPr>
        <w:t>2.</w:t>
      </w:r>
      <w:r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Судебный куратор</w:t>
      </w:r>
      <w:r w:rsidR="006A2D6F" w:rsidRPr="006A2D6F">
        <w:rPr>
          <w:sz w:val="22"/>
          <w:szCs w:val="22"/>
          <w:lang w:val="ru-RU"/>
        </w:rPr>
        <w:t xml:space="preserve"> получает, в частности, информацию от </w:t>
      </w:r>
      <w:r w:rsidR="006A2D6F">
        <w:rPr>
          <w:sz w:val="22"/>
          <w:szCs w:val="22"/>
          <w:lang w:val="ru-RU"/>
        </w:rPr>
        <w:t>потерпевшего</w:t>
      </w:r>
      <w:r w:rsidR="006A2D6F" w:rsidRPr="006A2D6F">
        <w:rPr>
          <w:sz w:val="22"/>
          <w:szCs w:val="22"/>
          <w:lang w:val="ru-RU"/>
        </w:rPr>
        <w:t xml:space="preserve">, организаций и учреждений или соответствующих ведомств о </w:t>
      </w:r>
      <w:r w:rsidR="006A2D6F">
        <w:rPr>
          <w:sz w:val="22"/>
          <w:szCs w:val="22"/>
          <w:lang w:val="ru-RU"/>
        </w:rPr>
        <w:t>ходе и способах</w:t>
      </w:r>
      <w:r w:rsidR="006A2D6F" w:rsidRPr="006A2D6F">
        <w:rPr>
          <w:sz w:val="22"/>
          <w:szCs w:val="22"/>
          <w:lang w:val="ru-RU"/>
        </w:rPr>
        <w:t xml:space="preserve"> выполнения возложенных на осужденного обязанностей с установленным сроком их выполнения.</w:t>
      </w:r>
    </w:p>
    <w:p w14:paraId="78C77F93" w14:textId="3F5A9C95" w:rsidR="001941D8" w:rsidRPr="00D20FFD" w:rsidRDefault="001941D8" w:rsidP="001941D8">
      <w:pPr>
        <w:autoSpaceDE w:val="0"/>
        <w:autoSpaceDN w:val="0"/>
        <w:adjustRightInd w:val="0"/>
        <w:spacing w:before="240"/>
        <w:jc w:val="both"/>
        <w:rPr>
          <w:sz w:val="22"/>
          <w:szCs w:val="22"/>
          <w:lang w:val="ru-RU"/>
        </w:rPr>
      </w:pPr>
      <w:r w:rsidRPr="00D20FFD">
        <w:rPr>
          <w:b/>
          <w:bCs/>
          <w:sz w:val="22"/>
          <w:szCs w:val="22"/>
          <w:lang w:val="ru-RU"/>
        </w:rPr>
        <w:t>§ 35.</w:t>
      </w:r>
      <w:r w:rsidRPr="00D20FFD">
        <w:rPr>
          <w:sz w:val="22"/>
          <w:szCs w:val="22"/>
          <w:lang w:val="ru-RU"/>
        </w:rPr>
        <w:t>1</w:t>
      </w:r>
      <w:r w:rsidRPr="00D20FFD">
        <w:rPr>
          <w:b/>
          <w:sz w:val="22"/>
          <w:szCs w:val="22"/>
          <w:lang w:val="ru-RU"/>
        </w:rPr>
        <w:t>.</w:t>
      </w:r>
      <w:r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Контролируя</w:t>
      </w:r>
      <w:r w:rsidR="006A2D6F"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исполнение</w:t>
      </w:r>
      <w:r w:rsidR="006A2D6F"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наложенных</w:t>
      </w:r>
      <w:r w:rsidR="006A2D6F"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судом</w:t>
      </w:r>
      <w:r w:rsidR="006A2D6F"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обязанностей</w:t>
      </w:r>
      <w:r w:rsidR="006A2D6F"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постоянного</w:t>
      </w:r>
      <w:r w:rsidR="006A2D6F"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характера</w:t>
      </w:r>
      <w:r w:rsidR="006A2D6F" w:rsidRPr="00D20FFD">
        <w:rPr>
          <w:sz w:val="22"/>
          <w:szCs w:val="22"/>
          <w:lang w:val="ru-RU"/>
        </w:rPr>
        <w:t xml:space="preserve">, </w:t>
      </w:r>
      <w:r w:rsidR="006A2D6F">
        <w:rPr>
          <w:sz w:val="22"/>
          <w:szCs w:val="22"/>
          <w:lang w:val="ru-RU"/>
        </w:rPr>
        <w:t>судебный</w:t>
      </w:r>
      <w:r w:rsidR="006A2D6F" w:rsidRPr="00D20FFD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куратор</w:t>
      </w:r>
      <w:r w:rsidR="006A2D6F" w:rsidRPr="00D20FFD">
        <w:rPr>
          <w:sz w:val="22"/>
          <w:szCs w:val="22"/>
          <w:lang w:val="ru-RU"/>
        </w:rPr>
        <w:t xml:space="preserve">: </w:t>
      </w:r>
    </w:p>
    <w:p w14:paraId="18762823" w14:textId="0D9E9CBE" w:rsidR="001941D8" w:rsidRPr="006A2D6F" w:rsidRDefault="001941D8" w:rsidP="001941D8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6A2D6F">
        <w:rPr>
          <w:b/>
          <w:sz w:val="22"/>
          <w:szCs w:val="22"/>
          <w:lang w:val="ru-RU"/>
        </w:rPr>
        <w:t>1)</w:t>
      </w:r>
      <w:r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получает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от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осужденного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информацию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о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ходе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и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способе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исполнения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наложенных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обязательств</w:t>
      </w:r>
      <w:r w:rsidR="006A2D6F" w:rsidRPr="006A2D6F">
        <w:rPr>
          <w:sz w:val="22"/>
          <w:szCs w:val="22"/>
          <w:lang w:val="ru-RU"/>
        </w:rPr>
        <w:t xml:space="preserve">, </w:t>
      </w:r>
      <w:r w:rsidR="006A2D6F">
        <w:rPr>
          <w:sz w:val="22"/>
          <w:szCs w:val="22"/>
          <w:lang w:val="ru-RU"/>
        </w:rPr>
        <w:t>а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также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находит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им</w:t>
      </w:r>
      <w:r w:rsidR="006A2D6F"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подтверждение</w:t>
      </w:r>
      <w:r w:rsidRPr="006A2D6F">
        <w:rPr>
          <w:sz w:val="22"/>
          <w:szCs w:val="22"/>
          <w:lang w:val="ru-RU"/>
        </w:rPr>
        <w:t>;</w:t>
      </w:r>
    </w:p>
    <w:p w14:paraId="07EE7267" w14:textId="03F669D4" w:rsidR="001941D8" w:rsidRPr="006A2D6F" w:rsidRDefault="001941D8" w:rsidP="001941D8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ru-RU"/>
        </w:rPr>
      </w:pPr>
      <w:r w:rsidRPr="006A2D6F">
        <w:rPr>
          <w:b/>
          <w:sz w:val="22"/>
          <w:szCs w:val="22"/>
          <w:lang w:val="ru-RU"/>
        </w:rPr>
        <w:t>2)</w:t>
      </w:r>
      <w:r w:rsidRPr="006A2D6F">
        <w:rPr>
          <w:sz w:val="22"/>
          <w:szCs w:val="22"/>
          <w:lang w:val="ru-RU"/>
        </w:rPr>
        <w:t xml:space="preserve"> </w:t>
      </w:r>
      <w:r w:rsidR="006A2D6F">
        <w:rPr>
          <w:sz w:val="22"/>
          <w:szCs w:val="22"/>
          <w:lang w:val="ru-RU"/>
        </w:rPr>
        <w:t>получает</w:t>
      </w:r>
      <w:r w:rsidR="006A2D6F" w:rsidRPr="006A2D6F">
        <w:rPr>
          <w:sz w:val="22"/>
          <w:szCs w:val="22"/>
          <w:lang w:val="ru-RU"/>
        </w:rPr>
        <w:t xml:space="preserve"> информацию от </w:t>
      </w:r>
      <w:r w:rsidR="006A2D6F">
        <w:rPr>
          <w:sz w:val="22"/>
          <w:szCs w:val="22"/>
          <w:lang w:val="ru-RU"/>
        </w:rPr>
        <w:t>потерпевшего</w:t>
      </w:r>
      <w:r w:rsidR="006A2D6F" w:rsidRPr="006A2D6F">
        <w:rPr>
          <w:sz w:val="22"/>
          <w:szCs w:val="22"/>
          <w:lang w:val="ru-RU"/>
        </w:rPr>
        <w:t xml:space="preserve">, организаций и учреждений или соответствующих ведомств о </w:t>
      </w:r>
      <w:r w:rsidR="006A2D6F">
        <w:rPr>
          <w:sz w:val="22"/>
          <w:szCs w:val="22"/>
          <w:lang w:val="ru-RU"/>
        </w:rPr>
        <w:t>ходе и способах</w:t>
      </w:r>
      <w:r w:rsidR="006A2D6F" w:rsidRPr="006A2D6F">
        <w:rPr>
          <w:sz w:val="22"/>
          <w:szCs w:val="22"/>
          <w:lang w:val="ru-RU"/>
        </w:rPr>
        <w:t xml:space="preserve"> выполнения возложенных на осужденного обязанностей</w:t>
      </w:r>
      <w:r w:rsidR="006A2D6F">
        <w:rPr>
          <w:sz w:val="22"/>
          <w:szCs w:val="22"/>
          <w:lang w:val="ru-RU"/>
        </w:rPr>
        <w:t>;</w:t>
      </w:r>
    </w:p>
    <w:p w14:paraId="61A788EC" w14:textId="54CBC661" w:rsidR="001941D8" w:rsidRPr="00D20FFD" w:rsidRDefault="001941D8" w:rsidP="001941D8">
      <w:pPr>
        <w:jc w:val="both"/>
        <w:rPr>
          <w:bCs/>
          <w:sz w:val="22"/>
          <w:szCs w:val="22"/>
          <w:lang w:val="ru-RU"/>
        </w:rPr>
      </w:pPr>
      <w:r w:rsidRPr="00DF1493">
        <w:rPr>
          <w:b/>
          <w:bCs/>
          <w:sz w:val="22"/>
          <w:szCs w:val="22"/>
          <w:lang w:val="ru-RU"/>
        </w:rPr>
        <w:t>2.</w:t>
      </w:r>
      <w:r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Судебный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куратор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не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реже</w:t>
      </w:r>
      <w:r w:rsidR="00DF1493" w:rsidRPr="00DF1493">
        <w:rPr>
          <w:bCs/>
          <w:sz w:val="22"/>
          <w:szCs w:val="22"/>
          <w:lang w:val="ru-RU"/>
        </w:rPr>
        <w:t xml:space="preserve">, </w:t>
      </w:r>
      <w:r w:rsidR="00DF1493">
        <w:rPr>
          <w:bCs/>
          <w:sz w:val="22"/>
          <w:szCs w:val="22"/>
          <w:lang w:val="ru-RU"/>
        </w:rPr>
        <w:t>чем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раз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в</w:t>
      </w:r>
      <w:r w:rsidR="00DF1493" w:rsidRPr="00DF1493">
        <w:rPr>
          <w:bCs/>
          <w:sz w:val="22"/>
          <w:szCs w:val="22"/>
          <w:lang w:val="ru-RU"/>
        </w:rPr>
        <w:t xml:space="preserve"> 6 </w:t>
      </w:r>
      <w:r w:rsidR="00DF1493">
        <w:rPr>
          <w:bCs/>
          <w:sz w:val="22"/>
          <w:szCs w:val="22"/>
          <w:lang w:val="ru-RU"/>
        </w:rPr>
        <w:t>месяцев</w:t>
      </w:r>
      <w:r w:rsidR="00DF1493" w:rsidRPr="00DF1493">
        <w:rPr>
          <w:bCs/>
          <w:sz w:val="22"/>
          <w:szCs w:val="22"/>
          <w:lang w:val="ru-RU"/>
        </w:rPr>
        <w:t xml:space="preserve">, </w:t>
      </w:r>
      <w:r w:rsidR="00DF1493">
        <w:rPr>
          <w:bCs/>
          <w:sz w:val="22"/>
          <w:szCs w:val="22"/>
          <w:lang w:val="ru-RU"/>
        </w:rPr>
        <w:t>а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также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по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требованию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суда</w:t>
      </w:r>
      <w:r w:rsidR="00DF1493" w:rsidRPr="00DF1493">
        <w:rPr>
          <w:bCs/>
          <w:sz w:val="22"/>
          <w:szCs w:val="22"/>
          <w:lang w:val="ru-RU"/>
        </w:rPr>
        <w:t xml:space="preserve">, </w:t>
      </w:r>
      <w:r w:rsidR="00DF1493">
        <w:rPr>
          <w:bCs/>
          <w:sz w:val="22"/>
          <w:szCs w:val="22"/>
          <w:lang w:val="ru-RU"/>
        </w:rPr>
        <w:t>предоставляет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суду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информацию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20FFD">
        <w:rPr>
          <w:bCs/>
          <w:sz w:val="22"/>
          <w:szCs w:val="22"/>
          <w:lang w:val="ru-RU"/>
        </w:rPr>
        <w:t>по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исполнению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>осужденным</w:t>
      </w:r>
      <w:r w:rsidR="00DF1493" w:rsidRPr="00DF1493">
        <w:rPr>
          <w:bCs/>
          <w:sz w:val="22"/>
          <w:szCs w:val="22"/>
          <w:lang w:val="ru-RU"/>
        </w:rPr>
        <w:t xml:space="preserve"> </w:t>
      </w:r>
      <w:r w:rsidR="00DF1493">
        <w:rPr>
          <w:bCs/>
          <w:sz w:val="22"/>
          <w:szCs w:val="22"/>
          <w:lang w:val="ru-RU"/>
        </w:rPr>
        <w:t xml:space="preserve">наложенных на него </w:t>
      </w:r>
      <w:r w:rsidR="00D20FFD">
        <w:rPr>
          <w:bCs/>
          <w:sz w:val="22"/>
          <w:szCs w:val="22"/>
          <w:lang w:val="ru-RU"/>
        </w:rPr>
        <w:t>обязанностей</w:t>
      </w:r>
      <w:r w:rsidR="00DF1493">
        <w:rPr>
          <w:bCs/>
          <w:sz w:val="22"/>
          <w:szCs w:val="22"/>
          <w:lang w:val="ru-RU"/>
        </w:rPr>
        <w:t xml:space="preserve"> постоянного </w:t>
      </w:r>
      <w:r w:rsidR="00D20FFD">
        <w:rPr>
          <w:bCs/>
          <w:sz w:val="22"/>
          <w:szCs w:val="22"/>
          <w:lang w:val="ru-RU"/>
        </w:rPr>
        <w:t>характера</w:t>
      </w:r>
      <w:r w:rsidR="00DF1493">
        <w:rPr>
          <w:bCs/>
          <w:sz w:val="22"/>
          <w:szCs w:val="22"/>
          <w:lang w:val="ru-RU"/>
        </w:rPr>
        <w:t xml:space="preserve"> в течении испытательного срока без назначенного надзора. </w:t>
      </w:r>
    </w:p>
    <w:p w14:paraId="733CA5B7" w14:textId="77777777" w:rsidR="001941D8" w:rsidRPr="00D20FFD" w:rsidRDefault="001941D8" w:rsidP="001941D8">
      <w:pPr>
        <w:spacing w:after="60"/>
        <w:jc w:val="both"/>
        <w:rPr>
          <w:b/>
          <w:sz w:val="24"/>
          <w:szCs w:val="24"/>
          <w:lang w:val="ru-RU"/>
        </w:rPr>
      </w:pPr>
    </w:p>
    <w:p w14:paraId="78AE5177" w14:textId="77777777" w:rsidR="00B949F8" w:rsidRPr="00D20FFD" w:rsidRDefault="00B949F8" w:rsidP="00B949F8">
      <w:pPr>
        <w:ind w:right="-1"/>
        <w:rPr>
          <w:sz w:val="20"/>
          <w:lang w:val="ru-RU"/>
        </w:rPr>
      </w:pPr>
    </w:p>
    <w:p w14:paraId="52784953" w14:textId="77777777" w:rsidR="00B949F8" w:rsidRPr="00D20FFD" w:rsidRDefault="00B949F8" w:rsidP="00B949F8">
      <w:pPr>
        <w:ind w:right="-1"/>
        <w:jc w:val="both"/>
        <w:rPr>
          <w:b/>
          <w:bCs/>
          <w:iCs/>
          <w:sz w:val="24"/>
          <w:szCs w:val="24"/>
          <w:lang w:val="ru-RU"/>
        </w:rPr>
      </w:pPr>
    </w:p>
    <w:p w14:paraId="6BA1E22C" w14:textId="5A034266" w:rsidR="00B949F8" w:rsidRPr="00774057" w:rsidRDefault="00774057" w:rsidP="00B949F8">
      <w:pPr>
        <w:ind w:right="-1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Заявляю</w:t>
      </w:r>
      <w:r w:rsidRPr="00774057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что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время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испытательного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срока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я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буду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пребывать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Pr="0077405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адресу</w:t>
      </w:r>
      <w:r w:rsidRPr="00774057">
        <w:rPr>
          <w:b/>
          <w:sz w:val="24"/>
          <w:szCs w:val="24"/>
          <w:lang w:val="ru-RU"/>
        </w:rPr>
        <w:t>:</w:t>
      </w:r>
    </w:p>
    <w:p w14:paraId="3C6E96D7" w14:textId="77777777" w:rsidR="00B949F8" w:rsidRPr="00774057" w:rsidRDefault="00B949F8" w:rsidP="00B949F8">
      <w:pPr>
        <w:ind w:right="-1"/>
        <w:jc w:val="both"/>
        <w:rPr>
          <w:b/>
          <w:sz w:val="24"/>
          <w:szCs w:val="24"/>
          <w:lang w:val="ru-RU"/>
        </w:rPr>
      </w:pPr>
    </w:p>
    <w:p w14:paraId="799D7C76" w14:textId="25C06B18" w:rsidR="00B949F8" w:rsidRPr="00D20FFD" w:rsidRDefault="004762BE" w:rsidP="00B949F8">
      <w:pPr>
        <w:ind w:right="-1"/>
        <w:jc w:val="center"/>
        <w:rPr>
          <w:sz w:val="24"/>
          <w:szCs w:val="24"/>
          <w:lang w:val="ru-RU"/>
        </w:rPr>
      </w:pPr>
      <w:r w:rsidRPr="00D20FFD">
        <w:rPr>
          <w:bCs/>
          <w:sz w:val="24"/>
          <w:szCs w:val="24"/>
          <w:lang w:val="ru-RU"/>
        </w:rPr>
        <w:t>__________________________________________</w:t>
      </w:r>
    </w:p>
    <w:p w14:paraId="29BCAA36" w14:textId="1FF97F9C" w:rsidR="00B949F8" w:rsidRPr="00D20FFD" w:rsidRDefault="00B949F8" w:rsidP="00774057">
      <w:pPr>
        <w:pBdr>
          <w:top w:val="single" w:sz="4" w:space="1" w:color="auto"/>
        </w:pBdr>
        <w:ind w:right="-1"/>
        <w:jc w:val="center"/>
        <w:rPr>
          <w:sz w:val="16"/>
          <w:szCs w:val="26"/>
          <w:lang w:val="ru-RU"/>
        </w:rPr>
      </w:pPr>
      <w:r w:rsidRPr="00D20FFD">
        <w:rPr>
          <w:sz w:val="16"/>
          <w:szCs w:val="26"/>
          <w:lang w:val="ru-RU"/>
        </w:rPr>
        <w:t xml:space="preserve"> (</w:t>
      </w:r>
      <w:r w:rsidR="00774057">
        <w:rPr>
          <w:sz w:val="16"/>
          <w:szCs w:val="26"/>
          <w:lang w:val="ru-RU"/>
        </w:rPr>
        <w:t>точный</w:t>
      </w:r>
      <w:r w:rsidR="00774057" w:rsidRPr="00D20FFD">
        <w:rPr>
          <w:sz w:val="16"/>
          <w:szCs w:val="26"/>
          <w:lang w:val="ru-RU"/>
        </w:rPr>
        <w:t xml:space="preserve"> </w:t>
      </w:r>
      <w:r w:rsidR="00774057">
        <w:rPr>
          <w:sz w:val="16"/>
          <w:szCs w:val="26"/>
          <w:lang w:val="ru-RU"/>
        </w:rPr>
        <w:t>адрес</w:t>
      </w:r>
      <w:r w:rsidR="00774057" w:rsidRPr="00D20FFD">
        <w:rPr>
          <w:sz w:val="16"/>
          <w:szCs w:val="26"/>
          <w:lang w:val="ru-RU"/>
        </w:rPr>
        <w:t xml:space="preserve"> </w:t>
      </w:r>
      <w:r w:rsidR="00774057">
        <w:rPr>
          <w:sz w:val="16"/>
          <w:szCs w:val="26"/>
          <w:lang w:val="ru-RU"/>
        </w:rPr>
        <w:t>пребывания</w:t>
      </w:r>
      <w:r w:rsidRPr="00D20FFD">
        <w:rPr>
          <w:sz w:val="16"/>
          <w:szCs w:val="26"/>
          <w:lang w:val="ru-RU"/>
        </w:rPr>
        <w:t>)</w:t>
      </w:r>
    </w:p>
    <w:p w14:paraId="45DAB076" w14:textId="77777777" w:rsidR="001941D8" w:rsidRPr="00D20FFD" w:rsidRDefault="001941D8" w:rsidP="00B949F8">
      <w:pPr>
        <w:ind w:right="-1"/>
        <w:jc w:val="center"/>
        <w:rPr>
          <w:sz w:val="16"/>
          <w:szCs w:val="26"/>
          <w:lang w:val="ru-RU"/>
        </w:rPr>
      </w:pPr>
    </w:p>
    <w:p w14:paraId="71B06659" w14:textId="77777777" w:rsidR="001941D8" w:rsidRPr="00D20FFD" w:rsidRDefault="001941D8" w:rsidP="00B949F8">
      <w:pPr>
        <w:ind w:right="-1"/>
        <w:jc w:val="center"/>
        <w:rPr>
          <w:sz w:val="16"/>
          <w:szCs w:val="26"/>
          <w:lang w:val="ru-RU"/>
        </w:rPr>
      </w:pPr>
    </w:p>
    <w:p w14:paraId="1753491D" w14:textId="0D603120" w:rsidR="00B949F8" w:rsidRPr="00774057" w:rsidRDefault="00774057" w:rsidP="00B949F8">
      <w:pPr>
        <w:spacing w:before="120"/>
        <w:ind w:right="-1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Заявляю</w:t>
      </w:r>
      <w:r w:rsidRPr="00D20FF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что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соглашаюсь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связь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со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мной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телефону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или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электронной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почте</w:t>
      </w:r>
    </w:p>
    <w:p w14:paraId="71289CD9" w14:textId="77777777" w:rsidR="00B949F8" w:rsidRPr="00D20FFD" w:rsidRDefault="00B949F8" w:rsidP="00B949F8">
      <w:pPr>
        <w:spacing w:before="120"/>
        <w:ind w:right="-1"/>
        <w:jc w:val="both"/>
        <w:rPr>
          <w:b/>
          <w:sz w:val="24"/>
          <w:szCs w:val="24"/>
          <w:lang w:val="ru-RU"/>
        </w:rPr>
      </w:pPr>
    </w:p>
    <w:p w14:paraId="3E161D54" w14:textId="508A99B4" w:rsidR="00B949F8" w:rsidRPr="00D20FFD" w:rsidRDefault="00774057" w:rsidP="00B949F8">
      <w:pPr>
        <w:spacing w:before="120"/>
        <w:ind w:right="-1"/>
        <w:jc w:val="both"/>
        <w:rPr>
          <w:b/>
          <w:sz w:val="24"/>
          <w:szCs w:val="24"/>
          <w:lang w:val="ru-RU"/>
        </w:rPr>
      </w:pPr>
      <w:r w:rsidRPr="00D20FFD">
        <w:rPr>
          <w:b/>
          <w:sz w:val="24"/>
          <w:szCs w:val="24"/>
          <w:lang w:val="ru-RU"/>
        </w:rPr>
        <w:t xml:space="preserve">№ </w:t>
      </w:r>
      <w:r>
        <w:rPr>
          <w:b/>
          <w:sz w:val="24"/>
          <w:szCs w:val="24"/>
          <w:lang w:val="ru-RU"/>
        </w:rPr>
        <w:t>телефона</w:t>
      </w:r>
      <w:r w:rsidR="00B949F8" w:rsidRPr="00D20FFD">
        <w:rPr>
          <w:b/>
          <w:sz w:val="24"/>
          <w:szCs w:val="24"/>
          <w:lang w:val="ru-RU"/>
        </w:rPr>
        <w:t>:</w:t>
      </w:r>
      <w:r w:rsidR="00B949F8" w:rsidRPr="00D20FFD">
        <w:rPr>
          <w:bCs/>
          <w:sz w:val="24"/>
          <w:szCs w:val="24"/>
          <w:lang w:val="ru-RU"/>
        </w:rPr>
        <w:t xml:space="preserve"> </w:t>
      </w:r>
      <w:r w:rsidR="00B949F8">
        <w:rPr>
          <w:bCs/>
          <w:sz w:val="24"/>
          <w:szCs w:val="24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3" w:name="podmiot_telefon"/>
      <w:r w:rsidR="00B949F8" w:rsidRPr="00D20FFD">
        <w:rPr>
          <w:bCs/>
          <w:sz w:val="24"/>
          <w:szCs w:val="24"/>
          <w:lang w:val="ru-RU"/>
        </w:rPr>
        <w:instrText xml:space="preserve"> </w:instrText>
      </w:r>
      <w:r w:rsidR="00B949F8">
        <w:rPr>
          <w:bCs/>
          <w:sz w:val="24"/>
          <w:szCs w:val="24"/>
        </w:rPr>
        <w:instrText>FORMTEXT</w:instrText>
      </w:r>
      <w:r w:rsidR="00B949F8" w:rsidRPr="00D20FFD">
        <w:rPr>
          <w:bCs/>
          <w:sz w:val="24"/>
          <w:szCs w:val="24"/>
          <w:lang w:val="ru-RU"/>
        </w:rPr>
        <w:instrText xml:space="preserve"> </w:instrText>
      </w:r>
      <w:r w:rsidR="00B949F8">
        <w:rPr>
          <w:bCs/>
          <w:sz w:val="24"/>
          <w:szCs w:val="24"/>
        </w:rPr>
      </w:r>
      <w:r w:rsidR="00B949F8">
        <w:rPr>
          <w:bCs/>
          <w:sz w:val="24"/>
          <w:szCs w:val="24"/>
        </w:rPr>
        <w:fldChar w:fldCharType="separate"/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sz w:val="24"/>
          <w:szCs w:val="24"/>
        </w:rPr>
        <w:fldChar w:fldCharType="end"/>
      </w:r>
      <w:bookmarkEnd w:id="3"/>
      <w:r w:rsidR="00B949F8" w:rsidRPr="00D20FFD">
        <w:rPr>
          <w:b/>
          <w:sz w:val="24"/>
          <w:szCs w:val="24"/>
          <w:lang w:val="ru-RU"/>
        </w:rPr>
        <w:t xml:space="preserve">                                     </w:t>
      </w:r>
    </w:p>
    <w:p w14:paraId="716FF9F4" w14:textId="600B6836" w:rsidR="00B949F8" w:rsidRPr="00D20FFD" w:rsidRDefault="00774057" w:rsidP="00B949F8">
      <w:pPr>
        <w:spacing w:before="120"/>
        <w:ind w:right="-1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адрес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эл</w:t>
      </w:r>
      <w:r w:rsidRPr="00D20FFD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почты</w:t>
      </w:r>
      <w:r w:rsidR="00B949F8" w:rsidRPr="00D20FFD">
        <w:rPr>
          <w:b/>
          <w:sz w:val="24"/>
          <w:szCs w:val="24"/>
          <w:lang w:val="ru-RU"/>
        </w:rPr>
        <w:t xml:space="preserve">: </w:t>
      </w:r>
      <w:r w:rsidR="00B949F8">
        <w:rPr>
          <w:bCs/>
          <w:sz w:val="24"/>
          <w:szCs w:val="24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4" w:name="podmiot_mail"/>
      <w:r w:rsidR="00B949F8" w:rsidRPr="00D20FFD">
        <w:rPr>
          <w:bCs/>
          <w:sz w:val="24"/>
          <w:szCs w:val="24"/>
          <w:lang w:val="ru-RU"/>
        </w:rPr>
        <w:instrText xml:space="preserve"> </w:instrText>
      </w:r>
      <w:r w:rsidR="00B949F8">
        <w:rPr>
          <w:bCs/>
          <w:sz w:val="24"/>
          <w:szCs w:val="24"/>
        </w:rPr>
        <w:instrText>FORMTEXT</w:instrText>
      </w:r>
      <w:r w:rsidR="00B949F8" w:rsidRPr="00D20FFD">
        <w:rPr>
          <w:bCs/>
          <w:sz w:val="24"/>
          <w:szCs w:val="24"/>
          <w:lang w:val="ru-RU"/>
        </w:rPr>
        <w:instrText xml:space="preserve"> </w:instrText>
      </w:r>
      <w:r w:rsidR="00B949F8">
        <w:rPr>
          <w:bCs/>
          <w:sz w:val="24"/>
          <w:szCs w:val="24"/>
        </w:rPr>
      </w:r>
      <w:r w:rsidR="00B949F8">
        <w:rPr>
          <w:bCs/>
          <w:sz w:val="24"/>
          <w:szCs w:val="24"/>
        </w:rPr>
        <w:fldChar w:fldCharType="separate"/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noProof/>
          <w:sz w:val="24"/>
          <w:szCs w:val="24"/>
        </w:rPr>
        <w:t> </w:t>
      </w:r>
      <w:r w:rsidR="00B949F8">
        <w:rPr>
          <w:bCs/>
          <w:sz w:val="24"/>
          <w:szCs w:val="24"/>
        </w:rPr>
        <w:fldChar w:fldCharType="end"/>
      </w:r>
      <w:bookmarkEnd w:id="4"/>
    </w:p>
    <w:p w14:paraId="6FD4E8B1" w14:textId="77777777" w:rsidR="00B949F8" w:rsidRPr="00D20FFD" w:rsidRDefault="00B949F8" w:rsidP="00595A6C">
      <w:pPr>
        <w:jc w:val="both"/>
        <w:rPr>
          <w:sz w:val="24"/>
          <w:szCs w:val="24"/>
          <w:lang w:val="ru-RU"/>
        </w:rPr>
      </w:pPr>
    </w:p>
    <w:p w14:paraId="55EFD399" w14:textId="77777777" w:rsidR="001941D8" w:rsidRPr="00D20FFD" w:rsidRDefault="001941D8" w:rsidP="00595A6C">
      <w:pPr>
        <w:jc w:val="both"/>
        <w:rPr>
          <w:sz w:val="24"/>
          <w:szCs w:val="24"/>
          <w:lang w:val="ru-RU"/>
        </w:rPr>
      </w:pPr>
    </w:p>
    <w:p w14:paraId="6C9573D0" w14:textId="7FCDB56B" w:rsidR="001941D8" w:rsidRPr="00D20FFD" w:rsidRDefault="00774057" w:rsidP="001941D8">
      <w:pPr>
        <w:jc w:val="both"/>
        <w:rPr>
          <w:b/>
          <w:sz w:val="16"/>
          <w:szCs w:val="24"/>
          <w:lang w:val="ru-RU"/>
        </w:rPr>
      </w:pPr>
      <w:r>
        <w:rPr>
          <w:b/>
          <w:sz w:val="24"/>
          <w:szCs w:val="24"/>
          <w:lang w:val="ru-RU"/>
        </w:rPr>
        <w:t>С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случае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изменения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места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пребывания</w:t>
      </w:r>
      <w:r w:rsidRPr="00D20FFD">
        <w:rPr>
          <w:b/>
          <w:sz w:val="24"/>
          <w:szCs w:val="24"/>
          <w:lang w:val="ru-RU"/>
        </w:rPr>
        <w:t xml:space="preserve">, № </w:t>
      </w:r>
      <w:r>
        <w:rPr>
          <w:b/>
          <w:sz w:val="24"/>
          <w:szCs w:val="24"/>
          <w:lang w:val="ru-RU"/>
        </w:rPr>
        <w:t>телефона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или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адреса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эл</w:t>
      </w:r>
      <w:r w:rsidRPr="00D20FFD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почты</w:t>
      </w:r>
      <w:r w:rsidRPr="00D20FF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а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также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случае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намерения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выезда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границу</w:t>
      </w:r>
      <w:r w:rsidRPr="00D20FF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я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незамедлительно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уведомлю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судебного</w:t>
      </w:r>
      <w:r w:rsidRPr="00D20FF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куратора</w:t>
      </w:r>
      <w:r w:rsidRPr="00D20FFD">
        <w:rPr>
          <w:b/>
          <w:sz w:val="24"/>
          <w:szCs w:val="24"/>
          <w:lang w:val="ru-RU"/>
        </w:rPr>
        <w:t xml:space="preserve"> </w:t>
      </w:r>
    </w:p>
    <w:p w14:paraId="3C88ED98" w14:textId="77777777" w:rsidR="001941D8" w:rsidRPr="00D20FFD" w:rsidRDefault="001941D8" w:rsidP="001941D8">
      <w:pPr>
        <w:jc w:val="both"/>
        <w:rPr>
          <w:b/>
          <w:sz w:val="24"/>
          <w:szCs w:val="24"/>
          <w:lang w:val="ru-RU"/>
        </w:rPr>
      </w:pPr>
      <w:r w:rsidRPr="00D20FFD">
        <w:rPr>
          <w:b/>
          <w:sz w:val="24"/>
          <w:szCs w:val="24"/>
          <w:lang w:val="ru-RU"/>
        </w:rPr>
        <w:tab/>
      </w:r>
    </w:p>
    <w:p w14:paraId="6C0FC3F2" w14:textId="77777777" w:rsidR="00B949F8" w:rsidRPr="00D20FFD" w:rsidRDefault="00B949F8" w:rsidP="00B949F8">
      <w:pPr>
        <w:ind w:right="-1"/>
        <w:jc w:val="both"/>
        <w:rPr>
          <w:sz w:val="20"/>
          <w:lang w:val="ru-RU"/>
        </w:rPr>
      </w:pPr>
    </w:p>
    <w:p w14:paraId="33DD120D" w14:textId="77777777" w:rsidR="001941D8" w:rsidRPr="00D20FFD" w:rsidRDefault="001941D8" w:rsidP="00B949F8">
      <w:pPr>
        <w:ind w:right="-1"/>
        <w:jc w:val="both"/>
        <w:rPr>
          <w:sz w:val="20"/>
          <w:lang w:val="ru-RU"/>
        </w:rPr>
      </w:pPr>
    </w:p>
    <w:p w14:paraId="430A4F5E" w14:textId="77777777" w:rsidR="001941D8" w:rsidRPr="00D20FFD" w:rsidRDefault="001941D8" w:rsidP="00B949F8">
      <w:pPr>
        <w:ind w:right="-1"/>
        <w:jc w:val="both"/>
        <w:rPr>
          <w:sz w:val="20"/>
          <w:lang w:val="ru-RU"/>
        </w:rPr>
      </w:pPr>
    </w:p>
    <w:p w14:paraId="7D93B065" w14:textId="77777777" w:rsidR="00B949F8" w:rsidRPr="00D20FFD" w:rsidRDefault="00B949F8" w:rsidP="00B949F8">
      <w:pPr>
        <w:ind w:left="4956" w:right="-1" w:firstLine="708"/>
        <w:jc w:val="both"/>
        <w:rPr>
          <w:i/>
          <w:iCs/>
          <w:sz w:val="20"/>
          <w:lang w:val="ru-RU"/>
        </w:rPr>
      </w:pPr>
      <w:r w:rsidRPr="00D20FFD">
        <w:rPr>
          <w:i/>
          <w:iCs/>
          <w:sz w:val="20"/>
          <w:lang w:val="ru-RU"/>
        </w:rPr>
        <w:t xml:space="preserve">    </w:t>
      </w:r>
      <w:r w:rsidR="007B4124" w:rsidRPr="00D20FFD">
        <w:rPr>
          <w:i/>
          <w:iCs/>
          <w:sz w:val="20"/>
          <w:lang w:val="ru-RU"/>
        </w:rPr>
        <w:t xml:space="preserve">    </w:t>
      </w:r>
      <w:r w:rsidRPr="00D20FFD">
        <w:rPr>
          <w:i/>
          <w:iCs/>
          <w:sz w:val="20"/>
          <w:lang w:val="ru-RU"/>
        </w:rPr>
        <w:t xml:space="preserve"> …………………………………….</w:t>
      </w:r>
    </w:p>
    <w:p w14:paraId="25E31E6F" w14:textId="77EEE7A6" w:rsidR="00B949F8" w:rsidRPr="00774057" w:rsidRDefault="00B949F8" w:rsidP="00B949F8">
      <w:pPr>
        <w:ind w:left="4956" w:right="-1" w:firstLine="708"/>
        <w:jc w:val="both"/>
        <w:rPr>
          <w:i/>
          <w:iCs/>
          <w:sz w:val="16"/>
          <w:szCs w:val="16"/>
          <w:lang w:val="ru-RU"/>
        </w:rPr>
      </w:pPr>
      <w:r w:rsidRPr="00774057">
        <w:rPr>
          <w:i/>
          <w:iCs/>
          <w:sz w:val="16"/>
          <w:szCs w:val="16"/>
          <w:lang w:val="ru-RU"/>
        </w:rPr>
        <w:t xml:space="preserve">                 (</w:t>
      </w:r>
      <w:r w:rsidR="00774057">
        <w:rPr>
          <w:i/>
          <w:iCs/>
          <w:sz w:val="16"/>
          <w:szCs w:val="16"/>
          <w:lang w:val="ru-RU"/>
        </w:rPr>
        <w:t>дата и подпись осужденного/ой</w:t>
      </w:r>
      <w:r w:rsidRPr="00774057">
        <w:rPr>
          <w:i/>
          <w:iCs/>
          <w:sz w:val="16"/>
          <w:szCs w:val="16"/>
          <w:lang w:val="ru-RU"/>
        </w:rPr>
        <w:t>)</w:t>
      </w:r>
    </w:p>
    <w:p w14:paraId="15135906" w14:textId="77777777" w:rsidR="00B949F8" w:rsidRPr="00774057" w:rsidRDefault="00B949F8" w:rsidP="00B949F8">
      <w:pPr>
        <w:ind w:right="-1"/>
        <w:jc w:val="both"/>
        <w:rPr>
          <w:sz w:val="20"/>
          <w:lang w:val="ru-RU"/>
        </w:rPr>
      </w:pPr>
    </w:p>
    <w:p w14:paraId="224B06B6" w14:textId="77777777" w:rsidR="00B949F8" w:rsidRPr="00774057" w:rsidRDefault="00B949F8" w:rsidP="00595A6C">
      <w:pPr>
        <w:jc w:val="both"/>
        <w:rPr>
          <w:sz w:val="24"/>
          <w:szCs w:val="24"/>
          <w:lang w:val="ru-RU"/>
        </w:rPr>
      </w:pPr>
    </w:p>
    <w:p w14:paraId="334D2B31" w14:textId="77777777" w:rsidR="00B949F8" w:rsidRPr="00774057" w:rsidRDefault="00B949F8" w:rsidP="00595A6C">
      <w:pPr>
        <w:jc w:val="both"/>
        <w:rPr>
          <w:sz w:val="24"/>
          <w:szCs w:val="24"/>
          <w:lang w:val="ru-RU"/>
        </w:rPr>
      </w:pPr>
    </w:p>
    <w:p w14:paraId="327EBDAF" w14:textId="77777777" w:rsidR="00310FE0" w:rsidRPr="00774057" w:rsidRDefault="00310FE0" w:rsidP="00595A6C">
      <w:pPr>
        <w:jc w:val="both"/>
        <w:rPr>
          <w:sz w:val="24"/>
          <w:szCs w:val="24"/>
          <w:lang w:val="ru-RU"/>
        </w:rPr>
      </w:pPr>
    </w:p>
    <w:p w14:paraId="433FB5F8" w14:textId="5057093B" w:rsidR="00310FE0" w:rsidRPr="00774057" w:rsidRDefault="00310FE0" w:rsidP="00595A6C">
      <w:pPr>
        <w:jc w:val="both"/>
        <w:rPr>
          <w:sz w:val="16"/>
          <w:szCs w:val="16"/>
          <w:lang w:val="ru-RU"/>
        </w:rPr>
      </w:pPr>
    </w:p>
    <w:p w14:paraId="7E34CB4C" w14:textId="77777777" w:rsidR="00310FE0" w:rsidRPr="00774057" w:rsidRDefault="00310FE0" w:rsidP="00595A6C">
      <w:pPr>
        <w:jc w:val="both"/>
        <w:rPr>
          <w:sz w:val="24"/>
          <w:szCs w:val="24"/>
          <w:lang w:val="ru-RU"/>
        </w:rPr>
      </w:pPr>
    </w:p>
    <w:p w14:paraId="4A682B81" w14:textId="77777777" w:rsidR="00B949F8" w:rsidRPr="00774057" w:rsidRDefault="00B949F8" w:rsidP="00595A6C">
      <w:pPr>
        <w:jc w:val="both"/>
        <w:rPr>
          <w:sz w:val="24"/>
          <w:szCs w:val="24"/>
          <w:lang w:val="ru-RU"/>
        </w:rPr>
      </w:pPr>
    </w:p>
    <w:p w14:paraId="1959C84F" w14:textId="77777777" w:rsidR="00595A6C" w:rsidRPr="00774057" w:rsidRDefault="00595A6C" w:rsidP="00595A6C">
      <w:pPr>
        <w:rPr>
          <w:sz w:val="14"/>
          <w:szCs w:val="14"/>
          <w:lang w:val="ru-RU"/>
        </w:rPr>
      </w:pPr>
    </w:p>
    <w:p w14:paraId="24664D60" w14:textId="77777777" w:rsidR="00595A6C" w:rsidRPr="00774057" w:rsidRDefault="00595A6C" w:rsidP="00595A6C">
      <w:pPr>
        <w:spacing w:line="276" w:lineRule="auto"/>
        <w:rPr>
          <w:sz w:val="16"/>
          <w:lang w:val="ru-RU"/>
        </w:rPr>
      </w:pPr>
    </w:p>
    <w:p w14:paraId="03B32B14" w14:textId="1AA0758F" w:rsidR="007B4124" w:rsidRPr="00774057" w:rsidRDefault="00774057" w:rsidP="007B4124">
      <w:pPr>
        <w:ind w:right="-1"/>
        <w:jc w:val="both"/>
        <w:rPr>
          <w:sz w:val="16"/>
          <w:szCs w:val="16"/>
          <w:u w:val="single"/>
          <w:lang w:val="ru-RU"/>
        </w:rPr>
      </w:pPr>
      <w:r>
        <w:rPr>
          <w:sz w:val="16"/>
          <w:szCs w:val="16"/>
          <w:u w:val="single"/>
          <w:lang w:val="ru-RU"/>
        </w:rPr>
        <w:t>Составлено</w:t>
      </w:r>
      <w:r w:rsidRPr="00774057">
        <w:rPr>
          <w:sz w:val="16"/>
          <w:szCs w:val="16"/>
          <w:u w:val="single"/>
          <w:lang w:val="ru-RU"/>
        </w:rPr>
        <w:t xml:space="preserve"> </w:t>
      </w:r>
      <w:r>
        <w:rPr>
          <w:sz w:val="16"/>
          <w:szCs w:val="16"/>
          <w:u w:val="single"/>
          <w:lang w:val="ru-RU"/>
        </w:rPr>
        <w:t>в</w:t>
      </w:r>
      <w:r w:rsidRPr="00774057">
        <w:rPr>
          <w:sz w:val="16"/>
          <w:szCs w:val="16"/>
          <w:u w:val="single"/>
          <w:lang w:val="ru-RU"/>
        </w:rPr>
        <w:t xml:space="preserve"> </w:t>
      </w:r>
      <w:r>
        <w:rPr>
          <w:sz w:val="16"/>
          <w:szCs w:val="16"/>
          <w:u w:val="single"/>
          <w:lang w:val="ru-RU"/>
        </w:rPr>
        <w:t>двух</w:t>
      </w:r>
      <w:r w:rsidRPr="00774057">
        <w:rPr>
          <w:sz w:val="16"/>
          <w:szCs w:val="16"/>
          <w:u w:val="single"/>
          <w:lang w:val="ru-RU"/>
        </w:rPr>
        <w:t xml:space="preserve"> </w:t>
      </w:r>
      <w:r>
        <w:rPr>
          <w:sz w:val="16"/>
          <w:szCs w:val="16"/>
          <w:u w:val="single"/>
          <w:lang w:val="ru-RU"/>
        </w:rPr>
        <w:t>экземплярах</w:t>
      </w:r>
      <w:r w:rsidRPr="00774057">
        <w:rPr>
          <w:sz w:val="16"/>
          <w:szCs w:val="16"/>
          <w:u w:val="single"/>
          <w:lang w:val="ru-RU"/>
        </w:rPr>
        <w:t xml:space="preserve">, </w:t>
      </w:r>
      <w:r>
        <w:rPr>
          <w:sz w:val="16"/>
          <w:szCs w:val="16"/>
          <w:u w:val="single"/>
          <w:lang w:val="ru-RU"/>
        </w:rPr>
        <w:t>которые предназначаются для:</w:t>
      </w:r>
    </w:p>
    <w:p w14:paraId="0B885185" w14:textId="06F600DE" w:rsidR="007B4124" w:rsidRPr="00D20FFD" w:rsidRDefault="007B4124" w:rsidP="007B4124">
      <w:pPr>
        <w:ind w:right="-1"/>
        <w:jc w:val="both"/>
        <w:rPr>
          <w:sz w:val="16"/>
          <w:lang w:val="ru-RU"/>
        </w:rPr>
      </w:pPr>
      <w:r w:rsidRPr="00D20FFD">
        <w:rPr>
          <w:sz w:val="16"/>
          <w:lang w:val="ru-RU"/>
        </w:rPr>
        <w:t xml:space="preserve">- 1 </w:t>
      </w:r>
      <w:r w:rsidR="00774057">
        <w:rPr>
          <w:sz w:val="16"/>
          <w:lang w:val="ru-RU"/>
        </w:rPr>
        <w:t>эк</w:t>
      </w:r>
      <w:r w:rsidRPr="00D20FFD">
        <w:rPr>
          <w:sz w:val="16"/>
          <w:lang w:val="ru-RU"/>
        </w:rPr>
        <w:t xml:space="preserve">. – </w:t>
      </w:r>
      <w:r w:rsidR="00774057">
        <w:rPr>
          <w:sz w:val="16"/>
          <w:lang w:val="ru-RU"/>
        </w:rPr>
        <w:t>осужденного</w:t>
      </w:r>
      <w:r w:rsidRPr="00D20FFD">
        <w:rPr>
          <w:sz w:val="16"/>
          <w:lang w:val="ru-RU"/>
        </w:rPr>
        <w:t>;</w:t>
      </w:r>
    </w:p>
    <w:p w14:paraId="07AC1816" w14:textId="0CF9BE24" w:rsidR="007B4124" w:rsidRPr="00D20FFD" w:rsidRDefault="007B4124" w:rsidP="007B4124">
      <w:pPr>
        <w:spacing w:line="276" w:lineRule="auto"/>
        <w:ind w:right="-1"/>
        <w:rPr>
          <w:sz w:val="16"/>
          <w:lang w:val="ru-RU"/>
        </w:rPr>
      </w:pPr>
      <w:r w:rsidRPr="00D20FFD">
        <w:rPr>
          <w:sz w:val="16"/>
          <w:lang w:val="ru-RU"/>
        </w:rPr>
        <w:t xml:space="preserve">- 1 </w:t>
      </w:r>
      <w:r w:rsidR="00774057">
        <w:rPr>
          <w:sz w:val="16"/>
          <w:lang w:val="ru-RU"/>
        </w:rPr>
        <w:t>эк</w:t>
      </w:r>
      <w:r w:rsidRPr="00D20FFD">
        <w:rPr>
          <w:sz w:val="16"/>
          <w:lang w:val="ru-RU"/>
        </w:rPr>
        <w:t xml:space="preserve">. – </w:t>
      </w:r>
      <w:r w:rsidR="00774057">
        <w:rPr>
          <w:sz w:val="16"/>
          <w:lang w:val="ru-RU"/>
        </w:rPr>
        <w:t>в материалы</w:t>
      </w:r>
      <w:r w:rsidRPr="00D20FFD">
        <w:rPr>
          <w:sz w:val="16"/>
          <w:lang w:val="ru-RU"/>
        </w:rPr>
        <w:t>.</w:t>
      </w:r>
    </w:p>
    <w:p w14:paraId="7024C361" w14:textId="77777777" w:rsidR="007B4124" w:rsidRPr="00D20FFD" w:rsidRDefault="007B4124" w:rsidP="007B4124">
      <w:pPr>
        <w:ind w:right="-1"/>
        <w:jc w:val="both"/>
        <w:rPr>
          <w:rFonts w:eastAsia="Calibri"/>
          <w:sz w:val="16"/>
          <w:szCs w:val="16"/>
          <w:lang w:val="ru-RU"/>
        </w:rPr>
      </w:pPr>
      <w:r w:rsidRPr="00D20FFD">
        <w:rPr>
          <w:rFonts w:eastAsia="Calibri"/>
          <w:sz w:val="16"/>
          <w:szCs w:val="16"/>
          <w:lang w:val="ru-RU"/>
        </w:rPr>
        <w:t>_____________________________________________</w:t>
      </w:r>
    </w:p>
    <w:p w14:paraId="4D6853B4" w14:textId="3A7C8B52" w:rsidR="00E7306A" w:rsidRPr="00774057" w:rsidRDefault="007B4124" w:rsidP="007B4124">
      <w:pPr>
        <w:jc w:val="both"/>
        <w:rPr>
          <w:b/>
          <w:spacing w:val="60"/>
          <w:sz w:val="28"/>
          <w:szCs w:val="28"/>
          <w:u w:val="single"/>
          <w:lang w:val="ru-RU"/>
        </w:rPr>
      </w:pPr>
      <w:r w:rsidRPr="00774057">
        <w:rPr>
          <w:rFonts w:eastAsia="Calibri"/>
          <w:sz w:val="16"/>
          <w:szCs w:val="18"/>
          <w:lang w:val="ru-RU"/>
        </w:rPr>
        <w:t xml:space="preserve">  * </w:t>
      </w:r>
      <w:r w:rsidR="00774057">
        <w:rPr>
          <w:rFonts w:eastAsia="Calibri"/>
          <w:sz w:val="16"/>
          <w:szCs w:val="18"/>
          <w:lang w:val="ru-RU"/>
        </w:rPr>
        <w:t>ненужное</w:t>
      </w:r>
      <w:r w:rsidR="00774057" w:rsidRPr="00774057">
        <w:rPr>
          <w:rFonts w:eastAsia="Calibri"/>
          <w:sz w:val="16"/>
          <w:szCs w:val="18"/>
          <w:lang w:val="ru-RU"/>
        </w:rPr>
        <w:t xml:space="preserve"> </w:t>
      </w:r>
      <w:r w:rsidR="00774057">
        <w:rPr>
          <w:rFonts w:eastAsia="Calibri"/>
          <w:sz w:val="16"/>
          <w:szCs w:val="18"/>
          <w:lang w:val="ru-RU"/>
        </w:rPr>
        <w:t>зачеркнуть</w:t>
      </w:r>
      <w:r w:rsidR="00774057" w:rsidRPr="00774057">
        <w:rPr>
          <w:rFonts w:eastAsia="Calibri"/>
          <w:sz w:val="16"/>
          <w:szCs w:val="18"/>
          <w:lang w:val="ru-RU"/>
        </w:rPr>
        <w:t xml:space="preserve"> </w:t>
      </w:r>
      <w:r w:rsidR="00774057">
        <w:rPr>
          <w:rFonts w:eastAsia="Calibri"/>
          <w:sz w:val="16"/>
          <w:szCs w:val="18"/>
          <w:lang w:val="ru-RU"/>
        </w:rPr>
        <w:t>или</w:t>
      </w:r>
      <w:r w:rsidR="00774057" w:rsidRPr="00774057">
        <w:rPr>
          <w:rFonts w:eastAsia="Calibri"/>
          <w:sz w:val="16"/>
          <w:szCs w:val="18"/>
          <w:lang w:val="ru-RU"/>
        </w:rPr>
        <w:t xml:space="preserve"> </w:t>
      </w:r>
      <w:r w:rsidR="00774057">
        <w:rPr>
          <w:rFonts w:eastAsia="Calibri"/>
          <w:sz w:val="16"/>
          <w:szCs w:val="18"/>
          <w:lang w:val="ru-RU"/>
        </w:rPr>
        <w:t>удалить</w:t>
      </w:r>
      <w:r w:rsidR="00774057" w:rsidRPr="00774057">
        <w:rPr>
          <w:rFonts w:eastAsia="Calibri"/>
          <w:sz w:val="16"/>
          <w:szCs w:val="18"/>
          <w:lang w:val="ru-RU"/>
        </w:rPr>
        <w:t xml:space="preserve"> </w:t>
      </w:r>
      <w:r w:rsidR="00774057">
        <w:rPr>
          <w:rFonts w:eastAsia="Calibri"/>
          <w:sz w:val="16"/>
          <w:szCs w:val="18"/>
          <w:lang w:val="ru-RU"/>
        </w:rPr>
        <w:t>в</w:t>
      </w:r>
      <w:r w:rsidR="00774057" w:rsidRPr="00774057">
        <w:rPr>
          <w:rFonts w:eastAsia="Calibri"/>
          <w:sz w:val="16"/>
          <w:szCs w:val="18"/>
          <w:lang w:val="ru-RU"/>
        </w:rPr>
        <w:t xml:space="preserve"> </w:t>
      </w:r>
      <w:r w:rsidR="00774057">
        <w:rPr>
          <w:rFonts w:eastAsia="Calibri"/>
          <w:sz w:val="16"/>
          <w:szCs w:val="18"/>
          <w:lang w:val="ru-RU"/>
        </w:rPr>
        <w:t>текстовом</w:t>
      </w:r>
      <w:r w:rsidR="00774057" w:rsidRPr="00774057">
        <w:rPr>
          <w:rFonts w:eastAsia="Calibri"/>
          <w:sz w:val="16"/>
          <w:szCs w:val="18"/>
          <w:lang w:val="ru-RU"/>
        </w:rPr>
        <w:t xml:space="preserve"> </w:t>
      </w:r>
      <w:r w:rsidR="00774057">
        <w:rPr>
          <w:rFonts w:eastAsia="Calibri"/>
          <w:sz w:val="16"/>
          <w:szCs w:val="18"/>
          <w:lang w:val="ru-RU"/>
        </w:rPr>
        <w:t>редакторе</w:t>
      </w:r>
      <w:r w:rsidR="00774057" w:rsidRPr="00774057">
        <w:rPr>
          <w:rFonts w:eastAsia="Calibri"/>
          <w:sz w:val="16"/>
          <w:szCs w:val="18"/>
          <w:lang w:val="ru-RU"/>
        </w:rPr>
        <w:t xml:space="preserve"> </w:t>
      </w:r>
    </w:p>
    <w:sectPr w:rsidR="00E7306A" w:rsidRPr="00774057" w:rsidSect="005B6A94">
      <w:headerReference w:type="default" r:id="rId8"/>
      <w:footerReference w:type="default" r:id="rId9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3B94" w14:textId="77777777" w:rsidR="009718A1" w:rsidRDefault="009718A1">
      <w:r>
        <w:separator/>
      </w:r>
    </w:p>
  </w:endnote>
  <w:endnote w:type="continuationSeparator" w:id="0">
    <w:p w14:paraId="046B6028" w14:textId="77777777" w:rsidR="009718A1" w:rsidRDefault="0097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7036" w14:textId="77777777" w:rsidR="004B124E" w:rsidRPr="005715C3" w:rsidRDefault="00310FE0" w:rsidP="004B124E">
    <w:pPr>
      <w:spacing w:line="276" w:lineRule="auto"/>
      <w:rPr>
        <w:sz w:val="16"/>
        <w:szCs w:val="16"/>
      </w:rPr>
    </w:pPr>
    <w:r>
      <w:rPr>
        <w:sz w:val="16"/>
        <w:szCs w:val="16"/>
      </w:rPr>
      <w:t xml:space="preserve">OP/ </w:t>
    </w:r>
    <w:r w:rsidR="001941D8">
      <w:rPr>
        <w:sz w:val="16"/>
        <w:szCs w:val="16"/>
      </w:rPr>
      <w:t>O-3</w:t>
    </w:r>
  </w:p>
  <w:p w14:paraId="60A3ABDF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10DA" w14:textId="77777777" w:rsidR="009718A1" w:rsidRDefault="009718A1">
      <w:r>
        <w:separator/>
      </w:r>
    </w:p>
  </w:footnote>
  <w:footnote w:type="continuationSeparator" w:id="0">
    <w:p w14:paraId="30350DD8" w14:textId="77777777" w:rsidR="009718A1" w:rsidRDefault="0097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F91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766119495">
    <w:abstractNumId w:val="0"/>
  </w:num>
  <w:num w:numId="2" w16cid:durableId="715857723">
    <w:abstractNumId w:val="7"/>
  </w:num>
  <w:num w:numId="3" w16cid:durableId="935484671">
    <w:abstractNumId w:val="5"/>
  </w:num>
  <w:num w:numId="4" w16cid:durableId="569853040">
    <w:abstractNumId w:val="1"/>
  </w:num>
  <w:num w:numId="5" w16cid:durableId="11076759">
    <w:abstractNumId w:val="8"/>
  </w:num>
  <w:num w:numId="6" w16cid:durableId="1480268906">
    <w:abstractNumId w:val="4"/>
  </w:num>
  <w:num w:numId="7" w16cid:durableId="643778408">
    <w:abstractNumId w:val="6"/>
  </w:num>
  <w:num w:numId="8" w16cid:durableId="2129350036">
    <w:abstractNumId w:val="11"/>
  </w:num>
  <w:num w:numId="9" w16cid:durableId="1301615465">
    <w:abstractNumId w:val="3"/>
  </w:num>
  <w:num w:numId="10" w16cid:durableId="1248806945">
    <w:abstractNumId w:val="2"/>
  </w:num>
  <w:num w:numId="11" w16cid:durableId="1250238163">
    <w:abstractNumId w:val="9"/>
  </w:num>
  <w:num w:numId="12" w16cid:durableId="1228302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2146_POUCZENIE DLA SKAZANEGO (DLA O)"/>
  </w:docVars>
  <w:rsids>
    <w:rsidRoot w:val="00BF4D01"/>
    <w:rsid w:val="00007DE8"/>
    <w:rsid w:val="000230AA"/>
    <w:rsid w:val="00024D61"/>
    <w:rsid w:val="000251F5"/>
    <w:rsid w:val="00033F5D"/>
    <w:rsid w:val="00044988"/>
    <w:rsid w:val="000618D6"/>
    <w:rsid w:val="000656A5"/>
    <w:rsid w:val="00072B3E"/>
    <w:rsid w:val="00073391"/>
    <w:rsid w:val="000866BD"/>
    <w:rsid w:val="000950AF"/>
    <w:rsid w:val="000A5466"/>
    <w:rsid w:val="000A7634"/>
    <w:rsid w:val="000B30A5"/>
    <w:rsid w:val="000C4BC6"/>
    <w:rsid w:val="000C5986"/>
    <w:rsid w:val="000D0464"/>
    <w:rsid w:val="00105351"/>
    <w:rsid w:val="00105A49"/>
    <w:rsid w:val="00115EEF"/>
    <w:rsid w:val="001164B2"/>
    <w:rsid w:val="00155DB4"/>
    <w:rsid w:val="00165C40"/>
    <w:rsid w:val="00176119"/>
    <w:rsid w:val="00181C42"/>
    <w:rsid w:val="001848E2"/>
    <w:rsid w:val="001941D8"/>
    <w:rsid w:val="001B2D1E"/>
    <w:rsid w:val="001C72C1"/>
    <w:rsid w:val="001D4CEC"/>
    <w:rsid w:val="001E1838"/>
    <w:rsid w:val="001F7FE4"/>
    <w:rsid w:val="00230C5B"/>
    <w:rsid w:val="002507FF"/>
    <w:rsid w:val="00263AB6"/>
    <w:rsid w:val="00284586"/>
    <w:rsid w:val="00286DCA"/>
    <w:rsid w:val="00296F89"/>
    <w:rsid w:val="002C74AA"/>
    <w:rsid w:val="0030198D"/>
    <w:rsid w:val="0030493F"/>
    <w:rsid w:val="00305CA4"/>
    <w:rsid w:val="00310C59"/>
    <w:rsid w:val="00310FE0"/>
    <w:rsid w:val="00322E68"/>
    <w:rsid w:val="00333E21"/>
    <w:rsid w:val="003442EC"/>
    <w:rsid w:val="00347814"/>
    <w:rsid w:val="00362E6A"/>
    <w:rsid w:val="00363826"/>
    <w:rsid w:val="0037700C"/>
    <w:rsid w:val="00384B96"/>
    <w:rsid w:val="003901C2"/>
    <w:rsid w:val="00392645"/>
    <w:rsid w:val="003B111A"/>
    <w:rsid w:val="003C1BFB"/>
    <w:rsid w:val="003C5986"/>
    <w:rsid w:val="003C5AD2"/>
    <w:rsid w:val="003D2842"/>
    <w:rsid w:val="003E17B7"/>
    <w:rsid w:val="003E2333"/>
    <w:rsid w:val="003F770F"/>
    <w:rsid w:val="00413DAC"/>
    <w:rsid w:val="00426836"/>
    <w:rsid w:val="0044528C"/>
    <w:rsid w:val="00447702"/>
    <w:rsid w:val="0045351E"/>
    <w:rsid w:val="004536C1"/>
    <w:rsid w:val="00455D1A"/>
    <w:rsid w:val="00456D75"/>
    <w:rsid w:val="0046418E"/>
    <w:rsid w:val="00472C31"/>
    <w:rsid w:val="004762BE"/>
    <w:rsid w:val="004771A4"/>
    <w:rsid w:val="00486647"/>
    <w:rsid w:val="004914A9"/>
    <w:rsid w:val="004A1D95"/>
    <w:rsid w:val="004A6D57"/>
    <w:rsid w:val="004B124E"/>
    <w:rsid w:val="004C50B1"/>
    <w:rsid w:val="004C6439"/>
    <w:rsid w:val="004D4C67"/>
    <w:rsid w:val="004E115F"/>
    <w:rsid w:val="004F546D"/>
    <w:rsid w:val="00500174"/>
    <w:rsid w:val="00501A44"/>
    <w:rsid w:val="00534620"/>
    <w:rsid w:val="00552BA1"/>
    <w:rsid w:val="00556B8C"/>
    <w:rsid w:val="005761C8"/>
    <w:rsid w:val="0059279A"/>
    <w:rsid w:val="00595A6C"/>
    <w:rsid w:val="005B6A94"/>
    <w:rsid w:val="005D1CF7"/>
    <w:rsid w:val="005E1CE9"/>
    <w:rsid w:val="005F1158"/>
    <w:rsid w:val="0061045F"/>
    <w:rsid w:val="006157FF"/>
    <w:rsid w:val="0062731F"/>
    <w:rsid w:val="006415EA"/>
    <w:rsid w:val="00642196"/>
    <w:rsid w:val="00643458"/>
    <w:rsid w:val="006723DC"/>
    <w:rsid w:val="0068043E"/>
    <w:rsid w:val="00680DFC"/>
    <w:rsid w:val="00683A10"/>
    <w:rsid w:val="00684F29"/>
    <w:rsid w:val="00692CB9"/>
    <w:rsid w:val="006A2D6F"/>
    <w:rsid w:val="006A4F4C"/>
    <w:rsid w:val="006B08CE"/>
    <w:rsid w:val="006B580C"/>
    <w:rsid w:val="006C32C7"/>
    <w:rsid w:val="006E24E5"/>
    <w:rsid w:val="006E7C57"/>
    <w:rsid w:val="006F2DEC"/>
    <w:rsid w:val="00701774"/>
    <w:rsid w:val="00701CD5"/>
    <w:rsid w:val="007045FE"/>
    <w:rsid w:val="00707C05"/>
    <w:rsid w:val="00722650"/>
    <w:rsid w:val="00742C77"/>
    <w:rsid w:val="007643CA"/>
    <w:rsid w:val="00774057"/>
    <w:rsid w:val="00781C89"/>
    <w:rsid w:val="007A0B7D"/>
    <w:rsid w:val="007B4124"/>
    <w:rsid w:val="007C2156"/>
    <w:rsid w:val="007D5C35"/>
    <w:rsid w:val="007D70FF"/>
    <w:rsid w:val="007F4AAC"/>
    <w:rsid w:val="0080262A"/>
    <w:rsid w:val="008053BD"/>
    <w:rsid w:val="008110BE"/>
    <w:rsid w:val="00833B4A"/>
    <w:rsid w:val="0083642B"/>
    <w:rsid w:val="008407DF"/>
    <w:rsid w:val="0084628A"/>
    <w:rsid w:val="008473E0"/>
    <w:rsid w:val="00863C39"/>
    <w:rsid w:val="0086439A"/>
    <w:rsid w:val="008662CF"/>
    <w:rsid w:val="0086711B"/>
    <w:rsid w:val="00871C62"/>
    <w:rsid w:val="00871E19"/>
    <w:rsid w:val="008724A1"/>
    <w:rsid w:val="00877303"/>
    <w:rsid w:val="00883BF6"/>
    <w:rsid w:val="008904AF"/>
    <w:rsid w:val="008A0607"/>
    <w:rsid w:val="008A0A22"/>
    <w:rsid w:val="008A118C"/>
    <w:rsid w:val="008A25D4"/>
    <w:rsid w:val="008A755D"/>
    <w:rsid w:val="008A7818"/>
    <w:rsid w:val="008A7CDA"/>
    <w:rsid w:val="008C332C"/>
    <w:rsid w:val="008D6FD0"/>
    <w:rsid w:val="008F0491"/>
    <w:rsid w:val="00912F67"/>
    <w:rsid w:val="00913A22"/>
    <w:rsid w:val="009226DE"/>
    <w:rsid w:val="00925F59"/>
    <w:rsid w:val="00946A5A"/>
    <w:rsid w:val="00953E6F"/>
    <w:rsid w:val="00956744"/>
    <w:rsid w:val="009628A9"/>
    <w:rsid w:val="00970CB8"/>
    <w:rsid w:val="009718A1"/>
    <w:rsid w:val="00977D7C"/>
    <w:rsid w:val="0098223D"/>
    <w:rsid w:val="009831ED"/>
    <w:rsid w:val="00995F16"/>
    <w:rsid w:val="009A2307"/>
    <w:rsid w:val="009A30C7"/>
    <w:rsid w:val="009B0FBA"/>
    <w:rsid w:val="009E1D92"/>
    <w:rsid w:val="009F21BA"/>
    <w:rsid w:val="009F4C94"/>
    <w:rsid w:val="00A214F0"/>
    <w:rsid w:val="00A22F03"/>
    <w:rsid w:val="00A24DDF"/>
    <w:rsid w:val="00A44B71"/>
    <w:rsid w:val="00A67972"/>
    <w:rsid w:val="00A70DD7"/>
    <w:rsid w:val="00A77495"/>
    <w:rsid w:val="00AA23A7"/>
    <w:rsid w:val="00AA47D7"/>
    <w:rsid w:val="00AA6152"/>
    <w:rsid w:val="00AB77EB"/>
    <w:rsid w:val="00AD1417"/>
    <w:rsid w:val="00AD7504"/>
    <w:rsid w:val="00AE43B2"/>
    <w:rsid w:val="00AF3B17"/>
    <w:rsid w:val="00AF5271"/>
    <w:rsid w:val="00AF6B06"/>
    <w:rsid w:val="00B06733"/>
    <w:rsid w:val="00B06B2A"/>
    <w:rsid w:val="00B11EA0"/>
    <w:rsid w:val="00B17366"/>
    <w:rsid w:val="00B33E20"/>
    <w:rsid w:val="00B35145"/>
    <w:rsid w:val="00B4799B"/>
    <w:rsid w:val="00B71632"/>
    <w:rsid w:val="00B71EAC"/>
    <w:rsid w:val="00B768B3"/>
    <w:rsid w:val="00B90F33"/>
    <w:rsid w:val="00B949F8"/>
    <w:rsid w:val="00BA036A"/>
    <w:rsid w:val="00BA2CBC"/>
    <w:rsid w:val="00BA4CA5"/>
    <w:rsid w:val="00BB15EA"/>
    <w:rsid w:val="00BC281D"/>
    <w:rsid w:val="00BC305F"/>
    <w:rsid w:val="00BD02C8"/>
    <w:rsid w:val="00BD6E7B"/>
    <w:rsid w:val="00BF2522"/>
    <w:rsid w:val="00BF4D01"/>
    <w:rsid w:val="00BF6BA1"/>
    <w:rsid w:val="00C027CB"/>
    <w:rsid w:val="00C34B54"/>
    <w:rsid w:val="00C40983"/>
    <w:rsid w:val="00C45B09"/>
    <w:rsid w:val="00C50EF8"/>
    <w:rsid w:val="00C61D0C"/>
    <w:rsid w:val="00C65D50"/>
    <w:rsid w:val="00C67362"/>
    <w:rsid w:val="00C72060"/>
    <w:rsid w:val="00C77E84"/>
    <w:rsid w:val="00C8502B"/>
    <w:rsid w:val="00C95C06"/>
    <w:rsid w:val="00CA69DD"/>
    <w:rsid w:val="00CB1466"/>
    <w:rsid w:val="00CB1DE9"/>
    <w:rsid w:val="00CB240D"/>
    <w:rsid w:val="00CC5252"/>
    <w:rsid w:val="00CE0A81"/>
    <w:rsid w:val="00D01635"/>
    <w:rsid w:val="00D0731F"/>
    <w:rsid w:val="00D20FFD"/>
    <w:rsid w:val="00D23556"/>
    <w:rsid w:val="00D2368D"/>
    <w:rsid w:val="00D36DF8"/>
    <w:rsid w:val="00D416A0"/>
    <w:rsid w:val="00D526BE"/>
    <w:rsid w:val="00D65A03"/>
    <w:rsid w:val="00D94C8F"/>
    <w:rsid w:val="00DA24AA"/>
    <w:rsid w:val="00DA4564"/>
    <w:rsid w:val="00DB2100"/>
    <w:rsid w:val="00DB2FAF"/>
    <w:rsid w:val="00DC0BD0"/>
    <w:rsid w:val="00DD3B3E"/>
    <w:rsid w:val="00DF1493"/>
    <w:rsid w:val="00E012E9"/>
    <w:rsid w:val="00E073A0"/>
    <w:rsid w:val="00E236CD"/>
    <w:rsid w:val="00E30C98"/>
    <w:rsid w:val="00E31927"/>
    <w:rsid w:val="00E342C2"/>
    <w:rsid w:val="00E52A02"/>
    <w:rsid w:val="00E5363C"/>
    <w:rsid w:val="00E7306A"/>
    <w:rsid w:val="00E751A5"/>
    <w:rsid w:val="00E837F0"/>
    <w:rsid w:val="00E83EBD"/>
    <w:rsid w:val="00EB7BE6"/>
    <w:rsid w:val="00EC2377"/>
    <w:rsid w:val="00ED63E1"/>
    <w:rsid w:val="00ED6B7D"/>
    <w:rsid w:val="00EE6188"/>
    <w:rsid w:val="00EF10D2"/>
    <w:rsid w:val="00EF3C56"/>
    <w:rsid w:val="00EF7F51"/>
    <w:rsid w:val="00F005E1"/>
    <w:rsid w:val="00F00681"/>
    <w:rsid w:val="00F03410"/>
    <w:rsid w:val="00F04DD6"/>
    <w:rsid w:val="00F17389"/>
    <w:rsid w:val="00F3423B"/>
    <w:rsid w:val="00F343A3"/>
    <w:rsid w:val="00F4200B"/>
    <w:rsid w:val="00F42E96"/>
    <w:rsid w:val="00F623DC"/>
    <w:rsid w:val="00F81C45"/>
    <w:rsid w:val="00F82271"/>
    <w:rsid w:val="00F86C85"/>
    <w:rsid w:val="00F946D3"/>
    <w:rsid w:val="00FA28E7"/>
    <w:rsid w:val="00FA2FCC"/>
    <w:rsid w:val="00FC370B"/>
    <w:rsid w:val="00FF0BF9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ED9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  <w:style w:type="character" w:styleId="Hipercze">
    <w:name w:val="Hyperlink"/>
    <w:basedOn w:val="Domylnaczcionkaakapitu"/>
    <w:rsid w:val="00D526BE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D526BE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26BE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kss1@zielona-gora.s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4501</Characters>
  <Application>Microsoft Office Word</Application>
  <DocSecurity>0</DocSecurity>
  <Lines>115</Lines>
  <Paragraphs>52</Paragraphs>
  <ScaleCrop>false</ScaleCrop>
  <Manager/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2025-01-30T12:24:00Z</dcterms:created>
  <dcterms:modified xsi:type="dcterms:W3CDTF">2025-01-30T12:24:00Z</dcterms:modified>
  <cp:category/>
</cp:coreProperties>
</file>