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BF412B" w:rsidRDefault="0060080D" w:rsidP="00BF412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412B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0AB7B3B3" w14:textId="432F6697" w:rsidR="00F67C5A" w:rsidRPr="00BF412B" w:rsidRDefault="003E101B" w:rsidP="00BF412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412B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40A47975" w14:textId="77777777" w:rsidR="00BF412B" w:rsidRPr="00BF412B" w:rsidRDefault="00BF412B" w:rsidP="00BF412B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BF412B">
        <w:rPr>
          <w:rFonts w:ascii="Arial" w:hAnsi="Arial" w:cs="Arial"/>
          <w:sz w:val="24"/>
          <w:szCs w:val="24"/>
        </w:rPr>
        <w:t>Warszawa, 30 listopada 2022 r.</w:t>
      </w:r>
    </w:p>
    <w:p w14:paraId="7825E810" w14:textId="77777777" w:rsidR="00BF412B" w:rsidRPr="00BF412B" w:rsidRDefault="00BF412B" w:rsidP="00BF412B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BF412B">
        <w:rPr>
          <w:rFonts w:ascii="Arial" w:hAnsi="Arial" w:cs="Arial"/>
          <w:sz w:val="24"/>
          <w:szCs w:val="24"/>
          <w:lang w:eastAsia="pl-PL"/>
        </w:rPr>
        <w:t xml:space="preserve">Sygn. akt KR II R 94/22 </w:t>
      </w:r>
    </w:p>
    <w:p w14:paraId="6BAD455B" w14:textId="77777777" w:rsidR="00BF412B" w:rsidRPr="00BF412B" w:rsidRDefault="00BF412B" w:rsidP="00BF412B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BF412B">
        <w:rPr>
          <w:rFonts w:ascii="Arial" w:hAnsi="Arial" w:cs="Arial"/>
          <w:sz w:val="24"/>
          <w:szCs w:val="24"/>
          <w:lang w:eastAsia="pl-PL"/>
        </w:rPr>
        <w:t>ZAWIADOMIENIE</w:t>
      </w:r>
    </w:p>
    <w:p w14:paraId="3A4018BA" w14:textId="77777777" w:rsidR="00BF412B" w:rsidRPr="00BF412B" w:rsidRDefault="00BF412B" w:rsidP="00BF412B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BF412B">
        <w:rPr>
          <w:rFonts w:ascii="Arial" w:hAnsi="Arial" w:cs="Arial"/>
          <w:sz w:val="24"/>
          <w:szCs w:val="24"/>
          <w:lang w:eastAsia="pl-PL"/>
        </w:rPr>
        <w:t>o wszczęciu postępowania rozpoznawczego</w:t>
      </w:r>
    </w:p>
    <w:p w14:paraId="49BE6DAA" w14:textId="77777777" w:rsidR="00BF412B" w:rsidRPr="00BF412B" w:rsidRDefault="00BF412B" w:rsidP="00BF412B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BF412B">
        <w:rPr>
          <w:rFonts w:ascii="Arial" w:hAnsi="Arial" w:cs="Arial"/>
          <w:sz w:val="24"/>
          <w:szCs w:val="24"/>
        </w:rPr>
        <w:t xml:space="preserve">Na podstawie art. 16 ust. 2, ust. 3 i ust. 4 ustawy z dnia 9 marca 2017 r. </w:t>
      </w:r>
      <w:r w:rsidRPr="00BF412B">
        <w:rPr>
          <w:rFonts w:ascii="Arial" w:hAnsi="Arial" w:cs="Arial"/>
          <w:sz w:val="24"/>
          <w:szCs w:val="24"/>
        </w:rPr>
        <w:br/>
        <w:t xml:space="preserve">o szczególnych zasadach usuwania skutków prawnych decyzji reprywatyzacyjnych dotyczących nieruchomości warszawskich, wydanych z naruszeniem prawa (Dz. U. z 2021 r. poz. 795) w wykonaniu postanowienia Komisji do spraw reprywatyzacji nieruchomości warszawskich z dnia 30 listopada 2022 r., sygn. akt KR II R 94/22, </w:t>
      </w:r>
    </w:p>
    <w:p w14:paraId="49551FF4" w14:textId="77B3D9FB" w:rsidR="00BF412B" w:rsidRPr="00BF412B" w:rsidRDefault="00BF412B" w:rsidP="00BF412B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BF412B">
        <w:rPr>
          <w:rFonts w:ascii="Arial" w:hAnsi="Arial" w:cs="Arial"/>
          <w:sz w:val="24"/>
          <w:szCs w:val="24"/>
        </w:rPr>
        <w:t>zawiadamiam następujące strony:</w:t>
      </w:r>
    </w:p>
    <w:p w14:paraId="61B7A1CA" w14:textId="77777777" w:rsidR="00BF412B" w:rsidRPr="00BF412B" w:rsidRDefault="00BF412B" w:rsidP="00BF412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F412B">
        <w:rPr>
          <w:rFonts w:ascii="Arial" w:hAnsi="Arial" w:cs="Arial"/>
          <w:sz w:val="24"/>
          <w:szCs w:val="24"/>
        </w:rPr>
        <w:t xml:space="preserve">- Miasto Stołeczne Warszawa; </w:t>
      </w:r>
    </w:p>
    <w:p w14:paraId="5CC6AD87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</w:pPr>
      <w:r w:rsidRPr="00BF412B">
        <w:rPr>
          <w:rFonts w:ascii="Arial" w:hAnsi="Arial" w:cs="Arial"/>
          <w:sz w:val="24"/>
          <w:szCs w:val="24"/>
        </w:rPr>
        <w:t xml:space="preserve">- </w:t>
      </w:r>
      <w:r w:rsidRPr="00BF412B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>Prokuratora Regionalnego w Warszawie;</w:t>
      </w:r>
    </w:p>
    <w:p w14:paraId="4CFC0A81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>- Marię Trzcińską;</w:t>
      </w:r>
    </w:p>
    <w:p w14:paraId="7C2BD75E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 xml:space="preserve">- Zbigniewa </w:t>
      </w:r>
      <w:proofErr w:type="spellStart"/>
      <w:r w:rsidRPr="00BF412B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>Niebrzydowskiego</w:t>
      </w:r>
      <w:proofErr w:type="spellEnd"/>
      <w:r w:rsidRPr="00BF412B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>;</w:t>
      </w:r>
    </w:p>
    <w:p w14:paraId="38F22F8E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 xml:space="preserve">- </w:t>
      </w: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Wojciecha Piotra </w:t>
      </w:r>
      <w:proofErr w:type="spellStart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>Sadzika</w:t>
      </w:r>
      <w:proofErr w:type="spellEnd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; </w:t>
      </w:r>
      <w:r w:rsidRPr="00BF412B">
        <w:rPr>
          <w:rFonts w:ascii="Arial" w:hAnsi="Arial" w:cs="Arial"/>
          <w:sz w:val="24"/>
          <w:szCs w:val="24"/>
        </w:rPr>
        <w:t xml:space="preserve"> </w:t>
      </w:r>
    </w:p>
    <w:p w14:paraId="3E171E8C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lastRenderedPageBreak/>
        <w:t xml:space="preserve">- </w:t>
      </w:r>
      <w:r w:rsidRPr="00BF412B">
        <w:rPr>
          <w:rFonts w:ascii="Arial" w:hAnsi="Arial" w:cs="Arial"/>
          <w:sz w:val="24"/>
          <w:szCs w:val="24"/>
        </w:rPr>
        <w:t>Marka Piotra Nawój;</w:t>
      </w:r>
    </w:p>
    <w:p w14:paraId="17FBB109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 xml:space="preserve">- </w:t>
      </w:r>
      <w:r w:rsidRPr="00BF412B">
        <w:rPr>
          <w:rFonts w:ascii="Arial" w:hAnsi="Arial" w:cs="Arial"/>
          <w:sz w:val="24"/>
          <w:szCs w:val="24"/>
        </w:rPr>
        <w:t xml:space="preserve">Monikę Agnieszkę Nawój;  </w:t>
      </w:r>
    </w:p>
    <w:p w14:paraId="2DC36762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 xml:space="preserve">- </w:t>
      </w:r>
      <w:r w:rsidRPr="00BF412B">
        <w:rPr>
          <w:rFonts w:ascii="Arial" w:eastAsiaTheme="minorEastAsia" w:hAnsi="Arial" w:cs="Arial"/>
          <w:sz w:val="24"/>
          <w:szCs w:val="24"/>
          <w:lang w:eastAsia="pl-PL"/>
        </w:rPr>
        <w:t>Annę Monikę Klepacką;</w:t>
      </w:r>
    </w:p>
    <w:p w14:paraId="3C61EE86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 xml:space="preserve">- </w:t>
      </w: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Jakuba Jana Lipińskiego; </w:t>
      </w:r>
    </w:p>
    <w:p w14:paraId="14084EF1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shd w:val="clear" w:color="auto" w:fill="FFFFFF"/>
          <w:lang w:eastAsia="pl-PL"/>
        </w:rPr>
        <w:t xml:space="preserve">- </w:t>
      </w: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Jakuba </w:t>
      </w:r>
      <w:proofErr w:type="spellStart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>Sokolińskiego</w:t>
      </w:r>
      <w:proofErr w:type="spellEnd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; </w:t>
      </w:r>
    </w:p>
    <w:p w14:paraId="1DC9393D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hAnsi="Arial" w:cs="Arial"/>
          <w:sz w:val="24"/>
          <w:szCs w:val="24"/>
        </w:rPr>
        <w:t xml:space="preserve">- </w:t>
      </w: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Milenę </w:t>
      </w:r>
      <w:proofErr w:type="spellStart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>Stąporek</w:t>
      </w:r>
      <w:proofErr w:type="spellEnd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; </w:t>
      </w:r>
    </w:p>
    <w:p w14:paraId="4BA589CA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- Zofię Halinę </w:t>
      </w:r>
      <w:proofErr w:type="spellStart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>Staporek</w:t>
      </w:r>
      <w:proofErr w:type="spellEnd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14:paraId="28A3DFCE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>- Janinę Buczyńską;</w:t>
      </w:r>
    </w:p>
    <w:p w14:paraId="31CD9803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>- Elżbietę Urszulę Golińską;</w:t>
      </w:r>
    </w:p>
    <w:p w14:paraId="374D6B14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- Artura Witolda </w:t>
      </w:r>
      <w:proofErr w:type="spellStart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>Benedyktowicza</w:t>
      </w:r>
      <w:proofErr w:type="spellEnd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14:paraId="3011BCC0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- Witolda Szonerta; </w:t>
      </w:r>
    </w:p>
    <w:p w14:paraId="3382ED77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- Karola Krzysztofa Szonerta; </w:t>
      </w:r>
    </w:p>
    <w:p w14:paraId="40DCAE4B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- Marię Radowską; </w:t>
      </w:r>
    </w:p>
    <w:p w14:paraId="6D1758B2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- Mariusza Jasińskiego; </w:t>
      </w:r>
    </w:p>
    <w:p w14:paraId="33B2A29F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- następców prawnych Andrzeja Stephana;  </w:t>
      </w:r>
    </w:p>
    <w:p w14:paraId="67156E46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- Jolantę Stephan; </w:t>
      </w:r>
      <w:r w:rsidRPr="00BF412B">
        <w:rPr>
          <w:rFonts w:ascii="Arial" w:hAnsi="Arial" w:cs="Arial"/>
          <w:sz w:val="24"/>
          <w:szCs w:val="24"/>
        </w:rPr>
        <w:t xml:space="preserve"> </w:t>
      </w:r>
    </w:p>
    <w:p w14:paraId="3C345C54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lastRenderedPageBreak/>
        <w:t>- Marię Jolantę Szymańską;</w:t>
      </w:r>
    </w:p>
    <w:p w14:paraId="3FC6E7BE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>- Elizabeth Jelen;</w:t>
      </w:r>
    </w:p>
    <w:p w14:paraId="4CB54D13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- Elżbietę Iwanicką; </w:t>
      </w:r>
    </w:p>
    <w:p w14:paraId="625A9EB4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>- Łukasza Alberta Zamojskiego;</w:t>
      </w:r>
    </w:p>
    <w:p w14:paraId="49874033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>- Ryszarda Leszka Malinowskiego;</w:t>
      </w:r>
    </w:p>
    <w:p w14:paraId="64B6B214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- Włodzimierza </w:t>
      </w:r>
      <w:proofErr w:type="spellStart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>Tanajno</w:t>
      </w:r>
      <w:proofErr w:type="spellEnd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14:paraId="4FDA8307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- Jana Aleksandra </w:t>
      </w:r>
      <w:proofErr w:type="spellStart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>Wielowieyjskiego</w:t>
      </w:r>
      <w:proofErr w:type="spellEnd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14:paraId="0CE1949D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- Tomasza Rożka; </w:t>
      </w:r>
    </w:p>
    <w:p w14:paraId="450F022F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- Joannę Dargiewicz- Rożek; </w:t>
      </w:r>
    </w:p>
    <w:p w14:paraId="6BD392EC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- Agatę Dekę; </w:t>
      </w:r>
    </w:p>
    <w:p w14:paraId="2EB85D60" w14:textId="77777777" w:rsidR="00BF412B" w:rsidRPr="00BF412B" w:rsidRDefault="00BF412B" w:rsidP="00BF412B">
      <w:pPr>
        <w:autoSpaceDE w:val="0"/>
        <w:autoSpaceDN w:val="0"/>
        <w:adjustRightInd w:val="0"/>
        <w:spacing w:after="480" w:line="360" w:lineRule="auto"/>
        <w:rPr>
          <w:rFonts w:ascii="Arial" w:eastAsiaTheme="minorEastAsia" w:hAnsi="Arial" w:cs="Arial"/>
          <w:sz w:val="24"/>
          <w:szCs w:val="24"/>
          <w:lang w:eastAsia="pl-PL"/>
        </w:rPr>
      </w:pPr>
      <w:r w:rsidRPr="00BF412B">
        <w:rPr>
          <w:rFonts w:ascii="Arial" w:eastAsiaTheme="minorEastAsia" w:hAnsi="Arial" w:cs="Arial"/>
          <w:sz w:val="24"/>
          <w:szCs w:val="24"/>
          <w:lang w:eastAsia="pl-PL"/>
        </w:rPr>
        <w:t xml:space="preserve">- następców prawnych Andrzeja </w:t>
      </w:r>
      <w:proofErr w:type="spellStart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>Rajczakowskiego</w:t>
      </w:r>
      <w:proofErr w:type="spellEnd"/>
      <w:r w:rsidRPr="00BF412B">
        <w:rPr>
          <w:rFonts w:ascii="Arial" w:eastAsiaTheme="minorEastAsia" w:hAnsi="Arial" w:cs="Arial"/>
          <w:sz w:val="24"/>
          <w:szCs w:val="24"/>
          <w:lang w:eastAsia="pl-PL"/>
        </w:rPr>
        <w:t>;</w:t>
      </w:r>
    </w:p>
    <w:p w14:paraId="1C9C1409" w14:textId="77777777" w:rsidR="00BF412B" w:rsidRPr="00BF412B" w:rsidRDefault="00BF412B" w:rsidP="00BF412B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412B">
        <w:rPr>
          <w:rFonts w:ascii="Arial" w:eastAsia="Times New Roman" w:hAnsi="Arial" w:cs="Arial"/>
          <w:sz w:val="24"/>
          <w:szCs w:val="24"/>
          <w:lang w:eastAsia="zh-CN"/>
        </w:rPr>
        <w:t xml:space="preserve">o wszczęciu w dniu 30 listopada 2022 r. z urzędu postępowania rozpoznawczego </w:t>
      </w:r>
      <w:r w:rsidRPr="00BF412B">
        <w:rPr>
          <w:rFonts w:ascii="Arial" w:eastAsia="Times New Roman" w:hAnsi="Arial" w:cs="Arial"/>
          <w:sz w:val="24"/>
          <w:szCs w:val="24"/>
          <w:lang w:eastAsia="zh-CN"/>
        </w:rPr>
        <w:br/>
        <w:t xml:space="preserve">w przedmiocie </w:t>
      </w:r>
      <w:r w:rsidRPr="00BF412B">
        <w:rPr>
          <w:rFonts w:ascii="Arial" w:hAnsi="Arial" w:cs="Arial"/>
          <w:sz w:val="24"/>
          <w:szCs w:val="24"/>
        </w:rPr>
        <w:t xml:space="preserve">decyzji Prezydenta m.st. Warszawy </w:t>
      </w:r>
      <w:bookmarkStart w:id="0" w:name="_Hlk67647642"/>
      <w:r w:rsidRPr="00BF412B">
        <w:rPr>
          <w:rFonts w:ascii="Arial" w:hAnsi="Arial" w:cs="Arial"/>
          <w:sz w:val="24"/>
          <w:szCs w:val="24"/>
        </w:rPr>
        <w:t>z dnia 4 września 2012 r. Nr 389/GK/DW/2012 ustanawiającej prawo użytkowania wieczystego do gruntu o powierzchni 434 m</w:t>
      </w:r>
      <w:r w:rsidRPr="00BF412B">
        <w:rPr>
          <w:rFonts w:ascii="Arial" w:hAnsi="Arial" w:cs="Arial"/>
          <w:sz w:val="24"/>
          <w:szCs w:val="24"/>
          <w:vertAlign w:val="superscript"/>
        </w:rPr>
        <w:t>2</w:t>
      </w:r>
      <w:r w:rsidRPr="00BF412B">
        <w:rPr>
          <w:rFonts w:ascii="Arial" w:hAnsi="Arial" w:cs="Arial"/>
          <w:sz w:val="24"/>
          <w:szCs w:val="24"/>
        </w:rPr>
        <w:t xml:space="preserve">, położonego w Warszawie przy ul. Hożej 52, opisanego w ewidencji gruntów jako działka nr 151/11 z obrębu 5-05-01, dla której prowadzona jest księga wieczysta obecnie nr WA4M/00436203/3 oraz odmawiającej ustanowienia tegoż prawa do gruntu stanowiącego działkę ewidencyjną nr 153 (część) z obrębu 5-05-01, dla której prowadzona jest księga wieczysta WA4M/00039439/3. </w:t>
      </w:r>
      <w:bookmarkEnd w:id="0"/>
    </w:p>
    <w:p w14:paraId="6AB2DD4D" w14:textId="77777777" w:rsidR="00BF412B" w:rsidRPr="00BF412B" w:rsidRDefault="00BF412B" w:rsidP="00BF412B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412B">
        <w:rPr>
          <w:rFonts w:ascii="Arial" w:hAnsi="Arial" w:cs="Arial"/>
          <w:sz w:val="24"/>
          <w:szCs w:val="24"/>
        </w:rPr>
        <w:t>Przewodniczący Komisji</w:t>
      </w:r>
      <w:r w:rsidRPr="00BF412B">
        <w:rPr>
          <w:rFonts w:ascii="Arial" w:hAnsi="Arial" w:cs="Arial"/>
          <w:sz w:val="24"/>
          <w:szCs w:val="24"/>
        </w:rPr>
        <w:tab/>
      </w:r>
      <w:r w:rsidRPr="00BF412B">
        <w:rPr>
          <w:rFonts w:ascii="Arial" w:hAnsi="Arial" w:cs="Arial"/>
          <w:sz w:val="24"/>
          <w:szCs w:val="24"/>
        </w:rPr>
        <w:tab/>
      </w:r>
      <w:r w:rsidRPr="00BF412B">
        <w:rPr>
          <w:rFonts w:ascii="Arial" w:hAnsi="Arial" w:cs="Arial"/>
          <w:sz w:val="24"/>
          <w:szCs w:val="24"/>
        </w:rPr>
        <w:tab/>
      </w:r>
      <w:r w:rsidRPr="00BF412B">
        <w:rPr>
          <w:rFonts w:ascii="Arial" w:hAnsi="Arial" w:cs="Arial"/>
          <w:sz w:val="24"/>
          <w:szCs w:val="24"/>
        </w:rPr>
        <w:tab/>
        <w:t xml:space="preserve">                                                            </w:t>
      </w:r>
    </w:p>
    <w:p w14:paraId="538AE536" w14:textId="77777777" w:rsidR="00BF412B" w:rsidRPr="00BF412B" w:rsidRDefault="00BF412B" w:rsidP="00BF412B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412B">
        <w:rPr>
          <w:rFonts w:ascii="Arial" w:hAnsi="Arial" w:cs="Arial"/>
          <w:sz w:val="24"/>
          <w:szCs w:val="24"/>
        </w:rPr>
        <w:lastRenderedPageBreak/>
        <w:t>Sebastian Kaleta</w:t>
      </w:r>
    </w:p>
    <w:p w14:paraId="1DFDA935" w14:textId="6B205C89" w:rsidR="00BF412B" w:rsidRPr="00BF412B" w:rsidRDefault="00BF412B" w:rsidP="00BF412B">
      <w:pPr>
        <w:pStyle w:val="Bezodstpw"/>
        <w:spacing w:after="480" w:line="360" w:lineRule="auto"/>
        <w:rPr>
          <w:rFonts w:ascii="Arial" w:hAnsi="Arial" w:cs="Arial"/>
          <w:sz w:val="24"/>
          <w:szCs w:val="24"/>
        </w:rPr>
      </w:pPr>
      <w:r w:rsidRPr="00BF412B">
        <w:rPr>
          <w:rFonts w:ascii="Arial" w:hAnsi="Arial" w:cs="Arial"/>
          <w:sz w:val="24"/>
          <w:szCs w:val="24"/>
        </w:rPr>
        <w:t>Pouczenie:</w:t>
      </w:r>
    </w:p>
    <w:p w14:paraId="27511CEA" w14:textId="77777777" w:rsidR="00BF412B" w:rsidRPr="00BF412B" w:rsidRDefault="00BF412B" w:rsidP="00BF412B">
      <w:pPr>
        <w:spacing w:after="480" w:line="360" w:lineRule="auto"/>
        <w:ind w:left="-170"/>
        <w:rPr>
          <w:rFonts w:ascii="Arial" w:eastAsia="Calibri" w:hAnsi="Arial" w:cs="Arial"/>
          <w:sz w:val="24"/>
          <w:szCs w:val="24"/>
        </w:rPr>
      </w:pPr>
      <w:r w:rsidRPr="00BF412B">
        <w:rPr>
          <w:rFonts w:ascii="Arial" w:eastAsia="Calibri" w:hAnsi="Arial" w:cs="Arial"/>
          <w:sz w:val="24"/>
          <w:szCs w:val="24"/>
        </w:rPr>
        <w:t>1.</w:t>
      </w:r>
      <w:r w:rsidRPr="00BF412B">
        <w:rPr>
          <w:rFonts w:ascii="Arial" w:eastAsia="Calibri" w:hAnsi="Arial" w:cs="Arial"/>
          <w:sz w:val="24"/>
          <w:szCs w:val="24"/>
        </w:rPr>
        <w:tab/>
        <w:t xml:space="preserve">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0C7F894C" w14:textId="77777777" w:rsidR="00EA1CA3" w:rsidRPr="00BF412B" w:rsidRDefault="00EA1CA3" w:rsidP="00BF412B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EA1CA3" w:rsidRPr="00BF412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F1FE" w14:textId="77777777" w:rsidR="007451FA" w:rsidRDefault="007451FA">
      <w:pPr>
        <w:spacing w:after="0" w:line="240" w:lineRule="auto"/>
      </w:pPr>
      <w:r>
        <w:separator/>
      </w:r>
    </w:p>
  </w:endnote>
  <w:endnote w:type="continuationSeparator" w:id="0">
    <w:p w14:paraId="714278DD" w14:textId="77777777" w:rsidR="007451FA" w:rsidRDefault="0074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FAFC6" w14:textId="77777777" w:rsidR="007451FA" w:rsidRDefault="007451FA">
      <w:pPr>
        <w:spacing w:after="0" w:line="240" w:lineRule="auto"/>
      </w:pPr>
      <w:r>
        <w:separator/>
      </w:r>
    </w:p>
  </w:footnote>
  <w:footnote w:type="continuationSeparator" w:id="0">
    <w:p w14:paraId="62D400A4" w14:textId="77777777" w:rsidR="007451FA" w:rsidRDefault="00745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B44F5"/>
    <w:multiLevelType w:val="hybridMultilevel"/>
    <w:tmpl w:val="2E225A8E"/>
    <w:lvl w:ilvl="0" w:tplc="57F49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967D2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A0E23"/>
    <w:rsid w:val="006C5601"/>
    <w:rsid w:val="006D0444"/>
    <w:rsid w:val="006F75A1"/>
    <w:rsid w:val="00715DFC"/>
    <w:rsid w:val="007266C3"/>
    <w:rsid w:val="007361FE"/>
    <w:rsid w:val="00743256"/>
    <w:rsid w:val="007451FA"/>
    <w:rsid w:val="007500B9"/>
    <w:rsid w:val="00793EC1"/>
    <w:rsid w:val="007C6D62"/>
    <w:rsid w:val="007D6926"/>
    <w:rsid w:val="007E0B00"/>
    <w:rsid w:val="007E2118"/>
    <w:rsid w:val="00834EB1"/>
    <w:rsid w:val="00887190"/>
    <w:rsid w:val="00894A4C"/>
    <w:rsid w:val="008A3CAC"/>
    <w:rsid w:val="008B16A0"/>
    <w:rsid w:val="008D62BF"/>
    <w:rsid w:val="008D6394"/>
    <w:rsid w:val="008D7604"/>
    <w:rsid w:val="00901D58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6306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12B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C22C9"/>
    <w:rsid w:val="00DE3A37"/>
    <w:rsid w:val="00E13D1A"/>
    <w:rsid w:val="00E15EA5"/>
    <w:rsid w:val="00E504A0"/>
    <w:rsid w:val="00E66D73"/>
    <w:rsid w:val="00E75F8C"/>
    <w:rsid w:val="00E934A6"/>
    <w:rsid w:val="00EA1CA3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A1CA3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Bezodstpw">
    <w:name w:val="No Spacing"/>
    <w:uiPriority w:val="1"/>
    <w:qFormat/>
    <w:rsid w:val="00BF41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0A5B2-6E0B-475D-8029-D10F3F8B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94.22 postanowienie o wszczęciu postępowania wersja cyfrowa [opublikowano w BIP 21.12.2022 r.]</vt:lpstr>
    </vt:vector>
  </TitlesOfParts>
  <Company>MS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94.22 zawiadomienie stron o wszczęciu postępowania wersja cyfrowa [opublikowano w BIP 21.12.2022 r.]</dc:title>
  <dc:creator>Galant Katarzyna  (DPA)</dc:creator>
  <cp:lastModifiedBy>Rzewińska Dorota  (DPA)</cp:lastModifiedBy>
  <cp:revision>6</cp:revision>
  <cp:lastPrinted>2019-01-15T08:29:00Z</cp:lastPrinted>
  <dcterms:created xsi:type="dcterms:W3CDTF">2022-12-21T13:20:00Z</dcterms:created>
  <dcterms:modified xsi:type="dcterms:W3CDTF">2022-12-21T14:02:00Z</dcterms:modified>
</cp:coreProperties>
</file>