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Zapewnienie, opracowanie i publikacja tekstów prasowych o charakterze artykułów sponsorowanych w mediach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(FGZ.270.38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26 września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>1 100 000,00 zł brutto, z podziałem na następujące zadania:</w:t>
      </w:r>
    </w:p>
    <w:p w:rsidR="0023202A" w:rsidRDefault="0023202A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Zadanie nr 1- 300 000,00 zł,</w:t>
      </w:r>
    </w:p>
    <w:p w:rsidR="0023202A" w:rsidRDefault="0023202A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Zadanie nr 2- 600 000,00 zł,</w:t>
      </w:r>
    </w:p>
    <w:p w:rsidR="0023202A" w:rsidRDefault="0023202A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Zadanie nr 3- 200 000,00 zł.</w:t>
      </w:r>
    </w:p>
    <w:p w:rsidR="001A3E56" w:rsidRPr="006870C7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4E361F" w:rsidRPr="006870C7" w:rsidTr="004E361F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4E361F" w:rsidRPr="005974A2" w:rsidRDefault="004E361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4E361F" w:rsidRPr="005974A2" w:rsidRDefault="004E361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E361F" w:rsidRPr="005974A2" w:rsidRDefault="004E361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4E361F" w:rsidRDefault="004E361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publikacji i łączny nakład publikacji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4E361F" w:rsidRDefault="004E361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strony publikacji</w:t>
            </w:r>
          </w:p>
        </w:tc>
      </w:tr>
      <w:tr w:rsidR="004E361F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856 080,00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4 042 240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 strona lub kolejna po 5 stronie</w:t>
            </w:r>
            <w:r w:rsidR="00A207F5" w:rsidRPr="001A3D48">
              <w:rPr>
                <w:rFonts w:ascii="Arial" w:hAnsi="Arial" w:cs="Arial"/>
                <w:sz w:val="18"/>
                <w:szCs w:val="18"/>
              </w:rPr>
              <w:t xml:space="preserve"> nieparzysta</w:t>
            </w:r>
          </w:p>
        </w:tc>
      </w:tr>
      <w:tr w:rsidR="004E361F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4E361F" w:rsidRPr="001A3D48" w:rsidRDefault="0087752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Słowo Niezależne Sp. z o.o.</w:t>
            </w:r>
          </w:p>
          <w:p w:rsidR="0087752F" w:rsidRPr="001A3D48" w:rsidRDefault="0087752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Filtrowa 63/43,</w:t>
            </w:r>
          </w:p>
          <w:p w:rsidR="0087752F" w:rsidRPr="001A3D48" w:rsidRDefault="0087752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02-056 Warszawa</w:t>
            </w:r>
          </w:p>
        </w:tc>
        <w:tc>
          <w:tcPr>
            <w:tcW w:w="1701" w:type="dxa"/>
            <w:vAlign w:val="center"/>
          </w:tcPr>
          <w:p w:rsidR="004E361F" w:rsidRPr="001A3D48" w:rsidRDefault="0087752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95 580,80 plus VAT</w:t>
            </w:r>
          </w:p>
        </w:tc>
        <w:tc>
          <w:tcPr>
            <w:tcW w:w="1701" w:type="dxa"/>
            <w:vAlign w:val="center"/>
          </w:tcPr>
          <w:p w:rsidR="004E361F" w:rsidRPr="001A3D48" w:rsidRDefault="0087752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752 000</w:t>
            </w:r>
          </w:p>
        </w:tc>
        <w:tc>
          <w:tcPr>
            <w:tcW w:w="1701" w:type="dxa"/>
            <w:vAlign w:val="center"/>
          </w:tcPr>
          <w:p w:rsidR="004E361F" w:rsidRPr="001A3D48" w:rsidRDefault="0087752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4 i 5 strona (liczone razem z okładkami)- rozkładówka (dwie strony widzące się przed spisem treści)</w:t>
            </w:r>
          </w:p>
        </w:tc>
      </w:tr>
      <w:tr w:rsidR="008377A8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8377A8" w:rsidRPr="001A3D48" w:rsidRDefault="008377A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8377A8" w:rsidRPr="001A3D48" w:rsidRDefault="008377A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Gremi Media S.A.</w:t>
            </w:r>
          </w:p>
          <w:p w:rsidR="008377A8" w:rsidRPr="001A3D48" w:rsidRDefault="008377A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Prosta 5,</w:t>
            </w:r>
          </w:p>
          <w:p w:rsidR="008377A8" w:rsidRPr="001A3D48" w:rsidRDefault="008377A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00-838 Warszawa</w:t>
            </w:r>
          </w:p>
        </w:tc>
        <w:tc>
          <w:tcPr>
            <w:tcW w:w="1701" w:type="dxa"/>
            <w:vAlign w:val="center"/>
          </w:tcPr>
          <w:p w:rsidR="008377A8" w:rsidRPr="001A3D48" w:rsidRDefault="008377A8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199 592,10</w:t>
            </w:r>
          </w:p>
        </w:tc>
        <w:tc>
          <w:tcPr>
            <w:tcW w:w="1701" w:type="dxa"/>
            <w:vAlign w:val="center"/>
          </w:tcPr>
          <w:p w:rsidR="008377A8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575 570</w:t>
            </w:r>
          </w:p>
        </w:tc>
        <w:tc>
          <w:tcPr>
            <w:tcW w:w="1701" w:type="dxa"/>
            <w:vAlign w:val="center"/>
          </w:tcPr>
          <w:p w:rsidR="008377A8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 lub 5</w:t>
            </w:r>
          </w:p>
        </w:tc>
      </w:tr>
    </w:tbl>
    <w:p w:rsidR="0023202A" w:rsidRPr="001A3D48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 xml:space="preserve">Zadanie </w:t>
      </w:r>
      <w:r w:rsidRPr="001A3D48">
        <w:rPr>
          <w:rFonts w:ascii="Arial" w:hAnsi="Arial" w:cs="Arial"/>
          <w:sz w:val="22"/>
          <w:szCs w:val="22"/>
        </w:rPr>
        <w:t>nr 2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4E361F" w:rsidRPr="001A3D48" w:rsidTr="004E361F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Liczba publikacji i łączny nakład publikacji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Numer strony publikacji</w:t>
            </w:r>
          </w:p>
        </w:tc>
      </w:tr>
      <w:tr w:rsidR="004E361F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Biuro Reklamy Gazet Lokalnych Sp. z o.o.</w:t>
            </w:r>
          </w:p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Śądowa 4/1</w:t>
            </w:r>
          </w:p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88-400 Żnin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615 000,00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2 617 000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 strona lub kolejna po 5 stronie</w:t>
            </w:r>
          </w:p>
        </w:tc>
      </w:tr>
      <w:tr w:rsidR="004E361F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Polska Press Sp. z o.o.</w:t>
            </w:r>
          </w:p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Domaniewska 45,</w:t>
            </w:r>
          </w:p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02-672 Warszawa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376 380,00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736 665</w:t>
            </w:r>
          </w:p>
        </w:tc>
        <w:tc>
          <w:tcPr>
            <w:tcW w:w="1701" w:type="dxa"/>
            <w:vAlign w:val="center"/>
          </w:tcPr>
          <w:p w:rsidR="004E361F" w:rsidRPr="001A3D48" w:rsidRDefault="004E361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 lub 5 lub ostatnia strona w publikacjach</w:t>
            </w:r>
            <w:r w:rsidR="0087752F" w:rsidRPr="001A3D48">
              <w:rPr>
                <w:rFonts w:ascii="Arial" w:hAnsi="Arial" w:cs="Arial"/>
                <w:sz w:val="18"/>
                <w:szCs w:val="18"/>
              </w:rPr>
              <w:t xml:space="preserve"> drukowanych</w:t>
            </w:r>
          </w:p>
        </w:tc>
      </w:tr>
      <w:tr w:rsidR="00A207F5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A207F5" w:rsidRPr="001A3D48" w:rsidRDefault="001A3D4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A207F5" w:rsidRPr="001A3D48" w:rsidRDefault="00A207F5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A207F5" w:rsidRPr="001A3D48" w:rsidRDefault="00A207F5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A207F5" w:rsidRPr="001A3D48" w:rsidRDefault="00A207F5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</w:p>
        </w:tc>
        <w:tc>
          <w:tcPr>
            <w:tcW w:w="1701" w:type="dxa"/>
            <w:vAlign w:val="center"/>
          </w:tcPr>
          <w:p w:rsidR="00A207F5" w:rsidRPr="001A3D48" w:rsidRDefault="00A207F5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750 300,00</w:t>
            </w:r>
          </w:p>
        </w:tc>
        <w:tc>
          <w:tcPr>
            <w:tcW w:w="1701" w:type="dxa"/>
            <w:vAlign w:val="center"/>
          </w:tcPr>
          <w:p w:rsidR="00A207F5" w:rsidRPr="001A3D48" w:rsidRDefault="00A207F5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2 630 000</w:t>
            </w:r>
          </w:p>
        </w:tc>
        <w:tc>
          <w:tcPr>
            <w:tcW w:w="1701" w:type="dxa"/>
            <w:vAlign w:val="center"/>
          </w:tcPr>
          <w:p w:rsidR="00A207F5" w:rsidRPr="001A3D48" w:rsidRDefault="00A207F5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 strona lub kolejna po 5 stronie nieparzysta</w:t>
            </w:r>
          </w:p>
        </w:tc>
      </w:tr>
    </w:tbl>
    <w:p w:rsidR="0023202A" w:rsidRPr="001A3D48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lastRenderedPageBreak/>
        <w:t xml:space="preserve">Zadanie </w:t>
      </w:r>
      <w:r w:rsidR="0087752F" w:rsidRPr="001A3D48">
        <w:rPr>
          <w:rFonts w:ascii="Arial" w:hAnsi="Arial" w:cs="Arial"/>
          <w:sz w:val="22"/>
          <w:szCs w:val="22"/>
        </w:rPr>
        <w:t>nr 3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4E361F" w:rsidRPr="001A3D48" w:rsidTr="004E361F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1A3D48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1A3D48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E361F" w:rsidRPr="001A3D48" w:rsidRDefault="004E361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4E361F" w:rsidRPr="001A3D48" w:rsidRDefault="0087752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>Efektywność publikacji: łączna średnia liczba wizyt na portalach miesięcznie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4E361F" w:rsidRPr="001A3D48" w:rsidRDefault="0087752F" w:rsidP="004E36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D48">
              <w:rPr>
                <w:rFonts w:ascii="Arial" w:hAnsi="Arial" w:cs="Arial"/>
                <w:b/>
                <w:sz w:val="16"/>
                <w:szCs w:val="16"/>
              </w:rPr>
              <w:t xml:space="preserve">Efektywność publikacji: tytuł i ewentualna zajawka </w:t>
            </w:r>
          </w:p>
        </w:tc>
      </w:tr>
      <w:tr w:rsidR="0087752F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87752F" w:rsidRPr="001A3D48" w:rsidRDefault="001A3D4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87752F" w:rsidRPr="001A3D48" w:rsidRDefault="0087752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Słowo Niezależne Sp. z o.o.</w:t>
            </w:r>
          </w:p>
          <w:p w:rsidR="0087752F" w:rsidRPr="001A3D48" w:rsidRDefault="0087752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Filtrowa 63/43,</w:t>
            </w:r>
          </w:p>
          <w:p w:rsidR="0087752F" w:rsidRPr="001A3D48" w:rsidRDefault="0087752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02-056 Warszawa</w:t>
            </w:r>
          </w:p>
        </w:tc>
        <w:tc>
          <w:tcPr>
            <w:tcW w:w="1701" w:type="dxa"/>
            <w:vAlign w:val="center"/>
          </w:tcPr>
          <w:p w:rsidR="0087752F" w:rsidRPr="001A3D48" w:rsidRDefault="0087752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59 073,30 plus VAT</w:t>
            </w:r>
          </w:p>
        </w:tc>
        <w:tc>
          <w:tcPr>
            <w:tcW w:w="1701" w:type="dxa"/>
            <w:vAlign w:val="center"/>
          </w:tcPr>
          <w:p w:rsidR="0087752F" w:rsidRPr="001A3D48" w:rsidRDefault="0087752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36 056 216</w:t>
            </w:r>
          </w:p>
        </w:tc>
        <w:tc>
          <w:tcPr>
            <w:tcW w:w="1701" w:type="dxa"/>
            <w:vAlign w:val="center"/>
          </w:tcPr>
          <w:p w:rsidR="0087752F" w:rsidRPr="001A3D48" w:rsidRDefault="0087752F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zakładka Natura i Zdrowie, Strona Główna</w:t>
            </w:r>
          </w:p>
        </w:tc>
      </w:tr>
      <w:tr w:rsidR="003E07A0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3E07A0" w:rsidRPr="001A3D48" w:rsidRDefault="001A3D4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3E07A0" w:rsidRPr="001A3D48" w:rsidRDefault="003E07A0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Gremi Media S.A.</w:t>
            </w:r>
          </w:p>
          <w:p w:rsidR="003E07A0" w:rsidRPr="001A3D48" w:rsidRDefault="003E07A0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Prosta 5,</w:t>
            </w:r>
          </w:p>
          <w:p w:rsidR="003E07A0" w:rsidRPr="001A3D48" w:rsidRDefault="003E07A0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00-838 Warszawa</w:t>
            </w:r>
          </w:p>
        </w:tc>
        <w:tc>
          <w:tcPr>
            <w:tcW w:w="1701" w:type="dxa"/>
            <w:vAlign w:val="center"/>
          </w:tcPr>
          <w:p w:rsidR="003E07A0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61 500,00</w:t>
            </w:r>
          </w:p>
        </w:tc>
        <w:tc>
          <w:tcPr>
            <w:tcW w:w="1701" w:type="dxa"/>
            <w:vAlign w:val="center"/>
          </w:tcPr>
          <w:p w:rsidR="003E07A0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użytkownicy: 3 252 118</w:t>
            </w:r>
          </w:p>
          <w:p w:rsidR="003E07A0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odsłony: 13 314 763</w:t>
            </w:r>
          </w:p>
        </w:tc>
        <w:tc>
          <w:tcPr>
            <w:tcW w:w="1701" w:type="dxa"/>
            <w:vAlign w:val="center"/>
          </w:tcPr>
          <w:p w:rsidR="003E07A0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 xml:space="preserve">tytuł artykułu i zajawka zamieszczona na stronie głównej RP.pl, </w:t>
            </w:r>
            <w:r w:rsidR="001A3D48" w:rsidRPr="001A3D48">
              <w:rPr>
                <w:rFonts w:ascii="Arial" w:hAnsi="Arial" w:cs="Arial"/>
                <w:sz w:val="18"/>
                <w:szCs w:val="18"/>
              </w:rPr>
              <w:t xml:space="preserve">(tytuł plus zdjęcie) </w:t>
            </w:r>
            <w:r w:rsidRPr="001A3D48">
              <w:rPr>
                <w:rFonts w:ascii="Arial" w:hAnsi="Arial" w:cs="Arial"/>
                <w:sz w:val="18"/>
                <w:szCs w:val="18"/>
              </w:rPr>
              <w:t xml:space="preserve">cały artykuł zamieszczony na </w:t>
            </w:r>
            <w:hyperlink r:id="rId7" w:history="1">
              <w:r w:rsidRPr="001A3D4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https://www.rp.pl/rzeczozdrowiu</w:t>
              </w:r>
            </w:hyperlink>
          </w:p>
          <w:p w:rsidR="003E07A0" w:rsidRPr="001A3D48" w:rsidRDefault="003E07A0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7F5" w:rsidRPr="006870C7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A207F5" w:rsidRPr="001A3D48" w:rsidRDefault="001A3D4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A207F5" w:rsidRPr="001A3D48" w:rsidRDefault="00A207F5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Agencja Reklamowa dsk Sp. z o.o.</w:t>
            </w:r>
          </w:p>
          <w:p w:rsidR="00A207F5" w:rsidRPr="001A3D48" w:rsidRDefault="00A207F5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ul. Bielawska 6 lok. 3</w:t>
            </w:r>
          </w:p>
          <w:p w:rsidR="00A207F5" w:rsidRPr="001A3D48" w:rsidRDefault="00A207F5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02-511 Warszawa</w:t>
            </w:r>
          </w:p>
        </w:tc>
        <w:tc>
          <w:tcPr>
            <w:tcW w:w="1701" w:type="dxa"/>
            <w:vAlign w:val="center"/>
          </w:tcPr>
          <w:p w:rsidR="00A207F5" w:rsidRPr="001A3D48" w:rsidRDefault="00A207F5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373 059,00</w:t>
            </w:r>
          </w:p>
        </w:tc>
        <w:tc>
          <w:tcPr>
            <w:tcW w:w="1701" w:type="dxa"/>
            <w:vAlign w:val="center"/>
          </w:tcPr>
          <w:p w:rsidR="00A207F5" w:rsidRPr="001A3D48" w:rsidRDefault="00A207F5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18 542 973</w:t>
            </w:r>
          </w:p>
        </w:tc>
        <w:tc>
          <w:tcPr>
            <w:tcW w:w="1701" w:type="dxa"/>
            <w:vAlign w:val="center"/>
          </w:tcPr>
          <w:p w:rsidR="00A207F5" w:rsidRDefault="00A207F5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strona główna</w:t>
            </w:r>
          </w:p>
        </w:tc>
      </w:tr>
    </w:tbl>
    <w:p w:rsidR="005C7F55" w:rsidRPr="006870C7" w:rsidRDefault="005C7F55" w:rsidP="00114FA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C7F55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.pl/rzeczozdrowi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2018-06-11T13:20:00Z</cp:lastPrinted>
  <dcterms:created xsi:type="dcterms:W3CDTF">2018-09-27T13:15:00Z</dcterms:created>
  <dcterms:modified xsi:type="dcterms:W3CDTF">2018-09-27T13:15:00Z</dcterms:modified>
</cp:coreProperties>
</file>