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E569E" w14:textId="77777777" w:rsidR="00C62A8A" w:rsidRPr="00C62A8A" w:rsidRDefault="00C62A8A" w:rsidP="00C62A8A">
      <w:pPr>
        <w:spacing w:after="120"/>
        <w:jc w:val="both"/>
        <w:rPr>
          <w:b/>
        </w:rPr>
      </w:pPr>
      <w:r w:rsidRPr="00C62A8A">
        <w:rPr>
          <w:b/>
        </w:rPr>
        <w:t>Szczegółowy Opis przedmiotu zamówienia</w:t>
      </w:r>
    </w:p>
    <w:p w14:paraId="289DA8B1" w14:textId="77777777" w:rsidR="007E6AED" w:rsidRDefault="00C62A8A" w:rsidP="00C62A8A">
      <w:pPr>
        <w:spacing w:after="120"/>
        <w:jc w:val="both"/>
      </w:pPr>
      <w:r>
        <w:t>Przedmiot zamówienia podzielony jest na 2 części, każda cześć obejmuje przeprowadzenie kontroli maksymalnie 300 postępowań o udzielenie zamówienia publicznego</w:t>
      </w:r>
      <w:r w:rsidR="00882E82">
        <w:t xml:space="preserve"> w oparciu o ustawę P</w:t>
      </w:r>
      <w:r w:rsidR="0039559A">
        <w:t>rawo zamówień publicznych i zasadę konkurencyjności</w:t>
      </w:r>
      <w:r>
        <w:t xml:space="preserve">. </w:t>
      </w:r>
    </w:p>
    <w:p w14:paraId="435D581B" w14:textId="77777777" w:rsidR="00C62A8A" w:rsidRPr="00C62A8A" w:rsidRDefault="00C62A8A" w:rsidP="00C62A8A">
      <w:pPr>
        <w:spacing w:after="120"/>
        <w:jc w:val="both"/>
        <w:rPr>
          <w:b/>
        </w:rPr>
      </w:pPr>
      <w:r w:rsidRPr="00C62A8A">
        <w:rPr>
          <w:b/>
        </w:rPr>
        <w:t xml:space="preserve">I. Cześć I </w:t>
      </w:r>
      <w:proofErr w:type="spellStart"/>
      <w:r w:rsidRPr="00C62A8A">
        <w:rPr>
          <w:b/>
        </w:rPr>
        <w:t>i</w:t>
      </w:r>
      <w:proofErr w:type="spellEnd"/>
      <w:r w:rsidRPr="00C62A8A">
        <w:rPr>
          <w:b/>
        </w:rPr>
        <w:t xml:space="preserve"> część II (opis jest wspólny)</w:t>
      </w:r>
    </w:p>
    <w:p w14:paraId="6F09DA6C" w14:textId="77777777" w:rsidR="0039559A" w:rsidRDefault="00C62A8A" w:rsidP="00C62A8A">
      <w:pPr>
        <w:spacing w:after="120"/>
        <w:jc w:val="both"/>
      </w:pPr>
      <w:r>
        <w:t>Przedmiotem zamówienia jest przeprowadzenie kontroli (do 300 postępowań) pod kątem prawidłowości udzielania zamówień publicznych w świetle przepisów prawa</w:t>
      </w:r>
      <w:r w:rsidR="0039559A">
        <w:t xml:space="preserve"> krajowego i Unii Europejskiej</w:t>
      </w:r>
      <w:r>
        <w:t xml:space="preserve">, wytycznych wydawanych przez ministra właściwego do spraw rozwoju regionalnego, innych dokumentów mających zastosowanie (w szczególności zaleceń Instytucji Zarządzającej) oraz wniosków o dofinansowanie/umów/decyzji/ porozumień w sprawie realizacji projektów, które otrzymały dofinansowanie ze środków: Programu Operacyjnego Wiedza Edukacja Rozwój </w:t>
      </w:r>
      <w:r w:rsidR="0039559A">
        <w:t xml:space="preserve">i </w:t>
      </w:r>
      <w:r>
        <w:t xml:space="preserve">Programu Operacyjnego Infrastruktura i </w:t>
      </w:r>
      <w:r w:rsidRPr="00CA5D40">
        <w:t xml:space="preserve">Środowisko </w:t>
      </w:r>
    </w:p>
    <w:p w14:paraId="680D6089" w14:textId="77777777" w:rsidR="00C62A8A" w:rsidRPr="00C62A8A" w:rsidRDefault="00C62A8A" w:rsidP="00C62A8A">
      <w:pPr>
        <w:spacing w:after="120"/>
        <w:jc w:val="both"/>
        <w:rPr>
          <w:b/>
        </w:rPr>
      </w:pPr>
      <w:r w:rsidRPr="00C62A8A">
        <w:rPr>
          <w:b/>
        </w:rPr>
        <w:t>II. Uzasadnienie potrzeby udzielenia zamówienia</w:t>
      </w:r>
    </w:p>
    <w:p w14:paraId="643D58FC" w14:textId="77777777" w:rsidR="00C62A8A" w:rsidRDefault="00C62A8A" w:rsidP="00C62A8A">
      <w:pPr>
        <w:spacing w:after="120"/>
        <w:jc w:val="both"/>
      </w:pPr>
      <w:r>
        <w:t>Realizacja zadania jest konieczna do prawidłowego monitorowania realizacji projektów z obszarów wskazanych w pkt I.</w:t>
      </w:r>
    </w:p>
    <w:p w14:paraId="208BA6FF" w14:textId="77777777" w:rsidR="00C62A8A" w:rsidRPr="00C62A8A" w:rsidRDefault="00C62A8A" w:rsidP="00C62A8A">
      <w:pPr>
        <w:spacing w:after="120"/>
        <w:jc w:val="both"/>
        <w:rPr>
          <w:b/>
        </w:rPr>
      </w:pPr>
      <w:r w:rsidRPr="00C62A8A">
        <w:rPr>
          <w:b/>
        </w:rPr>
        <w:t>III. Cel zamówienia</w:t>
      </w:r>
    </w:p>
    <w:p w14:paraId="28924A3F" w14:textId="77777777" w:rsidR="00C62A8A" w:rsidRDefault="00C62A8A" w:rsidP="00C62A8A">
      <w:pPr>
        <w:spacing w:after="120"/>
        <w:jc w:val="both"/>
      </w:pPr>
      <w:r>
        <w:t>Celem zamówienia jest ustalenie, czy udzielanie zamówień w ramach projektów realizowanych w obszarach wskazanych w pkt I odbywa się zgodnie z przepisami wskazanymi w pkt I, w szczególności czy przestrzegane są zasady uczciwej konkurencji i równego traktowania  wykonawców w rozumieniu przepisów krajowych i Unii Europejskiej. Kontrola powinna koncentrować się na tych aspektach procedury zawierania umów, które zagrażają możliwości uznania wydatków za kwalifikowalne w całości lub części. Weryfikacja powinna obejmować również zgodność zakresu zamówienia z zakresem przedsięwzięcia określonym we wniosku o dofinansowanie, decyzji o dofinansowaniu oraz umowie/porozumieniu o dofinansowanie projektu.</w:t>
      </w:r>
    </w:p>
    <w:p w14:paraId="0F3722EA" w14:textId="77777777" w:rsidR="00C62A8A" w:rsidRPr="002A74CA" w:rsidRDefault="00C62A8A" w:rsidP="00C62A8A">
      <w:pPr>
        <w:spacing w:after="120"/>
        <w:jc w:val="both"/>
        <w:rPr>
          <w:b/>
        </w:rPr>
      </w:pPr>
      <w:r w:rsidRPr="002A74CA">
        <w:rPr>
          <w:b/>
        </w:rPr>
        <w:t xml:space="preserve">IV. Zakres </w:t>
      </w:r>
      <w:r w:rsidR="00D02A91">
        <w:rPr>
          <w:b/>
        </w:rPr>
        <w:t>zadania</w:t>
      </w:r>
    </w:p>
    <w:p w14:paraId="51431E2F" w14:textId="77777777" w:rsidR="00C62A8A" w:rsidRDefault="00C62A8A" w:rsidP="00C62A8A">
      <w:pPr>
        <w:spacing w:after="120"/>
        <w:jc w:val="both"/>
      </w:pPr>
      <w:r>
        <w:t xml:space="preserve">W ramach każdego zlecenia Wykonawca, bazując na dokumentacji przekazanej przez </w:t>
      </w:r>
      <w:r w:rsidR="0039559A">
        <w:t>z</w:t>
      </w:r>
      <w:r>
        <w:t xml:space="preserve">amawiającego, zobowiązuje się przeprowadzić kontrolę prawidłowości udzielania zamówień oraz ewentualnie zmian do umów w sprawie udzielania zamówień oraz sporządzić dokumenty przedstawiające wyniki z przeprowadzonej weryfikacji. </w:t>
      </w:r>
      <w:r w:rsidR="00D32C82" w:rsidRPr="00D32C82">
        <w:t xml:space="preserve">Wykonawca zobowiązuje się do pozostawania w gotowości do przyjęcia zleceń (jedno zlecenie oznacza kontrolę jednego postępowania) na wykonania kontroli, także w przypadku przekazania jednorazowo większej liczby postępowań, przy czym terminy określone w harmonogramie realizacji dla jednego postępowania nie podlegają sumowaniu w związku z większą liczbą zleconych kontroli i biegną równolegle dla wszystkich postępowań przekazanych w danej transzy. W zależności od potrzeb </w:t>
      </w:r>
      <w:r w:rsidR="0039559A">
        <w:t>z</w:t>
      </w:r>
      <w:r w:rsidR="00D32C82" w:rsidRPr="00D32C82">
        <w:t>amawiającego</w:t>
      </w:r>
      <w:r w:rsidR="00DF2B76">
        <w:t>,</w:t>
      </w:r>
      <w:r w:rsidR="00D32C82" w:rsidRPr="00D32C82">
        <w:t xml:space="preserve"> przewiduje się, że w niektórych miesiącach może być przekazywane jednorazowo nawet </w:t>
      </w:r>
      <w:r w:rsidR="00DF2B76">
        <w:t>2</w:t>
      </w:r>
      <w:r w:rsidR="00D32C82" w:rsidRPr="00D32C82">
        <w:t>0 postępowań</w:t>
      </w:r>
      <w:r>
        <w:t xml:space="preserve">. </w:t>
      </w:r>
    </w:p>
    <w:p w14:paraId="16E9CD3D" w14:textId="77777777" w:rsidR="00C62A8A" w:rsidRDefault="00C62A8A" w:rsidP="00C62A8A">
      <w:pPr>
        <w:spacing w:after="120"/>
        <w:jc w:val="both"/>
      </w:pPr>
      <w:r>
        <w:t xml:space="preserve">Zamawiający przekaże Wykonawcy do kontroli dokumentację zamówień </w:t>
      </w:r>
      <w:r w:rsidR="007E6AED">
        <w:t>w</w:t>
      </w:r>
      <w:r>
        <w:t xml:space="preserve"> wersji papierowej </w:t>
      </w:r>
      <w:r w:rsidR="007E6AED">
        <w:t xml:space="preserve">lub </w:t>
      </w:r>
      <w:r>
        <w:t>elek</w:t>
      </w:r>
      <w:r w:rsidR="007E6AED">
        <w:t>tronicznej (nagra</w:t>
      </w:r>
      <w:r w:rsidR="00375848">
        <w:t xml:space="preserve">ne na płytę CD, </w:t>
      </w:r>
      <w:proofErr w:type="spellStart"/>
      <w:r w:rsidR="00375848">
        <w:t>pen-drive</w:t>
      </w:r>
      <w:proofErr w:type="spellEnd"/>
      <w:r w:rsidR="00375848">
        <w:t>, mail</w:t>
      </w:r>
      <w:r w:rsidR="007E6AED">
        <w:t>)</w:t>
      </w:r>
      <w:r w:rsidR="00375848">
        <w:t>.</w:t>
      </w:r>
    </w:p>
    <w:p w14:paraId="227360AC" w14:textId="2149A7C9" w:rsidR="00C62A8A" w:rsidRDefault="00C62A8A" w:rsidP="00C62A8A">
      <w:pPr>
        <w:spacing w:after="120"/>
        <w:jc w:val="both"/>
      </w:pPr>
      <w:r>
        <w:t xml:space="preserve">W przypadku, gdy w dokumentacji ujawnią się braki lub zaistnieje podejrzenie uchybienia lub nieprawidłowości, powodujące niemożliwość właściwej, pełnej oceny postępowania, </w:t>
      </w:r>
      <w:r w:rsidR="00C50902">
        <w:t>W</w:t>
      </w:r>
      <w:r>
        <w:t>ykonawca skontaktuje się z Beneficjentem lub Instytucją Realizującą celem wyjaśnienia sprawy i uzyskania brakującej dokumentacji/wyjaśnień.</w:t>
      </w:r>
    </w:p>
    <w:p w14:paraId="3F507336" w14:textId="77777777" w:rsidR="00C62A8A" w:rsidRDefault="00C62A8A" w:rsidP="00C62A8A">
      <w:pPr>
        <w:spacing w:after="120"/>
        <w:jc w:val="both"/>
      </w:pPr>
      <w:r>
        <w:t>UWAGA!</w:t>
      </w:r>
    </w:p>
    <w:p w14:paraId="0C60B876" w14:textId="77777777" w:rsidR="00C62A8A" w:rsidRDefault="00C62A8A" w:rsidP="00C62A8A">
      <w:pPr>
        <w:spacing w:after="120"/>
        <w:jc w:val="both"/>
      </w:pPr>
      <w:r>
        <w:lastRenderedPageBreak/>
        <w:t>Osoba skierowana przez Wykonawcę do realizacji umowy, w ramach danego zlecenia zobowiązana jest do osobistego</w:t>
      </w:r>
      <w:r>
        <w:rPr>
          <w:rStyle w:val="Odwoanieprzypisudolnego"/>
        </w:rPr>
        <w:footnoteReference w:id="1"/>
      </w:r>
      <w:r>
        <w:t xml:space="preserve"> odbioru i zwrotu z/do siedziby Zleceniodawcy (Warszawa, ul. Długa 38/40 lub innego miejsca na terenie Warszawy wskazanego przez Zamawiającego) dokumentów w formie papierowej </w:t>
      </w:r>
      <w:r w:rsidR="002C44BF">
        <w:t>lub</w:t>
      </w:r>
      <w:r>
        <w:t xml:space="preserve"> elektronicznej</w:t>
      </w:r>
      <w:r w:rsidR="002C44BF">
        <w:t>.</w:t>
      </w:r>
      <w:r>
        <w:t xml:space="preserve"> Za zgodą Zamawiającego dopuszcza się zlecanie przeprowadzenia kontroli oraz przekazanie dokumentów za pośrednictwem środków komunikacji elektronicznej. W takim przypadku termin biegnie od dnia przesłania do Wykonawcy zlecenia kontroli. Wykonawca jest obowiązany niezwłocznie za pośrednictwem środków komunikacji elektronicznej potwierdzić przyjęcie zlecenia do realizacji.</w:t>
      </w:r>
    </w:p>
    <w:p w14:paraId="7591322C" w14:textId="77777777" w:rsidR="00C62A8A" w:rsidRDefault="00C62A8A" w:rsidP="00C62A8A">
      <w:pPr>
        <w:spacing w:after="120"/>
        <w:jc w:val="both"/>
      </w:pPr>
      <w:r>
        <w:t>Osoba, która zostanie skierowana do realizacji danego zlecenia, będzie zobowiązana do podpisania deklaracji bezstronności i poufności, której wzór stanowi załącznik nr 5 do umowy.</w:t>
      </w:r>
    </w:p>
    <w:p w14:paraId="5E3EC1BC" w14:textId="77777777" w:rsidR="00C62A8A" w:rsidRDefault="00C62A8A" w:rsidP="00C62A8A">
      <w:pPr>
        <w:spacing w:after="120"/>
        <w:jc w:val="both"/>
      </w:pPr>
      <w:r>
        <w:t xml:space="preserve">Określone w umowie zadania będą realizowane poza siedzibą </w:t>
      </w:r>
      <w:r w:rsidR="00F268FF">
        <w:t>z</w:t>
      </w:r>
      <w:r>
        <w:t>amawiającego.</w:t>
      </w:r>
    </w:p>
    <w:p w14:paraId="289B3DF6" w14:textId="77777777" w:rsidR="00C62A8A" w:rsidRDefault="00C62A8A" w:rsidP="00C62A8A">
      <w:pPr>
        <w:spacing w:after="120"/>
        <w:jc w:val="both"/>
      </w:pPr>
      <w:r>
        <w:t>Kontrola jednego postępowania obejmuje:</w:t>
      </w:r>
    </w:p>
    <w:p w14:paraId="66A4D916" w14:textId="77777777" w:rsidR="00C62A8A" w:rsidRDefault="00FE1D77" w:rsidP="00C62A8A">
      <w:pPr>
        <w:spacing w:after="120"/>
        <w:jc w:val="both"/>
      </w:pPr>
      <w:r>
        <w:t>a)</w:t>
      </w:r>
      <w:r w:rsidR="00C62A8A">
        <w:t xml:space="preserve"> kontrolę dokumentacji przekazanej przez Zamawiającego i sporządzenie pisemnej opinii wraz </w:t>
      </w:r>
      <w:r w:rsidR="00CA5D40">
        <w:br/>
      </w:r>
      <w:r w:rsidR="00C62A8A">
        <w:t>z wypełnieniem listy sprawdzającej w oparciu o udostępnione przez Zamawiającego wzory, ze wskazaniem proponowanej wysokości korekty finansowej w przypadku stwierdzenia nieprawidłowości oraz jej szczegółowym uzasadnieniem;</w:t>
      </w:r>
    </w:p>
    <w:p w14:paraId="5D290F36" w14:textId="77777777" w:rsidR="00C62A8A" w:rsidRDefault="00FE1D77" w:rsidP="00C62A8A">
      <w:pPr>
        <w:spacing w:after="120"/>
        <w:jc w:val="both"/>
      </w:pPr>
      <w:r>
        <w:t>b)</w:t>
      </w:r>
      <w:r w:rsidR="00C62A8A">
        <w:t xml:space="preserve"> ustosunkowanie się pisemne do uwag Zamawiającego dotyczących wyników opiniowanego zamówienia publicznego oraz ustosunkowanie się pisemne do ewentualnych zastrzeżeń Beneficjenta lub Instytucji Realizującej dotyczących wyników skontrolowanego zamówienia publicznego oraz</w:t>
      </w:r>
    </w:p>
    <w:p w14:paraId="0B396BE1" w14:textId="77777777" w:rsidR="00C62A8A" w:rsidRDefault="00C62A8A" w:rsidP="00C62A8A">
      <w:pPr>
        <w:spacing w:after="120"/>
        <w:jc w:val="both"/>
      </w:pPr>
      <w:r>
        <w:t>Kontrola może mieć następujący zakres:</w:t>
      </w:r>
    </w:p>
    <w:p w14:paraId="0173D170" w14:textId="7F142870" w:rsidR="00A20FFF" w:rsidRDefault="00A20FFF" w:rsidP="00C62A8A">
      <w:pPr>
        <w:spacing w:after="120"/>
        <w:jc w:val="both"/>
      </w:pPr>
      <w:r>
        <w:t xml:space="preserve">1) </w:t>
      </w:r>
      <w:r w:rsidR="00C62A8A">
        <w:t xml:space="preserve">ex </w:t>
      </w:r>
      <w:proofErr w:type="spellStart"/>
      <w:r w:rsidR="00C62A8A">
        <w:t>ante</w:t>
      </w:r>
      <w:proofErr w:type="spellEnd"/>
      <w:r>
        <w:t>:</w:t>
      </w:r>
    </w:p>
    <w:p w14:paraId="34EC4160" w14:textId="6B8C897C" w:rsidR="00C62A8A" w:rsidRDefault="00A20FFF" w:rsidP="00C62A8A">
      <w:pPr>
        <w:spacing w:after="120"/>
        <w:jc w:val="both"/>
      </w:pPr>
      <w:r>
        <w:t xml:space="preserve">a) </w:t>
      </w:r>
      <w:r w:rsidR="00C62A8A">
        <w:t xml:space="preserve"> przed udzieleniem zamówienia i przed wyborem oferty najkorzystniejszej Wykonawca dokona na wniosek Zamawiającego weryfikacji prawidłowości prowadzonego postępowania, w tym: oszacowania wartości zamówienia, wyboru podstawy udzielenia zamówienia publicznego, SIWZ, ogłoszenia (jeśli dotyczy) projektu umowy oraz innych dokumentów sporządzonych do momentu wszczęcia kontroli.</w:t>
      </w:r>
    </w:p>
    <w:p w14:paraId="6694C0E9" w14:textId="43603D09" w:rsidR="00C62A8A" w:rsidRDefault="00A20FFF" w:rsidP="00C62A8A">
      <w:pPr>
        <w:spacing w:after="120"/>
        <w:jc w:val="both"/>
      </w:pPr>
      <w:r>
        <w:t>b) p</w:t>
      </w:r>
      <w:r w:rsidR="00C62A8A">
        <w:t>o wyborze najkorzystniejszej oferty lecz przed podpisaniem umowy: Wykonawca dokona, na wniosek Zamawiającego, weryfikacji całej dokumentacji i przeprowadzenia procedury, w tym również prawidłowości oszacowania wartości zamówienia i wyboru podstawy udzielenia zamówienia publicznego.</w:t>
      </w:r>
    </w:p>
    <w:p w14:paraId="73B99DF5" w14:textId="6CD8BC74" w:rsidR="00C62A8A" w:rsidRDefault="00A20FFF" w:rsidP="00C62A8A">
      <w:pPr>
        <w:spacing w:after="120"/>
        <w:jc w:val="both"/>
      </w:pPr>
      <w:r>
        <w:t xml:space="preserve">2) </w:t>
      </w:r>
      <w:r w:rsidR="00C62A8A">
        <w:t>ex post – po podpisaniu umowy: Wykonawca dokona, na wniosek Zamawiającego, weryfikacji całej dokumentacji i przeprowadzenia procedury, w tym również prawidłowości oszacowania wartości zamówienia i wyboru podstawy udzielenia zamówienia publicznego.</w:t>
      </w:r>
    </w:p>
    <w:p w14:paraId="32EDAEC0" w14:textId="5E124EEB" w:rsidR="00C62A8A" w:rsidRDefault="00A20FFF" w:rsidP="00C62A8A">
      <w:pPr>
        <w:spacing w:after="120"/>
        <w:jc w:val="both"/>
      </w:pPr>
      <w:r>
        <w:t xml:space="preserve">3) </w:t>
      </w:r>
      <w:r w:rsidR="00C62A8A">
        <w:t>Kontrola zmian do umów (m.in. aneksy).</w:t>
      </w:r>
    </w:p>
    <w:p w14:paraId="6355C135" w14:textId="77777777" w:rsidR="00C62A8A" w:rsidRPr="00C62A8A" w:rsidRDefault="00D02A91" w:rsidP="00C62A8A">
      <w:pPr>
        <w:spacing w:after="120"/>
        <w:jc w:val="both"/>
        <w:rPr>
          <w:b/>
        </w:rPr>
      </w:pPr>
      <w:r>
        <w:rPr>
          <w:b/>
        </w:rPr>
        <w:t xml:space="preserve">V. </w:t>
      </w:r>
      <w:r w:rsidR="00C62A8A" w:rsidRPr="00C62A8A">
        <w:rPr>
          <w:b/>
        </w:rPr>
        <w:t>Dokumenty wytwarzane przez Wykonawcę oraz zasady ich przekazywania Zamawiającemu. Kontakty z Zamawiającym.</w:t>
      </w:r>
    </w:p>
    <w:p w14:paraId="6BE1F6B4" w14:textId="7F6A869A" w:rsidR="00C62A8A" w:rsidRDefault="00C62A8A" w:rsidP="00C62A8A">
      <w:pPr>
        <w:spacing w:after="120"/>
        <w:jc w:val="both"/>
      </w:pPr>
      <w:r>
        <w:t xml:space="preserve">W ramach kontroli każdego postępowania, </w:t>
      </w:r>
      <w:r w:rsidR="007E7100">
        <w:t>ekspert</w:t>
      </w:r>
      <w:r>
        <w:t xml:space="preserve"> wypełni właściwą listą sprawdzającą</w:t>
      </w:r>
      <w:r w:rsidR="007E7100">
        <w:t>, zgodn</w:t>
      </w:r>
      <w:r w:rsidR="00C95C27">
        <w:t>ą</w:t>
      </w:r>
      <w:r w:rsidR="007E7100">
        <w:t xml:space="preserve"> z obowiązującym wzorem. W przypadku zgłoszenia zastrzeżeń </w:t>
      </w:r>
      <w:r w:rsidR="00C95C27">
        <w:t>przez beneficjenta</w:t>
      </w:r>
      <w:r w:rsidR="009D693B">
        <w:t xml:space="preserve"> lub Zamawiaj</w:t>
      </w:r>
      <w:r w:rsidR="00C50902">
        <w:t>ą</w:t>
      </w:r>
      <w:r w:rsidR="009D693B">
        <w:t>cego</w:t>
      </w:r>
      <w:r w:rsidR="00C95C27">
        <w:t xml:space="preserve"> </w:t>
      </w:r>
      <w:r w:rsidR="007E7100">
        <w:t xml:space="preserve">do wyniku kontroli ekspert odniesie się do nich pisemnie w formie opinii, ewentualnie skoryguje listę sprawdzającą. </w:t>
      </w:r>
      <w:r>
        <w:t xml:space="preserve"> Wzory ww.</w:t>
      </w:r>
      <w:r w:rsidR="00510EE4">
        <w:t xml:space="preserve"> </w:t>
      </w:r>
      <w:r>
        <w:t>dokumentów mogą ulec zmianie w trakcie realizacji umowy.</w:t>
      </w:r>
    </w:p>
    <w:p w14:paraId="56C2392C" w14:textId="3B5E749B" w:rsidR="00510EE4" w:rsidRDefault="0081775E" w:rsidP="00510EE4">
      <w:pPr>
        <w:spacing w:after="120"/>
        <w:jc w:val="both"/>
      </w:pPr>
      <w:r>
        <w:lastRenderedPageBreak/>
        <w:t>Dokumenty wytworzone przez zamawiającego (listy, opinie) musza być dostarczone zamawiającemu w wersji elektronicznej (edytowalnej) oraz papierowej z podp</w:t>
      </w:r>
      <w:r w:rsidR="00336C61">
        <w:t>isem eksperta oceniającego postę</w:t>
      </w:r>
      <w:r>
        <w:t>powanie.</w:t>
      </w:r>
    </w:p>
    <w:p w14:paraId="74182878" w14:textId="77777777" w:rsidR="00510EE4" w:rsidRDefault="00510EE4" w:rsidP="00510EE4">
      <w:pPr>
        <w:spacing w:after="120"/>
        <w:jc w:val="both"/>
      </w:pPr>
      <w:r>
        <w:t xml:space="preserve">Szacuje się, że w okresie obowiązywania umowy Wykonawca otrzyma nie mniej niż 200 i nie więcej niż 300 (postępowań do kontroli). Wskazany próg minimalny zleceń jest orientacyjny i uzależniony od stopnia zaawansowania projektów realizowanych na podstawie umów o dofinansowanie zawartych </w:t>
      </w:r>
      <w:r w:rsidR="00CA5D40">
        <w:br/>
      </w:r>
      <w:r>
        <w:t>w ramach poszczególnych Programach Operacyjnych.</w:t>
      </w:r>
    </w:p>
    <w:p w14:paraId="5DD57B7A" w14:textId="77777777" w:rsidR="00510EE4" w:rsidRDefault="00510EE4" w:rsidP="00510EE4">
      <w:pPr>
        <w:spacing w:after="120"/>
        <w:jc w:val="both"/>
      </w:pPr>
      <w:r>
        <w:t xml:space="preserve">Zamawiający wymaga bieżących, roboczych kontaktów z </w:t>
      </w:r>
      <w:r w:rsidR="00D02A91">
        <w:t>ekspertami</w:t>
      </w:r>
      <w:r>
        <w:t xml:space="preserve"> (mailowo, telefonicznie, osobiście).</w:t>
      </w:r>
    </w:p>
    <w:p w14:paraId="61EEE922" w14:textId="77777777" w:rsidR="00510EE4" w:rsidRPr="00D02A91" w:rsidRDefault="00510EE4" w:rsidP="00510EE4">
      <w:pPr>
        <w:spacing w:after="120"/>
        <w:jc w:val="both"/>
        <w:rPr>
          <w:b/>
        </w:rPr>
      </w:pPr>
      <w:r w:rsidRPr="00D02A91">
        <w:rPr>
          <w:b/>
        </w:rPr>
        <w:t>V</w:t>
      </w:r>
      <w:r w:rsidR="00D02A91" w:rsidRPr="00D02A91">
        <w:rPr>
          <w:b/>
        </w:rPr>
        <w:t>I</w:t>
      </w:r>
      <w:r w:rsidRPr="00D02A91">
        <w:rPr>
          <w:b/>
        </w:rPr>
        <w:t>. Harmonogram realizacji umowy</w:t>
      </w:r>
    </w:p>
    <w:p w14:paraId="2572BA2F" w14:textId="5608FC12" w:rsidR="00510EE4" w:rsidRDefault="00510EE4" w:rsidP="00510EE4">
      <w:pPr>
        <w:spacing w:after="120"/>
        <w:jc w:val="both"/>
      </w:pPr>
      <w:r>
        <w:t>Umowa zostanie podpisana z terminem realizacji od dnia zawarcia umowy do 31 grudnia 201</w:t>
      </w:r>
      <w:r w:rsidR="00911AF7">
        <w:t>8</w:t>
      </w:r>
      <w:r>
        <w:t xml:space="preserve"> roku</w:t>
      </w:r>
      <w:r w:rsidR="00911AF7">
        <w:t xml:space="preserve">. </w:t>
      </w:r>
      <w:r w:rsidR="00CA5D40">
        <w:br/>
      </w:r>
      <w:r w:rsidR="00A20FFF" w:rsidRPr="00A20FFF">
        <w:t xml:space="preserve">Realizacja umowy w roku 2019 będzie uzależniona od pisemnego potwierdzenia przez Zamawiającego posiadania środków finansowych przeznaczonych na ten cel. W przypadku braku środków finansowych na realizację umowy w 2019 r. umowa ulega rozwiązaniu z upływem  31 grudnia 2018 r. bez potrzeby składania przez Strony jakichkolwiek oświadczeń w tym zakresie. Zamawiający niezwłocznie poinformuje  Wykonawcę o tej okoliczności.  </w:t>
      </w:r>
    </w:p>
    <w:p w14:paraId="3D5D6814" w14:textId="77777777" w:rsidR="00510EE4" w:rsidRDefault="00510EE4" w:rsidP="00510EE4">
      <w:pPr>
        <w:spacing w:after="120"/>
        <w:jc w:val="both"/>
      </w:pPr>
      <w:r>
        <w:t>Dla każdego zlecenia</w:t>
      </w:r>
      <w:r w:rsidR="00911AF7">
        <w:t xml:space="preserve"> (kontroli jednego postepowania)</w:t>
      </w:r>
      <w:r>
        <w:t xml:space="preserve"> ustala się następujący harmonogram:</w:t>
      </w:r>
    </w:p>
    <w:p w14:paraId="436E9A49" w14:textId="75D90269" w:rsidR="00510EE4" w:rsidRDefault="00510EE4" w:rsidP="00510EE4">
      <w:pPr>
        <w:pStyle w:val="Akapitzlist"/>
        <w:numPr>
          <w:ilvl w:val="0"/>
          <w:numId w:val="4"/>
        </w:numPr>
        <w:spacing w:after="120"/>
        <w:jc w:val="both"/>
      </w:pPr>
      <w:r>
        <w:t>kontrol</w:t>
      </w:r>
      <w:r w:rsidR="00911AF7">
        <w:t>a</w:t>
      </w:r>
      <w:r>
        <w:t xml:space="preserve"> dokumentacji przekazanej przez </w:t>
      </w:r>
      <w:r w:rsidR="00911AF7">
        <w:t>z</w:t>
      </w:r>
      <w:r>
        <w:t>amawiającego oraz sporządzenie list</w:t>
      </w:r>
      <w:r w:rsidR="00911AF7">
        <w:t>y</w:t>
      </w:r>
      <w:r>
        <w:t xml:space="preserve"> sprawdzając</w:t>
      </w:r>
      <w:r w:rsidR="00911AF7">
        <w:t>ej</w:t>
      </w:r>
      <w:r>
        <w:t xml:space="preserve"> </w:t>
      </w:r>
      <w:r w:rsidR="00911AF7">
        <w:t xml:space="preserve">- </w:t>
      </w:r>
      <w:r w:rsidR="00A20FFF">
        <w:t>5</w:t>
      </w:r>
      <w:r>
        <w:t xml:space="preserve"> dni </w:t>
      </w:r>
      <w:r w:rsidR="00C50902">
        <w:t>od dnia przyjęcia zlecenia</w:t>
      </w:r>
      <w:r>
        <w:t xml:space="preserve">– </w:t>
      </w:r>
      <w:r w:rsidR="00C50902">
        <w:t>(</w:t>
      </w:r>
      <w:r>
        <w:t xml:space="preserve">termin może ulec wydłużeniu za zgodą </w:t>
      </w:r>
      <w:r w:rsidR="00911AF7">
        <w:t>z</w:t>
      </w:r>
      <w:r>
        <w:t>amawiającego</w:t>
      </w:r>
      <w:r w:rsidR="00C50902">
        <w:t>)</w:t>
      </w:r>
    </w:p>
    <w:p w14:paraId="0521C641" w14:textId="213E6B09" w:rsidR="00510EE4" w:rsidRDefault="00510EE4" w:rsidP="00911AF7">
      <w:pPr>
        <w:pStyle w:val="Akapitzlist"/>
        <w:numPr>
          <w:ilvl w:val="0"/>
          <w:numId w:val="4"/>
        </w:numPr>
        <w:spacing w:after="120"/>
        <w:jc w:val="both"/>
      </w:pPr>
      <w:r>
        <w:t xml:space="preserve">ustosunkowanie się do uwag </w:t>
      </w:r>
      <w:r w:rsidR="00911AF7">
        <w:t>z</w:t>
      </w:r>
      <w:r>
        <w:t>amawiającego</w:t>
      </w:r>
      <w:r w:rsidR="00911AF7">
        <w:t>/beneficjenta</w:t>
      </w:r>
      <w:r>
        <w:t xml:space="preserve"> dotyczących wyników opiniowanego zamówienia publicznego </w:t>
      </w:r>
      <w:r w:rsidR="00911AF7">
        <w:t xml:space="preserve">- </w:t>
      </w:r>
      <w:r w:rsidR="00A20FFF">
        <w:t>4</w:t>
      </w:r>
      <w:r w:rsidR="00911AF7">
        <w:t xml:space="preserve"> dni</w:t>
      </w:r>
      <w:r w:rsidR="00C50902">
        <w:t xml:space="preserve"> od dnia ich przekazania Wykonawcy</w:t>
      </w:r>
      <w:r w:rsidR="00911AF7">
        <w:t xml:space="preserve">  </w:t>
      </w:r>
      <w:r w:rsidR="00C50902">
        <w:t>(</w:t>
      </w:r>
      <w:r w:rsidR="00911AF7">
        <w:t>termin</w:t>
      </w:r>
      <w:r w:rsidR="00C50902">
        <w:t xml:space="preserve"> może ulec wydłużeniu za zgodą Z</w:t>
      </w:r>
      <w:r w:rsidR="00911AF7">
        <w:t>amawiającego;</w:t>
      </w:r>
    </w:p>
    <w:p w14:paraId="7BBF5605" w14:textId="77777777" w:rsidR="00510EE4" w:rsidRDefault="00510EE4" w:rsidP="00510EE4">
      <w:pPr>
        <w:pStyle w:val="Akapitzlist"/>
        <w:numPr>
          <w:ilvl w:val="0"/>
          <w:numId w:val="5"/>
        </w:numPr>
        <w:spacing w:after="120"/>
        <w:jc w:val="both"/>
      </w:pPr>
      <w:r>
        <w:t>W przypadku udziału w szkoleniach/spotkaniach z beneficjentami terminy będą określane przez Zamawiającego w zależności od potrzeb.</w:t>
      </w:r>
    </w:p>
    <w:p w14:paraId="7653F6AC" w14:textId="77777777" w:rsidR="006538DE" w:rsidRPr="00FE1D77" w:rsidRDefault="006538DE" w:rsidP="00FE1D77">
      <w:pPr>
        <w:spacing w:after="120"/>
        <w:jc w:val="both"/>
        <w:rPr>
          <w:b/>
        </w:rPr>
      </w:pPr>
      <w:r w:rsidRPr="00FE1D77">
        <w:rPr>
          <w:b/>
        </w:rPr>
        <w:t>VII. Warunki udziału w postępowaniu</w:t>
      </w:r>
    </w:p>
    <w:p w14:paraId="0E2B243E" w14:textId="77777777" w:rsidR="006538DE" w:rsidRPr="00F268FF" w:rsidRDefault="006538DE" w:rsidP="00FE1D77">
      <w:pPr>
        <w:spacing w:after="120"/>
        <w:ind w:left="11" w:right="45" w:hanging="11"/>
        <w:jc w:val="both"/>
      </w:pPr>
      <w:r w:rsidRPr="00F268FF">
        <w:t>Wykonawca musi dysponować minimum 3 osobami zdolnymi do wykonania zamówienia (ekspertami), z których każda:</w:t>
      </w:r>
    </w:p>
    <w:p w14:paraId="281A0676" w14:textId="77777777" w:rsidR="006538DE" w:rsidRPr="00F268FF" w:rsidRDefault="006538DE" w:rsidP="00FE1D77">
      <w:pPr>
        <w:spacing w:after="120"/>
        <w:ind w:left="11" w:right="45" w:hanging="11"/>
        <w:jc w:val="both"/>
      </w:pPr>
      <w:r w:rsidRPr="00F268FF">
        <w:t>a) posiada wykształcenie wyższe;</w:t>
      </w:r>
    </w:p>
    <w:p w14:paraId="0976AF97" w14:textId="77777777" w:rsidR="006538DE" w:rsidRPr="00F268FF" w:rsidRDefault="006538DE" w:rsidP="00FE1D77">
      <w:pPr>
        <w:spacing w:after="120"/>
        <w:ind w:left="11" w:right="45" w:hanging="11"/>
        <w:jc w:val="both"/>
      </w:pPr>
      <w:r w:rsidRPr="00F268FF">
        <w:t>b) ukończyła studia podyplomowe na kierunku związanym z ustawą Prawo zamówień publicznych</w:t>
      </w:r>
      <w:bookmarkStart w:id="0" w:name="_GoBack"/>
      <w:bookmarkEnd w:id="0"/>
      <w:r w:rsidRPr="00F268FF">
        <w:t xml:space="preserve"> lub posiada tytuł radcy prawnego, adwokata lub jest wpisana na listę prawników zagranicznych przez organy samorządu radców prawnych lub adwokatów;</w:t>
      </w:r>
    </w:p>
    <w:p w14:paraId="293AFBB7" w14:textId="77777777" w:rsidR="006538DE" w:rsidRPr="00F268FF" w:rsidRDefault="006538DE" w:rsidP="00FE1D77">
      <w:pPr>
        <w:spacing w:after="120"/>
        <w:ind w:left="11" w:right="45" w:hanging="11"/>
        <w:jc w:val="both"/>
      </w:pPr>
      <w:r w:rsidRPr="00F268FF">
        <w:t xml:space="preserve">c) w okresie ostatnich 3 lat w ramach realizowanych usług </w:t>
      </w:r>
      <w:r w:rsidR="00770169">
        <w:t>przeprowadziła</w:t>
      </w:r>
      <w:r w:rsidRPr="00F268FF">
        <w:t xml:space="preserve"> co najmniej </w:t>
      </w:r>
      <w:r w:rsidR="00770169">
        <w:t>3</w:t>
      </w:r>
      <w:r w:rsidRPr="00F268FF">
        <w:t>0 kontroli postępowań o udzielenie zamówienia publicznego</w:t>
      </w:r>
      <w:r w:rsidR="00770169">
        <w:t xml:space="preserve"> w oparciu o ustawę </w:t>
      </w:r>
      <w:proofErr w:type="spellStart"/>
      <w:r w:rsidR="00770169">
        <w:t>pzp</w:t>
      </w:r>
      <w:proofErr w:type="spellEnd"/>
      <w:r w:rsidRPr="00F268FF">
        <w:t>, z czego:</w:t>
      </w:r>
    </w:p>
    <w:p w14:paraId="56D7565F" w14:textId="77777777" w:rsidR="006538DE" w:rsidRPr="00F268FF" w:rsidRDefault="006538DE" w:rsidP="00FE1D77">
      <w:pPr>
        <w:spacing w:after="120"/>
        <w:ind w:left="11" w:right="45" w:hanging="11"/>
        <w:jc w:val="both"/>
      </w:pPr>
      <w:r w:rsidRPr="00F268FF">
        <w:t>i. minimum 10</w:t>
      </w:r>
      <w:r w:rsidR="001F3AE3">
        <w:t xml:space="preserve"> dotyczyło robót budowlanych,</w:t>
      </w:r>
    </w:p>
    <w:p w14:paraId="1E1971E0" w14:textId="77777777" w:rsidR="006538DE" w:rsidRPr="00F268FF" w:rsidRDefault="006538DE" w:rsidP="00FE1D77">
      <w:pPr>
        <w:spacing w:after="120"/>
        <w:ind w:left="11" w:right="45" w:hanging="11"/>
        <w:jc w:val="both"/>
      </w:pPr>
      <w:r w:rsidRPr="00F268FF">
        <w:t>ii. minimum 10 dotyczyło dostaw lub usług,</w:t>
      </w:r>
    </w:p>
    <w:p w14:paraId="51325F69" w14:textId="77777777" w:rsidR="006538DE" w:rsidRPr="00F268FF" w:rsidRDefault="006538DE" w:rsidP="00FE1D77">
      <w:pPr>
        <w:spacing w:after="120"/>
        <w:ind w:left="11" w:right="45" w:hanging="11"/>
        <w:jc w:val="both"/>
      </w:pPr>
      <w:r w:rsidRPr="00F268FF">
        <w:t>iii. minimum 20 postępowań o udzielenie zamówienia publicznego, którego wartość przekroczyła tzw. progi unijne;</w:t>
      </w:r>
    </w:p>
    <w:p w14:paraId="14833276" w14:textId="77777777" w:rsidR="006538DE" w:rsidRPr="00F268FF" w:rsidRDefault="006538DE" w:rsidP="00FE1D77">
      <w:pPr>
        <w:spacing w:after="120"/>
        <w:ind w:left="11" w:right="45" w:hanging="11"/>
        <w:jc w:val="both"/>
      </w:pPr>
      <w:r w:rsidRPr="00F268FF">
        <w:t xml:space="preserve">Jedna kontrola może spełniać więcej niż jedno ww. wymaganie, ale łączna liczba przeprowadzonych kontroli musi wynosić </w:t>
      </w:r>
      <w:r w:rsidR="00770169">
        <w:t xml:space="preserve">min. </w:t>
      </w:r>
      <w:r w:rsidRPr="00F268FF">
        <w:t xml:space="preserve">30. </w:t>
      </w:r>
    </w:p>
    <w:p w14:paraId="71501D76" w14:textId="77777777" w:rsidR="00510EE4" w:rsidRDefault="00510EE4" w:rsidP="00510EE4">
      <w:pPr>
        <w:spacing w:after="120"/>
        <w:jc w:val="both"/>
      </w:pPr>
    </w:p>
    <w:sectPr w:rsidR="00510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2EA7B" w14:textId="77777777" w:rsidR="00973C7D" w:rsidRDefault="00973C7D" w:rsidP="00C62A8A">
      <w:pPr>
        <w:spacing w:after="0" w:line="240" w:lineRule="auto"/>
      </w:pPr>
      <w:r>
        <w:separator/>
      </w:r>
    </w:p>
  </w:endnote>
  <w:endnote w:type="continuationSeparator" w:id="0">
    <w:p w14:paraId="638B49CA" w14:textId="77777777" w:rsidR="00973C7D" w:rsidRDefault="00973C7D" w:rsidP="00C6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B0338" w14:textId="77777777" w:rsidR="00973C7D" w:rsidRDefault="00973C7D" w:rsidP="00C62A8A">
      <w:pPr>
        <w:spacing w:after="0" w:line="240" w:lineRule="auto"/>
      </w:pPr>
      <w:r>
        <w:separator/>
      </w:r>
    </w:p>
  </w:footnote>
  <w:footnote w:type="continuationSeparator" w:id="0">
    <w:p w14:paraId="34109FB0" w14:textId="77777777" w:rsidR="00973C7D" w:rsidRDefault="00973C7D" w:rsidP="00C62A8A">
      <w:pPr>
        <w:spacing w:after="0" w:line="240" w:lineRule="auto"/>
      </w:pPr>
      <w:r>
        <w:continuationSeparator/>
      </w:r>
    </w:p>
  </w:footnote>
  <w:footnote w:id="1">
    <w:p w14:paraId="0BF8524F" w14:textId="77777777" w:rsidR="00C62A8A" w:rsidRDefault="00C62A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2A8A">
        <w:t>Dopuszcza się także odbiór dokumentów przez uprawnionego pełnomocnika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772B1"/>
    <w:multiLevelType w:val="hybridMultilevel"/>
    <w:tmpl w:val="97842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634842"/>
    <w:multiLevelType w:val="hybridMultilevel"/>
    <w:tmpl w:val="C22C94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4014E4"/>
    <w:multiLevelType w:val="hybridMultilevel"/>
    <w:tmpl w:val="61C2D008"/>
    <w:lvl w:ilvl="0" w:tplc="1946155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AC"/>
    <w:rsid w:val="0017281F"/>
    <w:rsid w:val="001E55BB"/>
    <w:rsid w:val="001F3AE3"/>
    <w:rsid w:val="002A74CA"/>
    <w:rsid w:val="002C44BF"/>
    <w:rsid w:val="00336C61"/>
    <w:rsid w:val="00375848"/>
    <w:rsid w:val="0039559A"/>
    <w:rsid w:val="003963EC"/>
    <w:rsid w:val="004C42E9"/>
    <w:rsid w:val="00510EE4"/>
    <w:rsid w:val="005127A3"/>
    <w:rsid w:val="005B246B"/>
    <w:rsid w:val="005B2CB6"/>
    <w:rsid w:val="00604123"/>
    <w:rsid w:val="006538DE"/>
    <w:rsid w:val="00770169"/>
    <w:rsid w:val="007E5D01"/>
    <w:rsid w:val="007E6AED"/>
    <w:rsid w:val="007E7100"/>
    <w:rsid w:val="0081775E"/>
    <w:rsid w:val="008767B1"/>
    <w:rsid w:val="00882E82"/>
    <w:rsid w:val="00911AF7"/>
    <w:rsid w:val="00925EDF"/>
    <w:rsid w:val="00973C7D"/>
    <w:rsid w:val="009D693B"/>
    <w:rsid w:val="009F13EC"/>
    <w:rsid w:val="00A20FFF"/>
    <w:rsid w:val="00A413AC"/>
    <w:rsid w:val="00A56C09"/>
    <w:rsid w:val="00AF275A"/>
    <w:rsid w:val="00BE465B"/>
    <w:rsid w:val="00C333FC"/>
    <w:rsid w:val="00C50902"/>
    <w:rsid w:val="00C62A8A"/>
    <w:rsid w:val="00C65DB5"/>
    <w:rsid w:val="00C6646B"/>
    <w:rsid w:val="00C95C27"/>
    <w:rsid w:val="00CA5D40"/>
    <w:rsid w:val="00D02A91"/>
    <w:rsid w:val="00D32C82"/>
    <w:rsid w:val="00DF2B76"/>
    <w:rsid w:val="00E166C9"/>
    <w:rsid w:val="00E328CC"/>
    <w:rsid w:val="00E86468"/>
    <w:rsid w:val="00F268FF"/>
    <w:rsid w:val="00FE1D77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80BC"/>
  <w15:chartTrackingRefBased/>
  <w15:docId w15:val="{B8B08382-A7E3-49B5-AA2C-27D4193E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2A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2A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2A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0E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82E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E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E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E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E8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B2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BB7A9-2405-47F3-84DB-47577834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1273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Agnieszka</dc:creator>
  <cp:keywords/>
  <dc:description/>
  <cp:lastModifiedBy>Bulwan Szymon</cp:lastModifiedBy>
  <cp:revision>2</cp:revision>
  <cp:lastPrinted>2018-02-19T10:32:00Z</cp:lastPrinted>
  <dcterms:created xsi:type="dcterms:W3CDTF">2018-04-18T13:07:00Z</dcterms:created>
  <dcterms:modified xsi:type="dcterms:W3CDTF">2018-04-18T13:07:00Z</dcterms:modified>
</cp:coreProperties>
</file>