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062BD3" w:rsidP="008041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18</w:t>
      </w:r>
      <w:r w:rsidR="000A2EA2">
        <w:rPr>
          <w:rFonts w:ascii="Arial" w:hAnsi="Arial" w:cs="Arial"/>
        </w:rPr>
        <w:t>.09</w:t>
      </w:r>
      <w:r w:rsidR="00804130" w:rsidRPr="00BD46BD">
        <w:rPr>
          <w:rFonts w:ascii="Arial" w:hAnsi="Arial" w:cs="Arial"/>
        </w:rPr>
        <w:t>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OGŁOSZENIE O </w:t>
      </w:r>
      <w:r w:rsidR="00BC5CE9">
        <w:rPr>
          <w:rFonts w:ascii="Arial" w:hAnsi="Arial" w:cs="Arial"/>
        </w:rPr>
        <w:t>OSTATECZNYM ROZSTRZYGNIĘCIU</w:t>
      </w:r>
      <w:r w:rsidRPr="00BD46BD">
        <w:rPr>
          <w:rFonts w:ascii="Arial" w:hAnsi="Arial" w:cs="Arial"/>
        </w:rPr>
        <w:t xml:space="preserve">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Komisja Konkursowa informuje,</w:t>
      </w:r>
      <w:r w:rsidR="00997AB1">
        <w:rPr>
          <w:rFonts w:ascii="Arial" w:hAnsi="Arial" w:cs="Arial"/>
        </w:rPr>
        <w:t xml:space="preserve"> że</w:t>
      </w:r>
      <w:r w:rsidRPr="00BD46BD">
        <w:rPr>
          <w:rFonts w:ascii="Arial" w:hAnsi="Arial" w:cs="Arial"/>
        </w:rPr>
        <w:t xml:space="preserve"> </w:t>
      </w:r>
      <w:r w:rsidR="00BC5CE9">
        <w:rPr>
          <w:rFonts w:ascii="Arial" w:hAnsi="Arial" w:cs="Arial"/>
        </w:rPr>
        <w:t xml:space="preserve">minister właściwy do </w:t>
      </w:r>
      <w:r w:rsidR="00997AB1">
        <w:rPr>
          <w:rFonts w:ascii="Arial" w:hAnsi="Arial" w:cs="Arial"/>
        </w:rPr>
        <w:t>spraw zdrowia, podjął decyzję w </w:t>
      </w:r>
      <w:r w:rsidR="00BC5CE9">
        <w:rPr>
          <w:rFonts w:ascii="Arial" w:hAnsi="Arial" w:cs="Arial"/>
        </w:rPr>
        <w:t xml:space="preserve">przedmiocie rozpatrzenia </w:t>
      </w:r>
      <w:proofErr w:type="spellStart"/>
      <w:r w:rsidR="00BC5CE9">
        <w:rPr>
          <w:rFonts w:ascii="Arial" w:hAnsi="Arial" w:cs="Arial"/>
        </w:rPr>
        <w:t>odwołań</w:t>
      </w:r>
      <w:proofErr w:type="spellEnd"/>
      <w:r w:rsidR="00BC5CE9">
        <w:rPr>
          <w:rFonts w:ascii="Arial" w:hAnsi="Arial" w:cs="Arial"/>
        </w:rPr>
        <w:t>, jakie wpłynęły w związku z przeprowadzonym konkursem</w:t>
      </w:r>
      <w:r w:rsidRPr="00BD46BD">
        <w:rPr>
          <w:rFonts w:ascii="Arial" w:hAnsi="Arial" w:cs="Arial"/>
        </w:rPr>
        <w:t xml:space="preserve"> ofert na wybór realizatorów zadania Narodowego Programu Zwalczania Chorób Nowotworowych pn.: </w:t>
      </w:r>
      <w:r w:rsidR="00BC5CE9" w:rsidRPr="00455BB6">
        <w:rPr>
          <w:rFonts w:ascii="Arial" w:hAnsi="Arial" w:cs="Arial"/>
          <w:b/>
          <w:bCs/>
          <w:iCs/>
        </w:rPr>
        <w:t>„</w:t>
      </w:r>
      <w:r w:rsidR="00062BD3">
        <w:rPr>
          <w:rFonts w:ascii="Arial" w:hAnsi="Arial" w:cs="Arial"/>
          <w:b/>
          <w:bCs/>
          <w:iCs/>
        </w:rPr>
        <w:t xml:space="preserve">Doposażenie klinik i oddziałów </w:t>
      </w:r>
      <w:proofErr w:type="spellStart"/>
      <w:r w:rsidR="00062BD3">
        <w:rPr>
          <w:rFonts w:ascii="Arial" w:hAnsi="Arial" w:cs="Arial"/>
          <w:b/>
          <w:bCs/>
          <w:iCs/>
        </w:rPr>
        <w:t>hamatoonkologicznych</w:t>
      </w:r>
      <w:proofErr w:type="spellEnd"/>
      <w:r w:rsidR="00062BD3">
        <w:rPr>
          <w:rFonts w:ascii="Arial" w:hAnsi="Arial" w:cs="Arial"/>
          <w:b/>
          <w:bCs/>
          <w:iCs/>
        </w:rPr>
        <w:t xml:space="preserve"> w sprzęt do diagnostyki i leczenia białaczek” na 2019 rok – zadanie dedykowane dla podmiotów realizujących leczenie białaczek u osób dorosłych. </w:t>
      </w:r>
      <w:r w:rsidRPr="00BD46BD">
        <w:rPr>
          <w:rFonts w:ascii="Arial" w:hAnsi="Arial" w:cs="Arial"/>
        </w:rPr>
        <w:t xml:space="preserve"> </w:t>
      </w:r>
    </w:p>
    <w:p w:rsidR="000C2BEC" w:rsidRPr="00997AB1" w:rsidRDefault="00BC5CE9" w:rsidP="00604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ministra właściwego do spraw zdrowia utrz</w:t>
      </w:r>
      <w:r w:rsidR="00997AB1">
        <w:rPr>
          <w:rFonts w:ascii="Arial" w:hAnsi="Arial" w:cs="Arial"/>
        </w:rPr>
        <w:t>ymano rozstrzygnięcie zawarte w </w:t>
      </w:r>
      <w:r>
        <w:rPr>
          <w:rFonts w:ascii="Arial" w:hAnsi="Arial" w:cs="Arial"/>
        </w:rPr>
        <w:t xml:space="preserve">ogłoszeniu o wynikach konkursu ofert opublikowanym </w:t>
      </w:r>
      <w:r w:rsidR="00062BD3">
        <w:rPr>
          <w:rFonts w:ascii="Arial" w:hAnsi="Arial" w:cs="Arial"/>
        </w:rPr>
        <w:t>w dniu 06.09</w:t>
      </w:r>
      <w:r>
        <w:rPr>
          <w:rFonts w:ascii="Arial" w:hAnsi="Arial" w:cs="Arial"/>
        </w:rPr>
        <w:t>.2019 r.</w:t>
      </w:r>
      <w:r w:rsidR="00855857">
        <w:rPr>
          <w:rFonts w:ascii="Arial" w:hAnsi="Arial" w:cs="Arial"/>
        </w:rPr>
        <w:t xml:space="preserve"> Wymienionym w ogłoszeniu o wynikach konkursu ofert jednostkom przyznano na realizację przedmiotowego zadania kwotę środków publicznych w wysokości określonej </w:t>
      </w:r>
      <w:r w:rsidR="00997AB1">
        <w:rPr>
          <w:rFonts w:ascii="Arial" w:hAnsi="Arial" w:cs="Arial"/>
        </w:rPr>
        <w:t>w tym ogłoszeniu.</w:t>
      </w:r>
    </w:p>
    <w:p w:rsidR="00455BB6" w:rsidRPr="00062BD3" w:rsidRDefault="00062BD3" w:rsidP="00062BD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Informacje dotyczące</w:t>
      </w:r>
      <w:r w:rsidR="00455BB6" w:rsidRPr="000C2BEC">
        <w:rPr>
          <w:rFonts w:ascii="Arial" w:hAnsi="Arial" w:cs="Arial"/>
        </w:rPr>
        <w:t xml:space="preserve"> </w:t>
      </w:r>
      <w:r w:rsidR="00F1410F">
        <w:rPr>
          <w:rFonts w:ascii="Arial" w:hAnsi="Arial" w:cs="Arial"/>
        </w:rPr>
        <w:t xml:space="preserve">sposobu oraz daty </w:t>
      </w:r>
      <w:r w:rsidR="00455BB6" w:rsidRPr="000C2BEC">
        <w:rPr>
          <w:rFonts w:ascii="Arial" w:hAnsi="Arial" w:cs="Arial"/>
        </w:rPr>
        <w:t>p</w:t>
      </w:r>
      <w:r>
        <w:rPr>
          <w:rFonts w:ascii="Arial" w:hAnsi="Arial" w:cs="Arial"/>
        </w:rPr>
        <w:t>odpisywania umów z Realizatorami</w:t>
      </w:r>
      <w:r w:rsidR="00455BB6" w:rsidRPr="00BD46BD">
        <w:rPr>
          <w:rFonts w:ascii="Arial" w:hAnsi="Arial" w:cs="Arial"/>
        </w:rPr>
        <w:t xml:space="preserve"> zadania Narodowego Programu Zwalczania Chorób Nowotworowych pn.: </w:t>
      </w:r>
      <w:r w:rsidRPr="00455BB6">
        <w:rPr>
          <w:rFonts w:ascii="Arial" w:hAnsi="Arial" w:cs="Arial"/>
          <w:b/>
          <w:bCs/>
          <w:iCs/>
        </w:rPr>
        <w:t>„</w:t>
      </w:r>
      <w:r>
        <w:rPr>
          <w:rFonts w:ascii="Arial" w:hAnsi="Arial" w:cs="Arial"/>
          <w:b/>
          <w:bCs/>
          <w:iCs/>
        </w:rPr>
        <w:t xml:space="preserve">Doposażenie klinik i oddziałów </w:t>
      </w:r>
      <w:proofErr w:type="spellStart"/>
      <w:r>
        <w:rPr>
          <w:rFonts w:ascii="Arial" w:hAnsi="Arial" w:cs="Arial"/>
          <w:b/>
          <w:bCs/>
          <w:iCs/>
        </w:rPr>
        <w:t>hamatoonkologicznych</w:t>
      </w:r>
      <w:proofErr w:type="spellEnd"/>
      <w:r>
        <w:rPr>
          <w:rFonts w:ascii="Arial" w:hAnsi="Arial" w:cs="Arial"/>
          <w:b/>
          <w:bCs/>
          <w:iCs/>
        </w:rPr>
        <w:t xml:space="preserve"> w sprzęt do diagnostyki i leczenia białaczek” na 2019 rok – </w:t>
      </w:r>
      <w:r w:rsidRPr="00062BD3">
        <w:rPr>
          <w:rFonts w:ascii="Arial" w:hAnsi="Arial" w:cs="Arial"/>
          <w:b/>
          <w:bCs/>
          <w:iCs/>
        </w:rPr>
        <w:t xml:space="preserve">zadanie dedykowane dla podmiotów realizujących leczenie białaczek u osób </w:t>
      </w:r>
      <w:r w:rsidRPr="00062BD3">
        <w:rPr>
          <w:rFonts w:ascii="Arial" w:hAnsi="Arial" w:cs="Arial"/>
          <w:bCs/>
          <w:iCs/>
        </w:rPr>
        <w:t>dorosłych</w:t>
      </w:r>
      <w:r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</w:rPr>
        <w:t>b</w:t>
      </w:r>
      <w:r w:rsidRPr="00062BD3">
        <w:rPr>
          <w:rFonts w:ascii="Arial" w:hAnsi="Arial" w:cs="Arial"/>
        </w:rPr>
        <w:t>ędą przekazywane bezpośrednio do Realizatorów.</w:t>
      </w:r>
    </w:p>
    <w:p w:rsidR="00455BB6" w:rsidRDefault="00455BB6" w:rsidP="00455BB6"/>
    <w:p w:rsidR="003C27A0" w:rsidRDefault="003C27A0" w:rsidP="00455BB6"/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62BD3"/>
    <w:rsid w:val="000A2EA2"/>
    <w:rsid w:val="000C2BEC"/>
    <w:rsid w:val="002323D2"/>
    <w:rsid w:val="0032656C"/>
    <w:rsid w:val="00373854"/>
    <w:rsid w:val="003C27A0"/>
    <w:rsid w:val="0044450E"/>
    <w:rsid w:val="00455BB6"/>
    <w:rsid w:val="004A6427"/>
    <w:rsid w:val="00557695"/>
    <w:rsid w:val="00604AF7"/>
    <w:rsid w:val="00804130"/>
    <w:rsid w:val="00855857"/>
    <w:rsid w:val="00882489"/>
    <w:rsid w:val="008852C8"/>
    <w:rsid w:val="00897F1C"/>
    <w:rsid w:val="00903BA7"/>
    <w:rsid w:val="00972F3C"/>
    <w:rsid w:val="00986346"/>
    <w:rsid w:val="00997AB1"/>
    <w:rsid w:val="00A85076"/>
    <w:rsid w:val="00B06656"/>
    <w:rsid w:val="00B24EBD"/>
    <w:rsid w:val="00BC5CE9"/>
    <w:rsid w:val="00BD46BD"/>
    <w:rsid w:val="00D80B2A"/>
    <w:rsid w:val="00F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6</cp:revision>
  <cp:lastPrinted>2019-03-27T08:52:00Z</cp:lastPrinted>
  <dcterms:created xsi:type="dcterms:W3CDTF">2019-09-06T05:51:00Z</dcterms:created>
  <dcterms:modified xsi:type="dcterms:W3CDTF">2019-09-18T06:12:00Z</dcterms:modified>
</cp:coreProperties>
</file>