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C21" w:rsidRDefault="001D3E3D">
      <w:pPr>
        <w:jc w:val="right"/>
        <w:rPr>
          <w:rFonts w:hint="eastAsia"/>
        </w:rPr>
      </w:pPr>
      <w:r>
        <w:t>Warszawa dnia 20.04.2019</w:t>
      </w:r>
    </w:p>
    <w:p w:rsidR="00406C21" w:rsidRDefault="00406C21">
      <w:pPr>
        <w:rPr>
          <w:rFonts w:hint="eastAsia"/>
        </w:rPr>
      </w:pPr>
    </w:p>
    <w:p w:rsidR="005E677C" w:rsidRDefault="001D3E3D">
      <w:pPr>
        <w:rPr>
          <w:color w:val="FFFFFF" w:themeColor="background1"/>
        </w:rPr>
      </w:pPr>
      <w:r>
        <w:t>P</w:t>
      </w:r>
      <w:r w:rsidR="005E677C">
        <w:rPr>
          <w:color w:val="FFFFFF" w:themeColor="background1"/>
        </w:rPr>
        <w:t xml:space="preserve">         </w:t>
      </w:r>
      <w:r>
        <w:t>Z</w:t>
      </w:r>
    </w:p>
    <w:p w:rsidR="005E677C" w:rsidRDefault="001D3E3D">
      <w:pPr>
        <w:rPr>
          <w:color w:val="FFFFFF" w:themeColor="background1"/>
        </w:rPr>
      </w:pPr>
      <w:r>
        <w:t xml:space="preserve">ul. </w:t>
      </w:r>
    </w:p>
    <w:p w:rsidR="00406C21" w:rsidRDefault="001D3E3D" w:rsidP="005E677C">
      <w:pPr>
        <w:ind w:firstLine="709"/>
        <w:rPr>
          <w:rFonts w:hint="eastAsia"/>
        </w:rPr>
      </w:pPr>
      <w:r>
        <w:t>Warszawa</w:t>
      </w:r>
    </w:p>
    <w:p w:rsidR="00406C21" w:rsidRDefault="00406C21">
      <w:pPr>
        <w:rPr>
          <w:rFonts w:hint="eastAsia"/>
        </w:rPr>
      </w:pPr>
    </w:p>
    <w:p w:rsidR="00406C21" w:rsidRDefault="001D3E3D">
      <w:pPr>
        <w:jc w:val="right"/>
        <w:rPr>
          <w:rFonts w:hint="eastAsia"/>
        </w:rPr>
      </w:pPr>
      <w:r>
        <w:t>Ministerstwo Zdrowia</w:t>
      </w:r>
      <w:r>
        <w:br/>
      </w:r>
    </w:p>
    <w:p w:rsidR="00406C21" w:rsidRDefault="00406C21">
      <w:pPr>
        <w:jc w:val="right"/>
        <w:rPr>
          <w:rFonts w:hint="eastAsia"/>
          <w:b/>
          <w:bCs/>
          <w:color w:val="FF0000"/>
        </w:rPr>
      </w:pPr>
      <w:bookmarkStart w:id="0" w:name="_GoBack"/>
      <w:bookmarkEnd w:id="0"/>
    </w:p>
    <w:p w:rsidR="00406C21" w:rsidRDefault="00406C21">
      <w:pPr>
        <w:jc w:val="center"/>
        <w:rPr>
          <w:rFonts w:hint="eastAsia"/>
          <w:sz w:val="36"/>
          <w:szCs w:val="36"/>
        </w:rPr>
      </w:pPr>
    </w:p>
    <w:p w:rsidR="00406C21" w:rsidRDefault="00406C21">
      <w:pPr>
        <w:jc w:val="center"/>
        <w:rPr>
          <w:rFonts w:hint="eastAsia"/>
          <w:sz w:val="36"/>
          <w:szCs w:val="36"/>
        </w:rPr>
      </w:pPr>
    </w:p>
    <w:p w:rsidR="00406C21" w:rsidRDefault="001D3E3D"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PETYCJA </w:t>
      </w:r>
    </w:p>
    <w:p w:rsidR="00406C21" w:rsidRDefault="001D3E3D">
      <w:pPr>
        <w:jc w:val="center"/>
        <w:rPr>
          <w:rFonts w:hint="eastAsia"/>
        </w:rPr>
      </w:pPr>
      <w:r>
        <w:rPr>
          <w:b/>
          <w:bCs/>
          <w:sz w:val="36"/>
          <w:szCs w:val="36"/>
        </w:rPr>
        <w:t>w sprawie zmiany polityki narkotykowej</w:t>
      </w:r>
    </w:p>
    <w:p w:rsidR="00406C21" w:rsidRDefault="00406C21">
      <w:pPr>
        <w:jc w:val="center"/>
        <w:rPr>
          <w:rFonts w:hint="eastAsia"/>
          <w:sz w:val="36"/>
          <w:szCs w:val="36"/>
        </w:rPr>
      </w:pPr>
    </w:p>
    <w:p w:rsidR="00406C21" w:rsidRDefault="00406C21">
      <w:pPr>
        <w:rPr>
          <w:rFonts w:hint="eastAsia"/>
        </w:rPr>
      </w:pPr>
    </w:p>
    <w:p w:rsidR="00406C21" w:rsidRDefault="001D3E3D">
      <w:pPr>
        <w:rPr>
          <w:rFonts w:hint="eastAsia"/>
        </w:rPr>
      </w:pPr>
      <w:r>
        <w:t>Szanowni rządzący,</w:t>
      </w:r>
      <w:r>
        <w:br/>
      </w:r>
      <w:r>
        <w:br/>
        <w:t xml:space="preserve">żądam natychmiastowej zmiany prowadzonej dotychczas przez polskie władze polityki narkotykowej. Zamiast karać konsumentów, konieczne jest przejście na system, który problem narkomanii traktuje jako problem zdrowotny oraz społeczny, a nie kryminalny. Wiele lat restrykcyjnej i bardzo kosztownej polityki narkotykowej, nie przyniosło pozytywnych zmian. Spożycie narkotyków stale rośnie, na sprzedaży narkotyków zyskują niebezpieczne grupy przestępcze, a zwykłym obywatelom, którzy wybrali </w:t>
      </w:r>
      <w:proofErr w:type="spellStart"/>
      <w:r>
        <w:t>jointa</w:t>
      </w:r>
      <w:proofErr w:type="spellEnd"/>
      <w:r>
        <w:t xml:space="preserve"> zamiast piwa, niszczy się życie. Już czas na humanitarne i bardziej skuteczniejsze podejście do tego problemu.</w:t>
      </w:r>
    </w:p>
    <w:p w:rsidR="00406C21" w:rsidRDefault="00406C21">
      <w:pPr>
        <w:rPr>
          <w:rFonts w:hint="eastAsia"/>
        </w:rPr>
      </w:pPr>
    </w:p>
    <w:p w:rsidR="00406C21" w:rsidRDefault="001D3E3D">
      <w:pPr>
        <w:rPr>
          <w:rFonts w:hint="eastAsia"/>
        </w:rPr>
      </w:pPr>
      <w:r>
        <w:t>Warto zmienić ten kurs ponieważ obecna polityka narkotykowa:</w:t>
      </w:r>
      <w:r>
        <w:br/>
      </w:r>
      <w:r>
        <w:br/>
      </w:r>
      <w:r>
        <w:rPr>
          <w:b/>
        </w:rPr>
        <w:t>1. Jest niemoralna.</w:t>
      </w:r>
      <w:r>
        <w:br/>
        <w:t>Karanie konsumentów, którzy wybrali inne używki od alkoholu czy tytoniu, to kompletna pomyłka naszych czasów. Narkomania to problem zdrowotny i społeczny, nie kryminalny. Szkodliwość społeczna posiadania porcji marihuany jest zerowa, tak jak w przypadku posiadania choćby butelki wina czy cygara. To „przestępstwo” bez żadnej ofiary.</w:t>
      </w:r>
      <w:r>
        <w:br/>
      </w:r>
      <w:r>
        <w:br/>
      </w:r>
      <w:r>
        <w:rPr>
          <w:b/>
        </w:rPr>
        <w:t>2. Jest całkowicie nieskuteczna.</w:t>
      </w:r>
      <w:r>
        <w:br/>
        <w:t>Mimo tego, że polska polityka narkotykowa jest obok prawa na Białorusi, najbardziej restrykcyjna w Europie, z badań ESPAD wynika, że aż 43% polskich uczniów drugich klas szkół ponadgimnazjalnych paliło marihuanę. W związku z tym, że Polska znajduje się w czołówce krajów europejskich pod względem spożywania narkotyków, jakie jest uzasadnienie dla kontynuowania tej nieefektywnej polityki narkotykowej, która konsumentów marihuany i często osoby uzależnione od substancji psychoaktywnych traktuje jak kryminalistów?</w:t>
      </w:r>
      <w:r>
        <w:br/>
      </w:r>
      <w:r>
        <w:br/>
      </w:r>
      <w:r>
        <w:rPr>
          <w:b/>
        </w:rPr>
        <w:t>3. Jest bardzo kosztowna.</w:t>
      </w:r>
      <w:r>
        <w:br/>
        <w:t xml:space="preserve">Co każde 7 minut policja odkrywa kolejne przestępstwo narkotykowe – to aż 10% wszystkich wykrywanych przestępstw kryminalnych w naszym kraju. Raport Instytutu Spraw Publicznych sprzed 6 lat dowodził, że karalność posiadania narkotyków kosztowała polskich podatników 80 mln złotych rocznie. Dziś to może być jeszcze większa kwota. </w:t>
      </w:r>
      <w:r>
        <w:br/>
      </w:r>
      <w:r>
        <w:br/>
      </w:r>
      <w:r>
        <w:rPr>
          <w:b/>
        </w:rPr>
        <w:t>4. Uderza w pacjentów.</w:t>
      </w:r>
      <w:r>
        <w:br/>
        <w:t xml:space="preserve">Karanie pacjentów walczących o zdrowie, a niekiedy przeżycie, to barbarzyństwo zasługujące na największe potępienie. Państwo nie może odbierać obywatelom prawa do walki ze swoim </w:t>
      </w:r>
      <w:r>
        <w:lastRenderedPageBreak/>
        <w:t>cierpieniem, ani też zmuszać do zakupu bardzo drogiej tzw. medycznej marihuany w aptekach, gdy istnieje możliwość uprawy tej rośliny bez większych kosztów.</w:t>
      </w:r>
      <w:r>
        <w:br/>
      </w:r>
      <w:r>
        <w:br/>
      </w:r>
      <w:r>
        <w:rPr>
          <w:b/>
          <w:bCs/>
        </w:rPr>
        <w:t>5.</w:t>
      </w:r>
      <w:r>
        <w:rPr>
          <w:b/>
        </w:rPr>
        <w:t xml:space="preserve"> Tworzy rynek dający źródło dochodu niebezpiecznym grupom przestępczym.</w:t>
      </w:r>
      <w:r>
        <w:br/>
      </w:r>
      <w:r>
        <w:br/>
      </w:r>
      <w:r>
        <w:rPr>
          <w:b/>
          <w:bCs/>
        </w:rPr>
        <w:t>6</w:t>
      </w:r>
      <w:r>
        <w:rPr>
          <w:b/>
        </w:rPr>
        <w:t xml:space="preserve">. Na całym świecie powoli odchodzi w przeszłość. </w:t>
      </w:r>
      <w:r>
        <w:br/>
        <w:t>Kolejne państwa liberalizują swoją dotychczasową politykę narkotykową, dając dobry przykład innym. Popatrzmy w kierunku choćby Portugalii, która 16 lat temu zdekryminalizowała posiadanie wszystkich narkotyków. Dokładnie wtedy w Polsce zaczęto karać za posiadanie jakichkolwiek ilości narkotyków. Dziś to właśnie Portugalia jest wzorem do naśladowania jeśli chodzi o efektywność walki z narkomanią, a Polska, no cóż... ma z tym spory problem.</w:t>
      </w:r>
      <w:r>
        <w:br/>
      </w:r>
      <w:r>
        <w:br/>
        <w:t>Mam nadzieję, że dożyję czasów, gdy wojna z narkotykami będzie jedynie mglistym wspomnieniem, a dla mojego synka tylko jednym z wielu niechlubnych faktów historycznych, gdzieś obok palenia czarownic na stosach i handlu niewolnikami.</w:t>
      </w:r>
    </w:p>
    <w:p w:rsidR="00406C21" w:rsidRDefault="00406C21">
      <w:pPr>
        <w:rPr>
          <w:rFonts w:hint="eastAsia"/>
        </w:rPr>
      </w:pPr>
    </w:p>
    <w:p w:rsidR="00406C21" w:rsidRDefault="00406C21">
      <w:pPr>
        <w:rPr>
          <w:rFonts w:hint="eastAsia"/>
        </w:rPr>
      </w:pPr>
    </w:p>
    <w:p w:rsidR="00406C21" w:rsidRDefault="001D3E3D">
      <w:pPr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6120130" cy="4443095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443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6C21" w:rsidRDefault="001D3E3D">
      <w:pPr>
        <w:rPr>
          <w:rFonts w:hint="eastAsia"/>
        </w:rPr>
      </w:pPr>
      <w:r>
        <w:br/>
      </w:r>
    </w:p>
    <w:p w:rsidR="00406C21" w:rsidRDefault="00406C21">
      <w:pPr>
        <w:rPr>
          <w:rFonts w:hint="eastAsia"/>
        </w:rPr>
      </w:pPr>
    </w:p>
    <w:p w:rsidR="00406C21" w:rsidRDefault="00406C21">
      <w:pPr>
        <w:rPr>
          <w:rFonts w:hint="eastAsia"/>
        </w:rPr>
      </w:pPr>
    </w:p>
    <w:p w:rsidR="00406C21" w:rsidRDefault="001D3E3D">
      <w:pPr>
        <w:rPr>
          <w:rFonts w:hint="eastAsia"/>
        </w:rPr>
      </w:pPr>
      <w:r>
        <w:br/>
      </w:r>
    </w:p>
    <w:sectPr w:rsidR="00406C21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21"/>
    <w:rsid w:val="001D3E3D"/>
    <w:rsid w:val="00406C21"/>
    <w:rsid w:val="005E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21FA6-75A9-4CB0-9704-8287F48C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</w:style>
  <w:style w:type="paragraph" w:styleId="Podpis">
    <w:name w:val="Signature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Gramała Marta</dc:creator>
  <cp:lastModifiedBy>Gramała Marta</cp:lastModifiedBy>
  <cp:revision>3</cp:revision>
  <dcterms:created xsi:type="dcterms:W3CDTF">2019-04-29T08:06:00Z</dcterms:created>
  <dcterms:modified xsi:type="dcterms:W3CDTF">2019-04-29T08:12:00Z</dcterms:modified>
  <dc:language>pl-PL</dc:language>
</cp:coreProperties>
</file>