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D3686" w14:textId="479C3BAA" w:rsidR="009F136D" w:rsidRPr="009F136D" w:rsidRDefault="009F136D" w:rsidP="009F136D">
      <w:pPr>
        <w:tabs>
          <w:tab w:val="left" w:pos="540"/>
        </w:tabs>
        <w:spacing w:after="0" w:line="240" w:lineRule="exact"/>
        <w:rPr>
          <w:rFonts w:cs="Calibri"/>
        </w:rPr>
      </w:pPr>
      <w:r w:rsidRPr="009F136D">
        <w:rPr>
          <w:rFonts w:cs="Calibri"/>
        </w:rPr>
        <w:t>Załącznik nr 1 do szacowania wartości zamówienia</w:t>
      </w:r>
    </w:p>
    <w:p w14:paraId="0AF30624" w14:textId="77777777" w:rsidR="009F136D" w:rsidRDefault="009F136D" w:rsidP="009F136D">
      <w:pPr>
        <w:tabs>
          <w:tab w:val="left" w:pos="540"/>
        </w:tabs>
        <w:spacing w:after="0" w:line="240" w:lineRule="exact"/>
        <w:rPr>
          <w:rFonts w:cs="Calibri"/>
        </w:rPr>
      </w:pPr>
    </w:p>
    <w:p w14:paraId="1C7FFE69" w14:textId="77777777" w:rsidR="009F136D" w:rsidRDefault="009F136D" w:rsidP="009F136D">
      <w:pPr>
        <w:tabs>
          <w:tab w:val="left" w:pos="540"/>
        </w:tabs>
        <w:spacing w:after="0" w:line="240" w:lineRule="exact"/>
        <w:rPr>
          <w:rFonts w:cs="Calibri"/>
        </w:rPr>
      </w:pPr>
    </w:p>
    <w:p w14:paraId="0F367815" w14:textId="77777777" w:rsidR="009F136D" w:rsidRDefault="009F136D" w:rsidP="009F136D">
      <w:pPr>
        <w:tabs>
          <w:tab w:val="left" w:pos="540"/>
        </w:tabs>
        <w:spacing w:after="0" w:line="240" w:lineRule="exact"/>
        <w:rPr>
          <w:rFonts w:cs="Calibri"/>
        </w:rPr>
      </w:pPr>
    </w:p>
    <w:p w14:paraId="7AC6A615" w14:textId="77777777" w:rsidR="009F136D" w:rsidRDefault="009F136D" w:rsidP="009F136D">
      <w:pPr>
        <w:tabs>
          <w:tab w:val="left" w:pos="540"/>
        </w:tabs>
        <w:spacing w:after="0" w:line="240" w:lineRule="exact"/>
        <w:rPr>
          <w:rFonts w:cs="Calibri"/>
        </w:rPr>
      </w:pPr>
    </w:p>
    <w:p w14:paraId="17B1ACBE" w14:textId="31DE5A5B" w:rsidR="009F136D" w:rsidRPr="00FD3BD9" w:rsidRDefault="009F136D" w:rsidP="009F136D">
      <w:pPr>
        <w:tabs>
          <w:tab w:val="left" w:pos="540"/>
        </w:tabs>
        <w:spacing w:after="0" w:line="240" w:lineRule="exact"/>
        <w:rPr>
          <w:rFonts w:cs="Calibri"/>
          <w:b/>
          <w:bCs/>
        </w:rPr>
      </w:pPr>
      <w:r w:rsidRPr="00FD3BD9">
        <w:rPr>
          <w:rFonts w:cs="Calibri"/>
          <w:b/>
          <w:bCs/>
        </w:rPr>
        <w:t>FORMULARZ CENOWY</w:t>
      </w:r>
    </w:p>
    <w:p w14:paraId="1B7ECBB7" w14:textId="77777777" w:rsidR="009F136D" w:rsidRDefault="009F136D" w:rsidP="009F136D">
      <w:pPr>
        <w:tabs>
          <w:tab w:val="left" w:pos="540"/>
        </w:tabs>
        <w:spacing w:after="0" w:line="240" w:lineRule="exact"/>
        <w:rPr>
          <w:rFonts w:cs="Calibri"/>
        </w:rPr>
      </w:pPr>
    </w:p>
    <w:p w14:paraId="13F39861" w14:textId="77777777" w:rsidR="009F136D" w:rsidRDefault="009F136D" w:rsidP="009F136D">
      <w:pPr>
        <w:tabs>
          <w:tab w:val="left" w:pos="540"/>
        </w:tabs>
        <w:spacing w:after="0" w:line="240" w:lineRule="exact"/>
        <w:rPr>
          <w:rFonts w:cs="Calibri"/>
        </w:rPr>
      </w:pPr>
    </w:p>
    <w:p w14:paraId="68B17F2D" w14:textId="77777777" w:rsidR="009F136D" w:rsidRDefault="009F136D" w:rsidP="009F136D">
      <w:pPr>
        <w:tabs>
          <w:tab w:val="left" w:pos="540"/>
        </w:tabs>
        <w:spacing w:after="0" w:line="240" w:lineRule="exact"/>
        <w:rPr>
          <w:rFonts w:cs="Calibri"/>
        </w:rPr>
      </w:pPr>
    </w:p>
    <w:p w14:paraId="163CA475" w14:textId="7C68CF0B" w:rsidR="009F136D" w:rsidRPr="009F136D" w:rsidRDefault="009F136D" w:rsidP="00FD3BD9">
      <w:pPr>
        <w:tabs>
          <w:tab w:val="left" w:pos="540"/>
        </w:tabs>
        <w:spacing w:after="0" w:line="360" w:lineRule="auto"/>
        <w:rPr>
          <w:rFonts w:cs="Calibri"/>
        </w:rPr>
      </w:pPr>
      <w:r w:rsidRPr="009F136D">
        <w:rPr>
          <w:rFonts w:cs="Calibri"/>
        </w:rPr>
        <w:t>Nazwa Wykonawcy:</w:t>
      </w:r>
    </w:p>
    <w:p w14:paraId="2F7DCF28" w14:textId="77777777" w:rsidR="009F136D" w:rsidRPr="009F136D" w:rsidRDefault="009F136D" w:rsidP="00FD3BD9">
      <w:pPr>
        <w:tabs>
          <w:tab w:val="left" w:pos="540"/>
        </w:tabs>
        <w:spacing w:after="0" w:line="360" w:lineRule="auto"/>
        <w:rPr>
          <w:rFonts w:cs="Calibri"/>
        </w:rPr>
      </w:pPr>
      <w:r w:rsidRPr="009F136D">
        <w:rPr>
          <w:rFonts w:cs="Calibri"/>
        </w:rPr>
        <w:t>…......................................................................................................................................</w:t>
      </w:r>
    </w:p>
    <w:p w14:paraId="08810348" w14:textId="77777777" w:rsidR="009F136D" w:rsidRPr="009F136D" w:rsidRDefault="009F136D" w:rsidP="00FD3BD9">
      <w:pPr>
        <w:tabs>
          <w:tab w:val="left" w:pos="540"/>
        </w:tabs>
        <w:spacing w:after="0" w:line="360" w:lineRule="auto"/>
        <w:rPr>
          <w:rFonts w:cs="Calibri"/>
        </w:rPr>
      </w:pPr>
      <w:r w:rsidRPr="009F136D">
        <w:rPr>
          <w:rFonts w:cs="Calibri"/>
        </w:rPr>
        <w:t>Adres: …..........................................................................................................................</w:t>
      </w:r>
    </w:p>
    <w:p w14:paraId="58679B26" w14:textId="1212D47C" w:rsidR="009F136D" w:rsidRPr="009F136D" w:rsidRDefault="009F136D" w:rsidP="00FD3BD9">
      <w:pPr>
        <w:tabs>
          <w:tab w:val="left" w:pos="540"/>
        </w:tabs>
        <w:spacing w:after="0" w:line="360" w:lineRule="auto"/>
        <w:rPr>
          <w:rFonts w:cs="Calibri"/>
        </w:rPr>
      </w:pPr>
      <w:r w:rsidRPr="009F136D">
        <w:rPr>
          <w:rFonts w:cs="Calibri"/>
        </w:rPr>
        <w:t>T</w:t>
      </w:r>
      <w:r w:rsidR="00FD3BD9">
        <w:rPr>
          <w:rFonts w:cs="Calibri"/>
        </w:rPr>
        <w:t>el</w:t>
      </w:r>
      <w:r w:rsidRPr="009F136D">
        <w:rPr>
          <w:rFonts w:cs="Calibri"/>
        </w:rPr>
        <w:t xml:space="preserve">. …......…………….............………………………………………………. </w:t>
      </w:r>
    </w:p>
    <w:p w14:paraId="7A845743" w14:textId="19B7F146" w:rsidR="009F136D" w:rsidRDefault="009F136D" w:rsidP="00FD3BD9">
      <w:pPr>
        <w:tabs>
          <w:tab w:val="left" w:pos="540"/>
        </w:tabs>
        <w:spacing w:after="0" w:line="360" w:lineRule="auto"/>
        <w:rPr>
          <w:rFonts w:cs="Calibri"/>
        </w:rPr>
      </w:pPr>
      <w:r w:rsidRPr="009F136D">
        <w:rPr>
          <w:rFonts w:cs="Calibri"/>
        </w:rPr>
        <w:t>Adres e-mail do korespondencji: ……………………....................................................</w:t>
      </w:r>
    </w:p>
    <w:p w14:paraId="296DE1DE" w14:textId="77777777" w:rsidR="009F136D" w:rsidRDefault="009F136D" w:rsidP="00FD3BD9">
      <w:pPr>
        <w:tabs>
          <w:tab w:val="left" w:pos="540"/>
        </w:tabs>
        <w:spacing w:after="0" w:line="360" w:lineRule="auto"/>
        <w:rPr>
          <w:rFonts w:cs="Calibri"/>
        </w:rPr>
      </w:pPr>
    </w:p>
    <w:p w14:paraId="7E04C863" w14:textId="79733A55" w:rsidR="00F468E7" w:rsidRPr="00FD3BD9" w:rsidRDefault="009F136D" w:rsidP="00FD3BD9">
      <w:pPr>
        <w:tabs>
          <w:tab w:val="left" w:pos="540"/>
        </w:tabs>
        <w:spacing w:after="0" w:line="240" w:lineRule="exact"/>
        <w:jc w:val="both"/>
        <w:rPr>
          <w:rFonts w:cs="Calibri"/>
          <w:b/>
          <w:bCs/>
        </w:rPr>
      </w:pPr>
      <w:r w:rsidRPr="009F136D">
        <w:rPr>
          <w:rFonts w:cs="Calibri"/>
        </w:rPr>
        <w:t xml:space="preserve">W odpowiedzi na szacowanie wartości zamówienia </w:t>
      </w:r>
      <w:r w:rsidRPr="00F81E67">
        <w:rPr>
          <w:rFonts w:cs="Calibri"/>
        </w:rPr>
        <w:t>z dn.</w:t>
      </w:r>
      <w:r w:rsidR="00F81E67" w:rsidRPr="00F81E67">
        <w:rPr>
          <w:rFonts w:cs="Calibri"/>
        </w:rPr>
        <w:t xml:space="preserve"> 29 czerwca </w:t>
      </w:r>
      <w:r w:rsidRPr="00F81E67">
        <w:rPr>
          <w:rFonts w:cs="Calibri"/>
        </w:rPr>
        <w:t>202</w:t>
      </w:r>
      <w:r w:rsidR="00FD3BD9" w:rsidRPr="00F81E67">
        <w:rPr>
          <w:rFonts w:cs="Calibri"/>
        </w:rPr>
        <w:t>3</w:t>
      </w:r>
      <w:r w:rsidRPr="00F81E67">
        <w:rPr>
          <w:rFonts w:cs="Calibri"/>
        </w:rPr>
        <w:t xml:space="preserve"> r</w:t>
      </w:r>
      <w:r w:rsidRPr="009F136D">
        <w:rPr>
          <w:rFonts w:cs="Calibri"/>
        </w:rPr>
        <w:t xml:space="preserve">. </w:t>
      </w:r>
      <w:r w:rsidR="00433765">
        <w:rPr>
          <w:rFonts w:cs="Calibri"/>
        </w:rPr>
        <w:t xml:space="preserve">na </w:t>
      </w:r>
      <w:r w:rsidR="00433765" w:rsidRPr="00433765">
        <w:rPr>
          <w:rFonts w:cs="Calibri"/>
        </w:rPr>
        <w:t>badanie wartości wskaźników w wybranych gminach, realizujących projekt konkursowy z Funduszu Małych Grantów w ramach programu „Sprawiedliwość”, finansowego ze środków Norweskiego Mechanizmu Finansowego na lata 2014-2021 i przedstawienie ich zgodnie z metodologią zawartą w raporcie metodologicznym „Metodologia badań wskaźników w wybranych gminach, realizujących projekty konkursowe z funduszu małych grantów z funduszu „Sprawiedliwość”</w:t>
      </w:r>
      <w:r w:rsidR="00433765" w:rsidRPr="00433765">
        <w:t xml:space="preserve"> </w:t>
      </w:r>
      <w:r w:rsidR="00433765" w:rsidRPr="00433765">
        <w:rPr>
          <w:rFonts w:cs="Calibri"/>
        </w:rPr>
        <w:t xml:space="preserve">stanowiącym załącznik nr 1 do OPZ </w:t>
      </w:r>
      <w:r w:rsidR="00433765">
        <w:rPr>
          <w:rFonts w:cs="Calibri"/>
        </w:rPr>
        <w:t>f</w:t>
      </w:r>
      <w:r w:rsidR="00433765" w:rsidRPr="00433765">
        <w:rPr>
          <w:rFonts w:cs="Calibri"/>
        </w:rPr>
        <w:t>inansowanego ze środków norweskiego mechanizmu finansowego na lata 2014-2021”</w:t>
      </w:r>
      <w:r w:rsidR="00DE6FCC" w:rsidRPr="00DE6FCC">
        <w:rPr>
          <w:rFonts w:cs="Calibri"/>
        </w:rPr>
        <w:t>i przedstawienie jej w postaci raportu metodologicznego</w:t>
      </w:r>
      <w:r w:rsidR="00FD3BD9">
        <w:rPr>
          <w:rFonts w:cs="Calibri"/>
        </w:rPr>
        <w:t xml:space="preserve"> poniżej przedstawiam </w:t>
      </w:r>
      <w:r w:rsidR="00FD3BD9" w:rsidRPr="00FD3BD9">
        <w:rPr>
          <w:rFonts w:cs="Calibri"/>
          <w:b/>
          <w:bCs/>
        </w:rPr>
        <w:t>ofertę cenową</w:t>
      </w:r>
      <w:r w:rsidR="00FD3BD9">
        <w:rPr>
          <w:rFonts w:cs="Calibri"/>
          <w:b/>
          <w:bCs/>
        </w:rPr>
        <w:t>.</w:t>
      </w:r>
    </w:p>
    <w:p w14:paraId="1888782D" w14:textId="77777777" w:rsidR="00F468E7" w:rsidRPr="00FD3BD9" w:rsidRDefault="00F76877" w:rsidP="00491389">
      <w:pPr>
        <w:tabs>
          <w:tab w:val="left" w:pos="426"/>
        </w:tabs>
        <w:spacing w:after="0" w:line="240" w:lineRule="exact"/>
        <w:jc w:val="both"/>
        <w:rPr>
          <w:rFonts w:cs="Calibri"/>
          <w:b/>
          <w:bCs/>
        </w:rPr>
      </w:pPr>
    </w:p>
    <w:p w14:paraId="467713B7" w14:textId="77777777" w:rsidR="00F468E7" w:rsidRDefault="00F76877" w:rsidP="00491389">
      <w:pPr>
        <w:tabs>
          <w:tab w:val="left" w:pos="426"/>
        </w:tabs>
        <w:spacing w:after="0" w:line="240" w:lineRule="exact"/>
        <w:jc w:val="both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0"/>
        <w:gridCol w:w="3936"/>
      </w:tblGrid>
      <w:tr w:rsidR="00D14B98" w14:paraId="4FDEB414" w14:textId="77777777" w:rsidTr="000B3652">
        <w:tc>
          <w:tcPr>
            <w:tcW w:w="3990" w:type="dxa"/>
            <w:shd w:val="clear" w:color="auto" w:fill="auto"/>
          </w:tcPr>
          <w:p w14:paraId="371B0C28" w14:textId="043485B2" w:rsidR="00D14B98" w:rsidRDefault="00D14B98" w:rsidP="00F76877">
            <w:pPr>
              <w:tabs>
                <w:tab w:val="left" w:pos="426"/>
              </w:tabs>
              <w:spacing w:after="0" w:line="240" w:lineRule="exact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Wartość brutto </w:t>
            </w:r>
            <w:r w:rsidR="00F76877">
              <w:rPr>
                <w:rFonts w:cs="Calibri"/>
              </w:rPr>
              <w:t xml:space="preserve">PLN </w:t>
            </w:r>
            <w:r>
              <w:rPr>
                <w:rFonts w:cs="Calibri"/>
              </w:rPr>
              <w:t>zamówienia</w:t>
            </w:r>
          </w:p>
          <w:p w14:paraId="2CCCCA4B" w14:textId="77777777" w:rsidR="00F76877" w:rsidRDefault="00F76877" w:rsidP="00F76877">
            <w:pPr>
              <w:tabs>
                <w:tab w:val="left" w:pos="426"/>
              </w:tabs>
              <w:spacing w:after="0" w:line="240" w:lineRule="exact"/>
              <w:jc w:val="both"/>
              <w:rPr>
                <w:rFonts w:cs="Calibri"/>
              </w:rPr>
            </w:pPr>
          </w:p>
          <w:p w14:paraId="186F4674" w14:textId="77777777" w:rsidR="00F76877" w:rsidRDefault="00F76877" w:rsidP="00F76877">
            <w:pPr>
              <w:tabs>
                <w:tab w:val="left" w:pos="426"/>
              </w:tabs>
              <w:spacing w:after="0" w:line="240" w:lineRule="exact"/>
              <w:jc w:val="both"/>
              <w:rPr>
                <w:rFonts w:cs="Calibri"/>
              </w:rPr>
            </w:pPr>
          </w:p>
          <w:p w14:paraId="77AB80A9" w14:textId="77777777" w:rsidR="00F76877" w:rsidRDefault="00F76877" w:rsidP="00F76877">
            <w:pPr>
              <w:tabs>
                <w:tab w:val="left" w:pos="426"/>
              </w:tabs>
              <w:spacing w:after="0" w:line="240" w:lineRule="exact"/>
              <w:jc w:val="both"/>
              <w:rPr>
                <w:rFonts w:cs="Calibri"/>
              </w:rPr>
            </w:pPr>
          </w:p>
          <w:p w14:paraId="7EABDA01" w14:textId="77777777" w:rsidR="00F76877" w:rsidRDefault="00F76877" w:rsidP="00F76877">
            <w:pPr>
              <w:tabs>
                <w:tab w:val="left" w:pos="426"/>
              </w:tabs>
              <w:spacing w:after="0" w:line="240" w:lineRule="exact"/>
              <w:jc w:val="both"/>
              <w:rPr>
                <w:rFonts w:cs="Calibri"/>
              </w:rPr>
            </w:pPr>
          </w:p>
          <w:p w14:paraId="4E0DA622" w14:textId="159603C3" w:rsidR="00FD3BD9" w:rsidRDefault="00FD3BD9" w:rsidP="00FD3BD9">
            <w:pPr>
              <w:tabs>
                <w:tab w:val="left" w:pos="426"/>
              </w:tabs>
              <w:spacing w:after="0" w:line="240" w:lineRule="exact"/>
              <w:ind w:left="720"/>
              <w:jc w:val="both"/>
              <w:rPr>
                <w:rFonts w:cs="Calibri"/>
              </w:rPr>
            </w:pPr>
          </w:p>
        </w:tc>
        <w:tc>
          <w:tcPr>
            <w:tcW w:w="3936" w:type="dxa"/>
            <w:shd w:val="clear" w:color="auto" w:fill="auto"/>
          </w:tcPr>
          <w:p w14:paraId="7CAB3A0B" w14:textId="1A36272B" w:rsidR="00D14B98" w:rsidRDefault="00F76877">
            <w:pPr>
              <w:tabs>
                <w:tab w:val="left" w:pos="426"/>
              </w:tabs>
              <w:spacing w:after="0" w:line="240" w:lineRule="exact"/>
              <w:jc w:val="both"/>
              <w:rPr>
                <w:rFonts w:cs="Calibri"/>
              </w:rPr>
            </w:pPr>
            <w:r w:rsidRPr="00F76877">
              <w:rPr>
                <w:rFonts w:cs="Calibri"/>
              </w:rPr>
              <w:t xml:space="preserve">Wartość brutto </w:t>
            </w:r>
            <w:r>
              <w:rPr>
                <w:rFonts w:cs="Calibri"/>
              </w:rPr>
              <w:t xml:space="preserve">PLN </w:t>
            </w:r>
            <w:r w:rsidRPr="00F76877">
              <w:rPr>
                <w:rFonts w:cs="Calibri"/>
              </w:rPr>
              <w:t>zamówienia</w:t>
            </w:r>
            <w:r>
              <w:rPr>
                <w:rFonts w:cs="Calibri"/>
              </w:rPr>
              <w:t xml:space="preserve"> (słownie)</w:t>
            </w:r>
          </w:p>
        </w:tc>
      </w:tr>
    </w:tbl>
    <w:p w14:paraId="75630F3C" w14:textId="744C5B1E" w:rsidR="009F136D" w:rsidRPr="009F136D" w:rsidRDefault="009F136D" w:rsidP="009F136D">
      <w:pPr>
        <w:tabs>
          <w:tab w:val="left" w:pos="6025"/>
        </w:tabs>
        <w:rPr>
          <w:rFonts w:cs="Calibri"/>
          <w:b/>
          <w:bCs/>
          <w:sz w:val="18"/>
          <w:szCs w:val="18"/>
        </w:rPr>
      </w:pPr>
      <w:r w:rsidRPr="009F136D">
        <w:rPr>
          <w:rFonts w:cs="Calibri"/>
          <w:b/>
          <w:bCs/>
          <w:sz w:val="18"/>
          <w:szCs w:val="18"/>
        </w:rPr>
        <w:t>* Uwaga! Cena brutto obejmuje podatek VAT, a w przypadku osoby fizycznej – obligatoryjne obciążenia z tytułu składek ZUS i na Fundusz Pracy po stronie pracownika i pracodawcy.</w:t>
      </w:r>
    </w:p>
    <w:p w14:paraId="613C2440" w14:textId="77777777" w:rsidR="00F468E7" w:rsidRDefault="00F76877" w:rsidP="00491389">
      <w:pPr>
        <w:tabs>
          <w:tab w:val="left" w:pos="426"/>
        </w:tabs>
        <w:spacing w:after="0" w:line="240" w:lineRule="exact"/>
        <w:jc w:val="both"/>
        <w:rPr>
          <w:rFonts w:cs="Calibri"/>
        </w:rPr>
      </w:pPr>
    </w:p>
    <w:p w14:paraId="5B47A41C" w14:textId="77777777" w:rsidR="00F468E7" w:rsidRDefault="00F76877" w:rsidP="00491389">
      <w:pPr>
        <w:tabs>
          <w:tab w:val="left" w:pos="426"/>
        </w:tabs>
        <w:spacing w:after="0" w:line="240" w:lineRule="exact"/>
        <w:jc w:val="both"/>
        <w:rPr>
          <w:rFonts w:cs="Calibri"/>
        </w:rPr>
      </w:pPr>
    </w:p>
    <w:p w14:paraId="666F9F7C" w14:textId="77777777" w:rsidR="00F468E7" w:rsidRDefault="00F76877" w:rsidP="00491389">
      <w:pPr>
        <w:tabs>
          <w:tab w:val="left" w:pos="426"/>
        </w:tabs>
        <w:spacing w:after="0" w:line="240" w:lineRule="exact"/>
        <w:jc w:val="both"/>
        <w:rPr>
          <w:rFonts w:cs="Calibri"/>
        </w:rPr>
      </w:pPr>
    </w:p>
    <w:p w14:paraId="634645AA" w14:textId="77777777" w:rsidR="00F468E7" w:rsidRDefault="00F76877" w:rsidP="00491389">
      <w:pPr>
        <w:tabs>
          <w:tab w:val="left" w:pos="426"/>
        </w:tabs>
        <w:spacing w:after="0" w:line="240" w:lineRule="exact"/>
        <w:jc w:val="both"/>
        <w:rPr>
          <w:rFonts w:cs="Calibri"/>
        </w:rPr>
      </w:pPr>
    </w:p>
    <w:p w14:paraId="19EB80FF" w14:textId="1F10CD40" w:rsidR="00F468E7" w:rsidRDefault="00F76877" w:rsidP="00491389">
      <w:pPr>
        <w:tabs>
          <w:tab w:val="left" w:pos="426"/>
        </w:tabs>
        <w:spacing w:after="0" w:line="240" w:lineRule="exact"/>
        <w:jc w:val="both"/>
        <w:rPr>
          <w:rFonts w:cs="Calibri"/>
        </w:rPr>
      </w:pPr>
    </w:p>
    <w:p w14:paraId="629ED136" w14:textId="01CCF0F8" w:rsidR="00FD3BD9" w:rsidRDefault="00FD3BD9" w:rsidP="00491389">
      <w:pPr>
        <w:tabs>
          <w:tab w:val="left" w:pos="426"/>
        </w:tabs>
        <w:spacing w:after="0" w:line="240" w:lineRule="exact"/>
        <w:jc w:val="both"/>
        <w:rPr>
          <w:rFonts w:cs="Calibri"/>
        </w:rPr>
      </w:pPr>
    </w:p>
    <w:p w14:paraId="2E45003C" w14:textId="762D1E54" w:rsidR="00FD3BD9" w:rsidRDefault="00F76877" w:rsidP="00491389">
      <w:pPr>
        <w:tabs>
          <w:tab w:val="left" w:pos="426"/>
        </w:tabs>
        <w:spacing w:after="0" w:line="240" w:lineRule="exact"/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……………………..</w:t>
      </w:r>
    </w:p>
    <w:p w14:paraId="720974F8" w14:textId="3458DAD8" w:rsidR="00FD3BD9" w:rsidRDefault="00F76877" w:rsidP="00491389">
      <w:pPr>
        <w:tabs>
          <w:tab w:val="left" w:pos="426"/>
        </w:tabs>
        <w:spacing w:after="0" w:line="240" w:lineRule="exact"/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Data i Podpis</w:t>
      </w:r>
    </w:p>
    <w:p w14:paraId="7D055DB8" w14:textId="77777777" w:rsidR="00FD3BD9" w:rsidRDefault="00FD3BD9" w:rsidP="00491389">
      <w:pPr>
        <w:tabs>
          <w:tab w:val="left" w:pos="426"/>
        </w:tabs>
        <w:spacing w:after="0" w:line="240" w:lineRule="exact"/>
        <w:jc w:val="both"/>
        <w:rPr>
          <w:rFonts w:cs="Calibri"/>
        </w:rPr>
      </w:pPr>
    </w:p>
    <w:p w14:paraId="354BF11C" w14:textId="250BE6D8" w:rsidR="006E5A41" w:rsidRPr="006E5A41" w:rsidRDefault="009F136D" w:rsidP="00FD3BD9">
      <w:pPr>
        <w:tabs>
          <w:tab w:val="left" w:pos="6025"/>
        </w:tabs>
        <w:jc w:val="both"/>
        <w:rPr>
          <w:rFonts w:cs="Calibri"/>
        </w:rPr>
      </w:pPr>
      <w:r w:rsidRPr="00FD3BD9">
        <w:rPr>
          <w:rFonts w:cs="Calibri"/>
          <w:sz w:val="20"/>
          <w:szCs w:val="20"/>
        </w:rPr>
        <w:t>Przedstawione zapytanie nie stanowi oferty w myśl art. 66 Kodeksu Cywilnego, jak również nie jest ogłoszeniem w rozumieniu ustawy Prawo zamówień publicznych, a ma na celu wyłącznie rozpoznanie rynku i uzyskanie wiedzy nt. usługi.</w:t>
      </w:r>
      <w:r w:rsidRPr="009F136D">
        <w:rPr>
          <w:rFonts w:cs="Calibri"/>
        </w:rPr>
        <w:t xml:space="preserve">  </w:t>
      </w:r>
      <w:r w:rsidR="00CF3448">
        <w:rPr>
          <w:rFonts w:cs="Calibri"/>
        </w:rPr>
        <w:tab/>
      </w:r>
    </w:p>
    <w:sectPr w:rsidR="006E5A41" w:rsidRPr="006E5A41" w:rsidSect="00F468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985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9D649" w14:textId="77777777" w:rsidR="00740205" w:rsidRDefault="00740205">
      <w:pPr>
        <w:spacing w:after="0" w:line="240" w:lineRule="auto"/>
      </w:pPr>
      <w:r>
        <w:separator/>
      </w:r>
    </w:p>
  </w:endnote>
  <w:endnote w:type="continuationSeparator" w:id="0">
    <w:p w14:paraId="76B1F8B0" w14:textId="77777777" w:rsidR="00740205" w:rsidRDefault="00740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CB7CB" w14:textId="77777777" w:rsidR="00E55C45" w:rsidRDefault="00F768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856A7" w14:textId="77777777" w:rsidR="00E55C45" w:rsidRDefault="00F7687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85E13" w14:textId="7DF7DEC9" w:rsidR="0056789A" w:rsidRPr="0056789A" w:rsidRDefault="00104AF9" w:rsidP="0056789A">
    <w:pPr>
      <w:pStyle w:val="Stopka"/>
      <w:tabs>
        <w:tab w:val="clear" w:pos="4536"/>
        <w:tab w:val="clear" w:pos="9072"/>
        <w:tab w:val="left" w:pos="5954"/>
      </w:tabs>
      <w:jc w:val="center"/>
      <w:rPr>
        <w:rFonts w:ascii="Calibri Light" w:hAnsi="Calibri Light" w:cs="Calibri Light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0446BAE" wp14:editId="0ACD385C">
              <wp:simplePos x="0" y="0"/>
              <wp:positionH relativeFrom="margin">
                <wp:align>left</wp:align>
              </wp:positionH>
              <wp:positionV relativeFrom="paragraph">
                <wp:posOffset>-107315</wp:posOffset>
              </wp:positionV>
              <wp:extent cx="5039995" cy="0"/>
              <wp:effectExtent l="9525" t="6985" r="8255" b="12065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126763" id="Łącznik prosty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8.45pt" to="396.85pt,-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" strokeweight=".5pt">
              <v:stroke joinstyle="miter"/>
              <w10:wrap anchorx="margin"/>
            </v:line>
          </w:pict>
        </mc:Fallback>
      </mc:AlternateContent>
    </w:r>
    <w:r w:rsidR="00CF3448" w:rsidRPr="0056789A">
      <w:rPr>
        <w:rFonts w:ascii="Calibri Light" w:hAnsi="Calibri Light" w:cs="Calibri Light"/>
        <w:sz w:val="16"/>
        <w:szCs w:val="16"/>
      </w:rPr>
      <w:t>Program Sprawiedliwość finansowany ze środków funduszy norweskich i środków krajowych</w:t>
    </w:r>
  </w:p>
  <w:p w14:paraId="671DEFBE" w14:textId="77777777" w:rsidR="0056789A" w:rsidRPr="0056789A" w:rsidRDefault="00CF3448" w:rsidP="0056789A">
    <w:pPr>
      <w:pStyle w:val="Stopka"/>
      <w:tabs>
        <w:tab w:val="clear" w:pos="4536"/>
        <w:tab w:val="clear" w:pos="9072"/>
        <w:tab w:val="left" w:pos="5954"/>
      </w:tabs>
      <w:rPr>
        <w:rFonts w:ascii="Calibri Light" w:hAnsi="Calibri Light" w:cs="Calibri Light"/>
        <w:sz w:val="16"/>
      </w:rPr>
    </w:pPr>
    <w:r w:rsidRPr="0056789A">
      <w:rPr>
        <w:rFonts w:ascii="Calibri Light" w:hAnsi="Calibri Light" w:cs="Calibri Light"/>
        <w:sz w:val="16"/>
      </w:rPr>
      <w:t>+48 22 52 12 888</w:t>
    </w:r>
    <w:r w:rsidRPr="0056789A">
      <w:rPr>
        <w:rFonts w:ascii="Calibri Light" w:hAnsi="Calibri Light" w:cs="Calibri Light"/>
        <w:sz w:val="16"/>
      </w:rPr>
      <w:tab/>
    </w:r>
    <w:r>
      <w:rPr>
        <w:rFonts w:ascii="Calibri Light" w:hAnsi="Calibri Light" w:cs="Calibri Light"/>
        <w:sz w:val="16"/>
      </w:rPr>
      <w:t>A</w:t>
    </w:r>
    <w:r w:rsidRPr="0056789A">
      <w:rPr>
        <w:rFonts w:ascii="Calibri Light" w:hAnsi="Calibri Light" w:cs="Calibri Light"/>
        <w:sz w:val="16"/>
      </w:rPr>
      <w:t>l. Ujazdowskie 11</w:t>
    </w:r>
  </w:p>
  <w:p w14:paraId="02833AFF" w14:textId="77777777" w:rsidR="0056789A" w:rsidRPr="0056789A" w:rsidRDefault="00CF3448" w:rsidP="0056789A">
    <w:pPr>
      <w:pStyle w:val="Stopka"/>
      <w:tabs>
        <w:tab w:val="clear" w:pos="4536"/>
        <w:tab w:val="clear" w:pos="9072"/>
        <w:tab w:val="left" w:pos="5954"/>
      </w:tabs>
      <w:rPr>
        <w:rFonts w:ascii="Calibri Light" w:hAnsi="Calibri Light" w:cs="Calibri Light"/>
        <w:sz w:val="16"/>
      </w:rPr>
    </w:pPr>
    <w:r w:rsidRPr="0056789A">
      <w:rPr>
        <w:rFonts w:ascii="Calibri Light" w:hAnsi="Calibri Light" w:cs="Calibri Light"/>
        <w:sz w:val="16"/>
      </w:rPr>
      <w:t>nmf@ms.gov.pl</w:t>
    </w:r>
    <w:r w:rsidRPr="0056789A">
      <w:rPr>
        <w:rFonts w:ascii="Calibri Light" w:hAnsi="Calibri Light" w:cs="Calibri Light"/>
        <w:sz w:val="16"/>
      </w:rPr>
      <w:tab/>
      <w:t>00-950 Warszawa</w:t>
    </w:r>
    <w:r>
      <w:rPr>
        <w:rFonts w:ascii="Calibri Light" w:hAnsi="Calibri Light" w:cs="Calibri Light"/>
        <w:sz w:val="16"/>
      </w:rPr>
      <w:t xml:space="preserve"> P-33</w:t>
    </w:r>
  </w:p>
  <w:p w14:paraId="7F7AFC7C" w14:textId="77777777" w:rsidR="0056789A" w:rsidRPr="0056789A" w:rsidRDefault="00CF3448" w:rsidP="0056789A">
    <w:pPr>
      <w:pStyle w:val="Stopka"/>
      <w:rPr>
        <w:rFonts w:ascii="Calibri Light" w:hAnsi="Calibri Light" w:cs="Calibri Light"/>
        <w:sz w:val="16"/>
        <w:szCs w:val="16"/>
      </w:rPr>
    </w:pPr>
    <w:r w:rsidRPr="0056789A">
      <w:rPr>
        <w:rFonts w:ascii="Calibri Light" w:hAnsi="Calibri Light" w:cs="Calibri Light"/>
        <w:sz w:val="16"/>
        <w:szCs w:val="16"/>
      </w:rPr>
      <w:t>www.funduszenasprawiedliwosc.ms.gov.pl</w:t>
    </w:r>
  </w:p>
  <w:p w14:paraId="2C351590" w14:textId="77777777" w:rsidR="00F468E7" w:rsidRPr="00205FA1" w:rsidRDefault="00F76877" w:rsidP="00205F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2F1AC" w14:textId="77777777" w:rsidR="00740205" w:rsidRDefault="00740205">
      <w:pPr>
        <w:spacing w:after="0" w:line="240" w:lineRule="auto"/>
      </w:pPr>
      <w:r>
        <w:separator/>
      </w:r>
    </w:p>
  </w:footnote>
  <w:footnote w:type="continuationSeparator" w:id="0">
    <w:p w14:paraId="5CEADE42" w14:textId="77777777" w:rsidR="00740205" w:rsidRDefault="00740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B1FA0" w14:textId="77777777" w:rsidR="00F468E7" w:rsidRDefault="00F76877">
    <w:pPr>
      <w:pStyle w:val="Nagwek"/>
    </w:pPr>
    <w:r>
      <w:rPr>
        <w:noProof/>
      </w:rPr>
      <w:pict w14:anchorId="58E0FE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7" o:spid="_x0000_s3073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349A1" w14:textId="77777777" w:rsidR="00E55C45" w:rsidRDefault="00F7687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2B9BE" w14:textId="4AC7E176" w:rsidR="0056789A" w:rsidRPr="00453BB1" w:rsidRDefault="00104AF9" w:rsidP="0056789A">
    <w:pPr>
      <w:pStyle w:val="Nagwek"/>
    </w:pPr>
    <w:r>
      <w:rPr>
        <w:noProof/>
      </w:rPr>
      <w:drawing>
        <wp:inline distT="0" distB="0" distL="0" distR="0" wp14:anchorId="4A9624A2" wp14:editId="31C76DB1">
          <wp:extent cx="676275" cy="752475"/>
          <wp:effectExtent l="0" t="0" r="0" b="0"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F3448">
      <w:tab/>
    </w:r>
    <w:r w:rsidR="00CF3448">
      <w:tab/>
    </w:r>
    <w:r>
      <w:rPr>
        <w:noProof/>
      </w:rPr>
      <w:drawing>
        <wp:inline distT="0" distB="0" distL="0" distR="0" wp14:anchorId="7D083E21" wp14:editId="58DBC883">
          <wp:extent cx="1847850" cy="742950"/>
          <wp:effectExtent l="0" t="0" r="0" b="0"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AC4E9D" w14:textId="77777777" w:rsidR="00F468E7" w:rsidRDefault="00F768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E22EB"/>
    <w:multiLevelType w:val="hybridMultilevel"/>
    <w:tmpl w:val="04940988"/>
    <w:lvl w:ilvl="0" w:tplc="1568AF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844078" w:tentative="1">
      <w:start w:val="1"/>
      <w:numFmt w:val="lowerLetter"/>
      <w:lvlText w:val="%2."/>
      <w:lvlJc w:val="left"/>
      <w:pPr>
        <w:ind w:left="1440" w:hanging="360"/>
      </w:pPr>
    </w:lvl>
    <w:lvl w:ilvl="2" w:tplc="C2B2CE82" w:tentative="1">
      <w:start w:val="1"/>
      <w:numFmt w:val="lowerRoman"/>
      <w:lvlText w:val="%3."/>
      <w:lvlJc w:val="right"/>
      <w:pPr>
        <w:ind w:left="2160" w:hanging="180"/>
      </w:pPr>
    </w:lvl>
    <w:lvl w:ilvl="3" w:tplc="D89EBCCC" w:tentative="1">
      <w:start w:val="1"/>
      <w:numFmt w:val="decimal"/>
      <w:lvlText w:val="%4."/>
      <w:lvlJc w:val="left"/>
      <w:pPr>
        <w:ind w:left="2880" w:hanging="360"/>
      </w:pPr>
    </w:lvl>
    <w:lvl w:ilvl="4" w:tplc="794E184C" w:tentative="1">
      <w:start w:val="1"/>
      <w:numFmt w:val="lowerLetter"/>
      <w:lvlText w:val="%5."/>
      <w:lvlJc w:val="left"/>
      <w:pPr>
        <w:ind w:left="3600" w:hanging="360"/>
      </w:pPr>
    </w:lvl>
    <w:lvl w:ilvl="5" w:tplc="6DAA774E" w:tentative="1">
      <w:start w:val="1"/>
      <w:numFmt w:val="lowerRoman"/>
      <w:lvlText w:val="%6."/>
      <w:lvlJc w:val="right"/>
      <w:pPr>
        <w:ind w:left="4320" w:hanging="180"/>
      </w:pPr>
    </w:lvl>
    <w:lvl w:ilvl="6" w:tplc="7E02B168" w:tentative="1">
      <w:start w:val="1"/>
      <w:numFmt w:val="decimal"/>
      <w:lvlText w:val="%7."/>
      <w:lvlJc w:val="left"/>
      <w:pPr>
        <w:ind w:left="5040" w:hanging="360"/>
      </w:pPr>
    </w:lvl>
    <w:lvl w:ilvl="7" w:tplc="6122AD24" w:tentative="1">
      <w:start w:val="1"/>
      <w:numFmt w:val="lowerLetter"/>
      <w:lvlText w:val="%8."/>
      <w:lvlJc w:val="left"/>
      <w:pPr>
        <w:ind w:left="5760" w:hanging="360"/>
      </w:pPr>
    </w:lvl>
    <w:lvl w:ilvl="8" w:tplc="EEF028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1423D"/>
    <w:multiLevelType w:val="hybridMultilevel"/>
    <w:tmpl w:val="A208A12A"/>
    <w:lvl w:ilvl="0" w:tplc="36B632DC">
      <w:start w:val="1"/>
      <w:numFmt w:val="decimal"/>
      <w:lvlText w:val="%1."/>
      <w:lvlJc w:val="left"/>
      <w:pPr>
        <w:ind w:left="720" w:hanging="360"/>
      </w:pPr>
    </w:lvl>
    <w:lvl w:ilvl="1" w:tplc="A2203E0C" w:tentative="1">
      <w:start w:val="1"/>
      <w:numFmt w:val="lowerLetter"/>
      <w:lvlText w:val="%2."/>
      <w:lvlJc w:val="left"/>
      <w:pPr>
        <w:ind w:left="1440" w:hanging="360"/>
      </w:pPr>
    </w:lvl>
    <w:lvl w:ilvl="2" w:tplc="B560995E" w:tentative="1">
      <w:start w:val="1"/>
      <w:numFmt w:val="lowerRoman"/>
      <w:lvlText w:val="%3."/>
      <w:lvlJc w:val="right"/>
      <w:pPr>
        <w:ind w:left="2160" w:hanging="180"/>
      </w:pPr>
    </w:lvl>
    <w:lvl w:ilvl="3" w:tplc="4FB2E492" w:tentative="1">
      <w:start w:val="1"/>
      <w:numFmt w:val="decimal"/>
      <w:lvlText w:val="%4."/>
      <w:lvlJc w:val="left"/>
      <w:pPr>
        <w:ind w:left="2880" w:hanging="360"/>
      </w:pPr>
    </w:lvl>
    <w:lvl w:ilvl="4" w:tplc="46C2F4E0" w:tentative="1">
      <w:start w:val="1"/>
      <w:numFmt w:val="lowerLetter"/>
      <w:lvlText w:val="%5."/>
      <w:lvlJc w:val="left"/>
      <w:pPr>
        <w:ind w:left="3600" w:hanging="360"/>
      </w:pPr>
    </w:lvl>
    <w:lvl w:ilvl="5" w:tplc="B57A8182" w:tentative="1">
      <w:start w:val="1"/>
      <w:numFmt w:val="lowerRoman"/>
      <w:lvlText w:val="%6."/>
      <w:lvlJc w:val="right"/>
      <w:pPr>
        <w:ind w:left="4320" w:hanging="180"/>
      </w:pPr>
    </w:lvl>
    <w:lvl w:ilvl="6" w:tplc="E490E97A" w:tentative="1">
      <w:start w:val="1"/>
      <w:numFmt w:val="decimal"/>
      <w:lvlText w:val="%7."/>
      <w:lvlJc w:val="left"/>
      <w:pPr>
        <w:ind w:left="5040" w:hanging="360"/>
      </w:pPr>
    </w:lvl>
    <w:lvl w:ilvl="7" w:tplc="977CEA5C" w:tentative="1">
      <w:start w:val="1"/>
      <w:numFmt w:val="lowerLetter"/>
      <w:lvlText w:val="%8."/>
      <w:lvlJc w:val="left"/>
      <w:pPr>
        <w:ind w:left="5760" w:hanging="360"/>
      </w:pPr>
    </w:lvl>
    <w:lvl w:ilvl="8" w:tplc="702A67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F77FF"/>
    <w:multiLevelType w:val="hybridMultilevel"/>
    <w:tmpl w:val="A56EDE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A31D1"/>
    <w:multiLevelType w:val="hybridMultilevel"/>
    <w:tmpl w:val="D1DC8C52"/>
    <w:lvl w:ilvl="0" w:tplc="4C3E75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86491C" w:tentative="1">
      <w:start w:val="1"/>
      <w:numFmt w:val="lowerLetter"/>
      <w:lvlText w:val="%2."/>
      <w:lvlJc w:val="left"/>
      <w:pPr>
        <w:ind w:left="1440" w:hanging="360"/>
      </w:pPr>
    </w:lvl>
    <w:lvl w:ilvl="2" w:tplc="3962DDC0" w:tentative="1">
      <w:start w:val="1"/>
      <w:numFmt w:val="lowerRoman"/>
      <w:lvlText w:val="%3."/>
      <w:lvlJc w:val="right"/>
      <w:pPr>
        <w:ind w:left="2160" w:hanging="180"/>
      </w:pPr>
    </w:lvl>
    <w:lvl w:ilvl="3" w:tplc="B4B63E8E" w:tentative="1">
      <w:start w:val="1"/>
      <w:numFmt w:val="decimal"/>
      <w:lvlText w:val="%4."/>
      <w:lvlJc w:val="left"/>
      <w:pPr>
        <w:ind w:left="2880" w:hanging="360"/>
      </w:pPr>
    </w:lvl>
    <w:lvl w:ilvl="4" w:tplc="2572F2FA" w:tentative="1">
      <w:start w:val="1"/>
      <w:numFmt w:val="lowerLetter"/>
      <w:lvlText w:val="%5."/>
      <w:lvlJc w:val="left"/>
      <w:pPr>
        <w:ind w:left="3600" w:hanging="360"/>
      </w:pPr>
    </w:lvl>
    <w:lvl w:ilvl="5" w:tplc="F5CE8DFE" w:tentative="1">
      <w:start w:val="1"/>
      <w:numFmt w:val="lowerRoman"/>
      <w:lvlText w:val="%6."/>
      <w:lvlJc w:val="right"/>
      <w:pPr>
        <w:ind w:left="4320" w:hanging="180"/>
      </w:pPr>
    </w:lvl>
    <w:lvl w:ilvl="6" w:tplc="E4FC3D72" w:tentative="1">
      <w:start w:val="1"/>
      <w:numFmt w:val="decimal"/>
      <w:lvlText w:val="%7."/>
      <w:lvlJc w:val="left"/>
      <w:pPr>
        <w:ind w:left="5040" w:hanging="360"/>
      </w:pPr>
    </w:lvl>
    <w:lvl w:ilvl="7" w:tplc="B21A0786" w:tentative="1">
      <w:start w:val="1"/>
      <w:numFmt w:val="lowerLetter"/>
      <w:lvlText w:val="%8."/>
      <w:lvlJc w:val="left"/>
      <w:pPr>
        <w:ind w:left="5760" w:hanging="360"/>
      </w:pPr>
    </w:lvl>
    <w:lvl w:ilvl="8" w:tplc="0464D8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C557ED"/>
    <w:multiLevelType w:val="hybridMultilevel"/>
    <w:tmpl w:val="41828D38"/>
    <w:lvl w:ilvl="0" w:tplc="427AA9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6ACC49C" w:tentative="1">
      <w:start w:val="1"/>
      <w:numFmt w:val="lowerLetter"/>
      <w:lvlText w:val="%2."/>
      <w:lvlJc w:val="left"/>
      <w:pPr>
        <w:ind w:left="1440" w:hanging="360"/>
      </w:pPr>
    </w:lvl>
    <w:lvl w:ilvl="2" w:tplc="14764202" w:tentative="1">
      <w:start w:val="1"/>
      <w:numFmt w:val="lowerRoman"/>
      <w:lvlText w:val="%3."/>
      <w:lvlJc w:val="right"/>
      <w:pPr>
        <w:ind w:left="2160" w:hanging="180"/>
      </w:pPr>
    </w:lvl>
    <w:lvl w:ilvl="3" w:tplc="A9D6FC44" w:tentative="1">
      <w:start w:val="1"/>
      <w:numFmt w:val="decimal"/>
      <w:lvlText w:val="%4."/>
      <w:lvlJc w:val="left"/>
      <w:pPr>
        <w:ind w:left="2880" w:hanging="360"/>
      </w:pPr>
    </w:lvl>
    <w:lvl w:ilvl="4" w:tplc="5218E598" w:tentative="1">
      <w:start w:val="1"/>
      <w:numFmt w:val="lowerLetter"/>
      <w:lvlText w:val="%5."/>
      <w:lvlJc w:val="left"/>
      <w:pPr>
        <w:ind w:left="3600" w:hanging="360"/>
      </w:pPr>
    </w:lvl>
    <w:lvl w:ilvl="5" w:tplc="A4F4AE36" w:tentative="1">
      <w:start w:val="1"/>
      <w:numFmt w:val="lowerRoman"/>
      <w:lvlText w:val="%6."/>
      <w:lvlJc w:val="right"/>
      <w:pPr>
        <w:ind w:left="4320" w:hanging="180"/>
      </w:pPr>
    </w:lvl>
    <w:lvl w:ilvl="6" w:tplc="0024B0A6" w:tentative="1">
      <w:start w:val="1"/>
      <w:numFmt w:val="decimal"/>
      <w:lvlText w:val="%7."/>
      <w:lvlJc w:val="left"/>
      <w:pPr>
        <w:ind w:left="5040" w:hanging="360"/>
      </w:pPr>
    </w:lvl>
    <w:lvl w:ilvl="7" w:tplc="7D94FE7C" w:tentative="1">
      <w:start w:val="1"/>
      <w:numFmt w:val="lowerLetter"/>
      <w:lvlText w:val="%8."/>
      <w:lvlJc w:val="left"/>
      <w:pPr>
        <w:ind w:left="5760" w:hanging="360"/>
      </w:pPr>
    </w:lvl>
    <w:lvl w:ilvl="8" w:tplc="8B4EA4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127D52"/>
    <w:multiLevelType w:val="hybridMultilevel"/>
    <w:tmpl w:val="C784AE76"/>
    <w:lvl w:ilvl="0" w:tplc="128276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9E5832" w:tentative="1">
      <w:start w:val="1"/>
      <w:numFmt w:val="lowerLetter"/>
      <w:lvlText w:val="%2."/>
      <w:lvlJc w:val="left"/>
      <w:pPr>
        <w:ind w:left="1440" w:hanging="360"/>
      </w:pPr>
    </w:lvl>
    <w:lvl w:ilvl="2" w:tplc="05B65634" w:tentative="1">
      <w:start w:val="1"/>
      <w:numFmt w:val="lowerRoman"/>
      <w:lvlText w:val="%3."/>
      <w:lvlJc w:val="right"/>
      <w:pPr>
        <w:ind w:left="2160" w:hanging="180"/>
      </w:pPr>
    </w:lvl>
    <w:lvl w:ilvl="3" w:tplc="6E32EFCA" w:tentative="1">
      <w:start w:val="1"/>
      <w:numFmt w:val="decimal"/>
      <w:lvlText w:val="%4."/>
      <w:lvlJc w:val="left"/>
      <w:pPr>
        <w:ind w:left="2880" w:hanging="360"/>
      </w:pPr>
    </w:lvl>
    <w:lvl w:ilvl="4" w:tplc="C5640AD4" w:tentative="1">
      <w:start w:val="1"/>
      <w:numFmt w:val="lowerLetter"/>
      <w:lvlText w:val="%5."/>
      <w:lvlJc w:val="left"/>
      <w:pPr>
        <w:ind w:left="3600" w:hanging="360"/>
      </w:pPr>
    </w:lvl>
    <w:lvl w:ilvl="5" w:tplc="A56C9412" w:tentative="1">
      <w:start w:val="1"/>
      <w:numFmt w:val="lowerRoman"/>
      <w:lvlText w:val="%6."/>
      <w:lvlJc w:val="right"/>
      <w:pPr>
        <w:ind w:left="4320" w:hanging="180"/>
      </w:pPr>
    </w:lvl>
    <w:lvl w:ilvl="6" w:tplc="1570C192" w:tentative="1">
      <w:start w:val="1"/>
      <w:numFmt w:val="decimal"/>
      <w:lvlText w:val="%7."/>
      <w:lvlJc w:val="left"/>
      <w:pPr>
        <w:ind w:left="5040" w:hanging="360"/>
      </w:pPr>
    </w:lvl>
    <w:lvl w:ilvl="7" w:tplc="7F102FF6" w:tentative="1">
      <w:start w:val="1"/>
      <w:numFmt w:val="lowerLetter"/>
      <w:lvlText w:val="%8."/>
      <w:lvlJc w:val="left"/>
      <w:pPr>
        <w:ind w:left="5760" w:hanging="360"/>
      </w:pPr>
    </w:lvl>
    <w:lvl w:ilvl="8" w:tplc="7EAAC0C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220345">
    <w:abstractNumId w:val="1"/>
  </w:num>
  <w:num w:numId="2" w16cid:durableId="148863499">
    <w:abstractNumId w:val="0"/>
  </w:num>
  <w:num w:numId="3" w16cid:durableId="1201820042">
    <w:abstractNumId w:val="3"/>
  </w:num>
  <w:num w:numId="4" w16cid:durableId="39788621">
    <w:abstractNumId w:val="5"/>
  </w:num>
  <w:num w:numId="5" w16cid:durableId="17491848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2505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B98"/>
    <w:rsid w:val="000B3652"/>
    <w:rsid w:val="00104AF9"/>
    <w:rsid w:val="00433765"/>
    <w:rsid w:val="00547E87"/>
    <w:rsid w:val="00573A0D"/>
    <w:rsid w:val="00740205"/>
    <w:rsid w:val="009F136D"/>
    <w:rsid w:val="00C06EDA"/>
    <w:rsid w:val="00CF3448"/>
    <w:rsid w:val="00D14B98"/>
    <w:rsid w:val="00DE6FCC"/>
    <w:rsid w:val="00EB543E"/>
    <w:rsid w:val="00F76877"/>
    <w:rsid w:val="00F81E67"/>
    <w:rsid w:val="00FD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09F3049C"/>
  <w15:docId w15:val="{77D8689E-CE21-4EC3-9F3A-4AC111B75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A5C"/>
  </w:style>
  <w:style w:type="paragraph" w:styleId="Stopka">
    <w:name w:val="footer"/>
    <w:basedOn w:val="Normalny"/>
    <w:link w:val="Stopka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A5C"/>
  </w:style>
  <w:style w:type="paragraph" w:styleId="Akapitzlist">
    <w:name w:val="List Paragraph"/>
    <w:basedOn w:val="Normalny"/>
    <w:uiPriority w:val="34"/>
    <w:qFormat/>
    <w:rsid w:val="00A949A2"/>
    <w:pPr>
      <w:ind w:left="720"/>
      <w:contextualSpacing/>
    </w:pPr>
  </w:style>
  <w:style w:type="paragraph" w:styleId="Bezodstpw">
    <w:name w:val="No Spacing"/>
    <w:uiPriority w:val="1"/>
    <w:qFormat/>
    <w:rsid w:val="005B3011"/>
    <w:rPr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11D75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3F181C"/>
    <w:rPr>
      <w:color w:val="0000FF"/>
      <w:u w:val="single"/>
    </w:rPr>
  </w:style>
  <w:style w:type="table" w:styleId="Tabela-Siatka">
    <w:name w:val="Table Grid"/>
    <w:basedOn w:val="Standardowy"/>
    <w:uiPriority w:val="59"/>
    <w:rsid w:val="00D14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85D99-A0F4-4021-8D5F-9384EC216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</dc:creator>
  <cp:lastModifiedBy>Utkowska Aneta  (DSF)</cp:lastModifiedBy>
  <cp:revision>4</cp:revision>
  <cp:lastPrinted>2023-03-29T11:45:00Z</cp:lastPrinted>
  <dcterms:created xsi:type="dcterms:W3CDTF">2023-06-29T10:31:00Z</dcterms:created>
  <dcterms:modified xsi:type="dcterms:W3CDTF">2023-06-29T10:45:00Z</dcterms:modified>
</cp:coreProperties>
</file>