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B5B6185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Warszawa, 16 listopada 2022 r.</w:t>
      </w:r>
    </w:p>
    <w:p w14:paraId="1BB8E504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F3678B0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84 ukośnik 22 </w:t>
      </w:r>
    </w:p>
    <w:p w14:paraId="07C0AE30" w14:textId="77777777" w:rsidR="009A5E1B" w:rsidRP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40FC2C" w14:textId="77777777" w:rsid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III.9130.25.2022</w:t>
      </w:r>
    </w:p>
    <w:p w14:paraId="6B7029AC" w14:textId="77777777" w:rsidR="009A5E1B" w:rsidRDefault="009A5E1B" w:rsidP="009A5E1B">
      <w:pPr>
        <w:pStyle w:val="Nagwek1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1256963" w14:textId="011706E5" w:rsidR="0064765B" w:rsidRPr="0064765B" w:rsidRDefault="0064765B" w:rsidP="009A5E1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3F7AE76" w14:textId="77777777" w:rsidR="009A5E1B" w:rsidRDefault="009A5E1B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Sławomir Potapowicz, Adam Zieliński</w:t>
      </w:r>
    </w:p>
    <w:p w14:paraId="1B19E38B" w14:textId="77777777" w:rsidR="009A5E1B" w:rsidRPr="009A5E1B" w:rsidRDefault="009A5E1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16 listopada 2022 r. na posiedzeniu niejawnym</w:t>
      </w:r>
    </w:p>
    <w:p w14:paraId="6610D348" w14:textId="77777777" w:rsidR="009A5E1B" w:rsidRDefault="009A5E1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sprawy w przedmiocie decyzji Prezydenta m.st. Warszawy nr 402/GK/DW/2013 z dnia 22 października 2013 roku, ustalającej odszkodowanie za 25% gruntu nieruchomości położonej w Warszawie przy ul. Piekarskiej 5, ozn. hip. nr o powierzchni m2 wchodzącego w skład części działki ewidencyjnej nr z obrębu, dla której prowadzona jest księga wieczysta nr z udziałem stron: Miasta Stołecznego Warszawy, A. C. v. C. B. Ż., A. Ż., A. R., A. R.-B. i następców prawnych W. R.;</w:t>
      </w:r>
    </w:p>
    <w:p w14:paraId="27BDE875" w14:textId="35A71657" w:rsidR="0064765B" w:rsidRPr="0064765B" w:rsidRDefault="0064765B" w:rsidP="009A5E1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0D872AF6" w14:textId="6E9E8E51" w:rsidR="007B1A67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zwrócić się do Społecznej Rady z wnioskiem o wydanie opinii w przedmiocie </w:t>
      </w:r>
      <w:r w:rsidR="009A5E1B" w:rsidRPr="009A5E1B">
        <w:rPr>
          <w:rFonts w:ascii="Arial" w:eastAsia="Times New Roman" w:hAnsi="Arial" w:cs="Arial"/>
          <w:bCs/>
          <w:color w:val="000000"/>
          <w:sz w:val="24"/>
          <w:szCs w:val="24"/>
        </w:rPr>
        <w:t>decyzji Prezydenta m.st. Warszawy nr 402/GK/DW/2013 z dnia 22 października 2013 roku, ustalającej odszkodowanie za 25% gruntu nieruchomości położonej w Warszawie przy ul. Piekarskiej 5, ozn. hip. nr o powierzchni m2 wchodzącego w skład części działki ewidencyjnej nr z obrębu, dla której prowadzona jest księga wieczysta nr</w:t>
      </w:r>
    </w:p>
    <w:p w14:paraId="53C6A758" w14:textId="77777777" w:rsidR="009A5E1B" w:rsidRDefault="009A5E1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903C5"/>
    <w:rsid w:val="003E719C"/>
    <w:rsid w:val="0064765B"/>
    <w:rsid w:val="0065795B"/>
    <w:rsid w:val="00735898"/>
    <w:rsid w:val="007B1A67"/>
    <w:rsid w:val="008D479F"/>
    <w:rsid w:val="009A5E1B"/>
    <w:rsid w:val="00A427ED"/>
    <w:rsid w:val="00AC2579"/>
    <w:rsid w:val="00BC4F71"/>
    <w:rsid w:val="00D52431"/>
    <w:rsid w:val="00E132D7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o zwróceniu się do Społecznej Rady o opinie [BIP 24.11.2022]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o zwróceniu się do Społecznej Rady o opinie wersja cyfrowa [BIP 24.11.2022]</dc:title>
  <dc:subject/>
  <dc:creator>Nowak Damian  (DPA)</dc:creator>
  <cp:keywords/>
  <dc:description/>
  <cp:lastModifiedBy>Nowak Damian  (DPA)</cp:lastModifiedBy>
  <cp:revision>14</cp:revision>
  <dcterms:created xsi:type="dcterms:W3CDTF">2022-03-16T11:15:00Z</dcterms:created>
  <dcterms:modified xsi:type="dcterms:W3CDTF">2022-11-24T13:05:00Z</dcterms:modified>
</cp:coreProperties>
</file>