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0E8" w:rsidRDefault="007A3BE4">
      <w:pPr>
        <w:pStyle w:val="Bodytext20"/>
        <w:spacing w:after="60" w:line="240" w:lineRule="auto"/>
        <w:ind w:firstLine="0"/>
        <w:jc w:val="right"/>
      </w:pPr>
      <w:bookmarkStart w:id="0" w:name="_GoBack"/>
      <w:bookmarkEnd w:id="0"/>
      <w:r>
        <w:rPr>
          <w:rStyle w:val="Bodytext2"/>
        </w:rPr>
        <w:t xml:space="preserve">    </w:t>
      </w:r>
      <w:r w:rsidR="00EB74AE">
        <w:rPr>
          <w:rStyle w:val="Bodytext2"/>
        </w:rPr>
        <w:t>, dnia 11-04-2024 r.</w:t>
      </w:r>
    </w:p>
    <w:p w:rsidR="007E50E8" w:rsidRDefault="007E50E8">
      <w:pPr>
        <w:pStyle w:val="Bodytext20"/>
        <w:spacing w:after="860" w:line="310" w:lineRule="auto"/>
        <w:ind w:firstLine="0"/>
      </w:pPr>
    </w:p>
    <w:p w:rsidR="007E50E8" w:rsidRDefault="00EB74AE">
      <w:pPr>
        <w:pStyle w:val="Bodytext20"/>
        <w:spacing w:after="60" w:line="240" w:lineRule="auto"/>
        <w:ind w:left="5060" w:firstLine="0"/>
      </w:pPr>
      <w:r>
        <w:rPr>
          <w:rStyle w:val="Bodytext2"/>
          <w:b/>
          <w:bCs/>
        </w:rPr>
        <w:t>Szanowny Pan</w:t>
      </w:r>
    </w:p>
    <w:p w:rsidR="007E50E8" w:rsidRDefault="00EB74AE">
      <w:pPr>
        <w:pStyle w:val="Bodytext20"/>
        <w:spacing w:after="60" w:line="240" w:lineRule="auto"/>
        <w:ind w:left="5060" w:firstLine="0"/>
      </w:pPr>
      <w:r>
        <w:rPr>
          <w:rStyle w:val="Bodytext2"/>
          <w:b/>
          <w:bCs/>
        </w:rPr>
        <w:t>Donald Tusk</w:t>
      </w:r>
    </w:p>
    <w:p w:rsidR="007E50E8" w:rsidRDefault="00EB74AE">
      <w:pPr>
        <w:pStyle w:val="Bodytext20"/>
        <w:spacing w:after="60" w:line="240" w:lineRule="auto"/>
        <w:ind w:left="5060" w:firstLine="0"/>
      </w:pPr>
      <w:r>
        <w:rPr>
          <w:rStyle w:val="Bodytext2"/>
          <w:b/>
          <w:bCs/>
        </w:rPr>
        <w:t>Prezes Rady Ministrów</w:t>
      </w:r>
    </w:p>
    <w:p w:rsidR="007E50E8" w:rsidRDefault="00EB74AE">
      <w:pPr>
        <w:pStyle w:val="Bodytext20"/>
        <w:spacing w:after="1220" w:line="240" w:lineRule="auto"/>
        <w:ind w:left="5060" w:firstLine="0"/>
      </w:pPr>
      <w:r>
        <w:rPr>
          <w:rStyle w:val="Bodytext2"/>
        </w:rPr>
        <w:t>Al. Ujazdowskie 1/3, 00-583 Warszawa</w:t>
      </w:r>
    </w:p>
    <w:p w:rsidR="007E50E8" w:rsidRDefault="00EB74AE">
      <w:pPr>
        <w:pStyle w:val="Bodytext20"/>
        <w:spacing w:after="1500" w:line="240" w:lineRule="auto"/>
        <w:ind w:firstLine="0"/>
      </w:pPr>
      <w:r>
        <w:rPr>
          <w:rStyle w:val="Bodytext2"/>
        </w:rPr>
        <w:t>DSO.SWA.161.657.2024</w:t>
      </w:r>
    </w:p>
    <w:p w:rsidR="007E50E8" w:rsidRDefault="00EB74AE">
      <w:pPr>
        <w:pStyle w:val="Bodytext20"/>
        <w:spacing w:after="280"/>
      </w:pPr>
      <w:r>
        <w:rPr>
          <w:rStyle w:val="Bodytext2"/>
          <w:b/>
          <w:bCs/>
        </w:rPr>
        <w:t>Wielce Szanowny Panie Premierze,</w:t>
      </w:r>
    </w:p>
    <w:p w:rsidR="007E50E8" w:rsidRDefault="00EB74AE">
      <w:pPr>
        <w:pStyle w:val="Bodytext20"/>
        <w:spacing w:after="0"/>
        <w:jc w:val="both"/>
      </w:pPr>
      <w:r>
        <w:rPr>
          <w:rStyle w:val="Bodytext2"/>
        </w:rPr>
        <w:t>skierowałem pismo do Pana Premiera w dniu 19-02-2024 r. sygnalizując mój problem wynikający ze</w:t>
      </w:r>
      <w:r w:rsidR="00B42AE9">
        <w:rPr>
          <w:rStyle w:val="Bodytext2"/>
        </w:rPr>
        <w:t> </w:t>
      </w:r>
      <w:r>
        <w:rPr>
          <w:rStyle w:val="Bodytext2"/>
        </w:rPr>
        <w:t xml:space="preserve">zwolnienia mnie ze służby w Policji, jednakże drugą częścią mojego pisma - ważniejszą w znaczeniu ogólnokrajowym - jest opisanie wadliwego przepisu będącego przyczyną arbitralnego zwolnienia z Policji wielu funkcjonariuszy Policji, tj. </w:t>
      </w:r>
      <w:r>
        <w:rPr>
          <w:rStyle w:val="Bodytext2"/>
          <w:lang w:val="en-US" w:eastAsia="en-US" w:bidi="en-US"/>
        </w:rPr>
        <w:t xml:space="preserve">art. </w:t>
      </w:r>
      <w:r>
        <w:rPr>
          <w:rStyle w:val="Bodytext2"/>
        </w:rPr>
        <w:t>41 ust. 2 pkt 5 ustawy o Policji.</w:t>
      </w:r>
    </w:p>
    <w:p w:rsidR="007E50E8" w:rsidRDefault="00EB74AE">
      <w:pPr>
        <w:pStyle w:val="Bodytext20"/>
        <w:spacing w:after="180"/>
        <w:jc w:val="both"/>
      </w:pPr>
      <w:r>
        <w:rPr>
          <w:rStyle w:val="Bodytext2"/>
        </w:rPr>
        <w:t>Z punktu widzenia Bezpieczeństwa Narodowego brak derogowania przez ustawodawcę ww. przepisu zawartego w ustawie o Policji, stanowi poważne zagrożenie dla bezpieczeństwa Rzeczypospolitej Polskiej, albowiem przepis ten obniża morale, bezpieczeństwo i wiarygodność formacji w oczach funkcjonariuszy Policji. Arbitralne i nagminne usuwanie funkcjonariuszy Policji w tym Policyjnych „sygnalistów" z formacji policyjnej na</w:t>
      </w:r>
      <w:r w:rsidR="00B42AE9">
        <w:rPr>
          <w:rStyle w:val="Bodytext2"/>
        </w:rPr>
        <w:t> </w:t>
      </w:r>
      <w:r>
        <w:rPr>
          <w:rStyle w:val="Bodytext2"/>
        </w:rPr>
        <w:t xml:space="preserve">podstawie rażąco niedookreślonego </w:t>
      </w:r>
      <w:r>
        <w:rPr>
          <w:rStyle w:val="Bodytext2"/>
          <w:lang w:val="en-US" w:eastAsia="en-US" w:bidi="en-US"/>
        </w:rPr>
        <w:t xml:space="preserve">art. </w:t>
      </w:r>
      <w:r>
        <w:rPr>
          <w:rStyle w:val="Bodytext2"/>
        </w:rPr>
        <w:t>41 ust. 2 pkt 5 ustawy o Policji, doprowadza do pogłębienia się tzw. „dziury kadrowej" w Policji. Większość szanujących się osób nie będzie chciała służyć w formacji, narażając swoje zdrowie i życie na rzecz państwa, które nie buduje poczucia bezpieczeństwa oraz stabilności zatrudnienia swojego funkcjonariusza w tym przypadku Policjanta, w związku z pozostawieniem w obrocie prawnym wysoce niedookreślonego przepisu prawa.</w:t>
      </w:r>
      <w:r>
        <w:br w:type="page"/>
      </w:r>
    </w:p>
    <w:p w:rsidR="007E50E8" w:rsidRDefault="00EB74AE" w:rsidP="003317E2">
      <w:pPr>
        <w:pStyle w:val="Bodytext20"/>
        <w:spacing w:after="420"/>
      </w:pPr>
      <w:r w:rsidRPr="00B42AE9">
        <w:rPr>
          <w:rStyle w:val="Bodytext2"/>
          <w:iCs/>
        </w:rPr>
        <w:lastRenderedPageBreak/>
        <w:t>W</w:t>
      </w:r>
      <w:r>
        <w:rPr>
          <w:rStyle w:val="Bodytext2"/>
        </w:rPr>
        <w:t xml:space="preserve"> załączeniu - poniżej - uprzejmie przesyłam publicznie dostępną uchwałę </w:t>
      </w:r>
      <w:r w:rsidR="00B42AE9">
        <w:rPr>
          <w:rStyle w:val="Bodytext2"/>
        </w:rPr>
        <w:t xml:space="preserve">                  </w:t>
      </w:r>
      <w:r w:rsidR="003317E2">
        <w:rPr>
          <w:rStyle w:val="Bodytext2"/>
        </w:rPr>
        <w:t xml:space="preserve">                                        </w:t>
      </w:r>
      <w:r>
        <w:rPr>
          <w:rStyle w:val="Bodytext2"/>
        </w:rPr>
        <w:t xml:space="preserve">z dnia 29 listopada 2022 roku szerzej opisującą zasygnalizowany przeze mnie problem. Nadto uprzejmie załączam plik PDF z publicznie dostępną opinią prawną </w:t>
      </w:r>
      <w:r w:rsidR="00B42AE9">
        <w:rPr>
          <w:rStyle w:val="Bodytext2"/>
          <w:lang w:val="en-US" w:eastAsia="en-US" w:bidi="en-US"/>
        </w:rPr>
        <w:t xml:space="preserve">                                                                              </w:t>
      </w:r>
      <w:r>
        <w:rPr>
          <w:rStyle w:val="Bodytext2"/>
        </w:rPr>
        <w:t xml:space="preserve"> w</w:t>
      </w:r>
      <w:r w:rsidR="003317E2">
        <w:rPr>
          <w:rStyle w:val="Bodytext2"/>
        </w:rPr>
        <w:t> </w:t>
      </w:r>
      <w:r>
        <w:rPr>
          <w:rStyle w:val="Bodytext2"/>
        </w:rPr>
        <w:t xml:space="preserve">sprawie problematyki umawianego przepisu, tj. </w:t>
      </w:r>
      <w:r>
        <w:rPr>
          <w:rStyle w:val="Bodytext2"/>
          <w:lang w:val="en-US" w:eastAsia="en-US" w:bidi="en-US"/>
        </w:rPr>
        <w:t xml:space="preserve">art. </w:t>
      </w:r>
      <w:r>
        <w:rPr>
          <w:rStyle w:val="Bodytext2"/>
        </w:rPr>
        <w:t>41 ust. 2 pkt 5 ustawy o Policji.</w:t>
      </w:r>
    </w:p>
    <w:p w:rsidR="007E50E8" w:rsidRDefault="00EB74AE">
      <w:pPr>
        <w:pStyle w:val="Bodytext20"/>
        <w:spacing w:after="420"/>
        <w:jc w:val="both"/>
      </w:pPr>
      <w:r>
        <w:rPr>
          <w:rStyle w:val="Bodytext2"/>
        </w:rPr>
        <w:t xml:space="preserve">Składam na ręce Pana Premiera petycję w wyżej przedstawionej sprawie z prośbą o podjęcie szeroko rozumianych działań legislacyjnych mających na celu derogowanie </w:t>
      </w:r>
      <w:r>
        <w:rPr>
          <w:rStyle w:val="Bodytext2"/>
          <w:lang w:val="en-US" w:eastAsia="en-US" w:bidi="en-US"/>
        </w:rPr>
        <w:t xml:space="preserve">art. </w:t>
      </w:r>
      <w:r>
        <w:rPr>
          <w:rStyle w:val="Bodytext2"/>
        </w:rPr>
        <w:t>41 ust. 2 pkt 5 ustawy o Policji.</w:t>
      </w:r>
    </w:p>
    <w:p w:rsidR="007E50E8" w:rsidRDefault="00EB74AE">
      <w:pPr>
        <w:pStyle w:val="Bodytext20"/>
        <w:spacing w:after="1300"/>
        <w:jc w:val="both"/>
      </w:pPr>
      <w:r>
        <w:rPr>
          <w:rStyle w:val="Bodytext2"/>
        </w:rPr>
        <w:t>W przypadku uznania, iż niniejszą petycję skierowałem z pominięciem właściwości rzeczowej, proszę o skierowanie petycji zgodnie z właściwością.</w:t>
      </w:r>
    </w:p>
    <w:p w:rsidR="007E50E8" w:rsidRDefault="00EB74AE">
      <w:pPr>
        <w:pStyle w:val="Bodytext20"/>
        <w:spacing w:after="575" w:line="240" w:lineRule="auto"/>
        <w:ind w:left="6380" w:firstLine="0"/>
      </w:pPr>
      <w:r>
        <w:rPr>
          <w:rStyle w:val="Bodytext2"/>
        </w:rPr>
        <w:t>Z wyrazami szacunku</w:t>
      </w:r>
    </w:p>
    <w:p w:rsidR="007E50E8" w:rsidRDefault="00EB74AE">
      <w:pPr>
        <w:pStyle w:val="Bodytext40"/>
        <w:pBdr>
          <w:top w:val="single" w:sz="0" w:space="3" w:color="404040"/>
          <w:left w:val="single" w:sz="0" w:space="0" w:color="404040"/>
          <w:bottom w:val="single" w:sz="0" w:space="4" w:color="404040"/>
          <w:right w:val="single" w:sz="0" w:space="0" w:color="404040"/>
        </w:pBdr>
        <w:shd w:val="clear" w:color="auto" w:fill="404040"/>
        <w:spacing w:after="21"/>
      </w:pPr>
      <w:r>
        <w:rPr>
          <w:rStyle w:val="Bodytext4"/>
          <w:b/>
          <w:bCs/>
          <w:color w:val="FFFFFF"/>
        </w:rPr>
        <w:t>PODPIS ZAUFANY</w:t>
      </w:r>
    </w:p>
    <w:p w:rsidR="00B42AE9" w:rsidRDefault="00B42AE9">
      <w:pPr>
        <w:pStyle w:val="Bodytext30"/>
        <w:spacing w:after="60"/>
        <w:rPr>
          <w:rStyle w:val="Bodytext3"/>
        </w:rPr>
      </w:pPr>
    </w:p>
    <w:p w:rsidR="00B42AE9" w:rsidRDefault="00B42AE9">
      <w:pPr>
        <w:pStyle w:val="Bodytext30"/>
        <w:spacing w:after="60"/>
        <w:rPr>
          <w:rStyle w:val="Bodytext3"/>
        </w:rPr>
      </w:pPr>
    </w:p>
    <w:p w:rsidR="007E50E8" w:rsidRDefault="00EB74AE" w:rsidP="00FA0482">
      <w:pPr>
        <w:pStyle w:val="Bodytext30"/>
        <w:spacing w:after="60"/>
        <w:ind w:left="7399" w:firstLine="23"/>
        <w:rPr>
          <w:rStyle w:val="Bodytext3"/>
        </w:rPr>
      </w:pPr>
      <w:r>
        <w:rPr>
          <w:rStyle w:val="Bodytext3"/>
        </w:rPr>
        <w:t>11.04.2024 00:16:32 [GMT+2]</w:t>
      </w:r>
    </w:p>
    <w:p w:rsidR="00FC0F33" w:rsidRDefault="00FC0F33" w:rsidP="00FA0482">
      <w:pPr>
        <w:pStyle w:val="Bodytext30"/>
        <w:spacing w:after="60"/>
        <w:ind w:left="7399" w:firstLine="23"/>
      </w:pPr>
      <w:r>
        <w:rPr>
          <w:rStyle w:val="Bodytext3"/>
        </w:rPr>
        <w:t>Dokument podpisany elektronicznie podpisem</w:t>
      </w:r>
      <w:r w:rsidR="00FA0482">
        <w:rPr>
          <w:rStyle w:val="Bodytext3"/>
        </w:rPr>
        <w:t xml:space="preserve"> </w:t>
      </w:r>
      <w:r>
        <w:rPr>
          <w:rStyle w:val="Bodytext3"/>
        </w:rPr>
        <w:t>zaufanym</w:t>
      </w:r>
    </w:p>
    <w:sectPr w:rsidR="00FC0F33" w:rsidSect="00FC0F33">
      <w:footerReference w:type="default" r:id="rId7"/>
      <w:pgSz w:w="11900" w:h="16840"/>
      <w:pgMar w:top="1173" w:right="1110" w:bottom="2118" w:left="1106" w:header="74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640" w:rsidRDefault="00921640">
      <w:r>
        <w:separator/>
      </w:r>
    </w:p>
  </w:endnote>
  <w:endnote w:type="continuationSeparator" w:id="0">
    <w:p w:rsidR="00921640" w:rsidRDefault="0092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8922270"/>
      <w:docPartObj>
        <w:docPartGallery w:val="Page Numbers (Bottom of Page)"/>
        <w:docPartUnique/>
      </w:docPartObj>
    </w:sdtPr>
    <w:sdtEndPr/>
    <w:sdtContent>
      <w:p w:rsidR="00FC0F33" w:rsidRDefault="00FC0F33">
        <w:pPr>
          <w:pStyle w:val="Stopka"/>
          <w:jc w:val="center"/>
        </w:pPr>
        <w:r w:rsidRPr="00FA0482">
          <w:rPr>
            <w:rFonts w:ascii="Arial" w:hAnsi="Arial" w:cs="Arial"/>
            <w:sz w:val="20"/>
            <w:szCs w:val="20"/>
          </w:rPr>
          <w:fldChar w:fldCharType="begin"/>
        </w:r>
        <w:r w:rsidRPr="00FA0482">
          <w:rPr>
            <w:rFonts w:ascii="Arial" w:hAnsi="Arial" w:cs="Arial"/>
            <w:sz w:val="20"/>
            <w:szCs w:val="20"/>
          </w:rPr>
          <w:instrText>PAGE   \* MERGEFORMAT</w:instrText>
        </w:r>
        <w:r w:rsidRPr="00FA0482">
          <w:rPr>
            <w:rFonts w:ascii="Arial" w:hAnsi="Arial" w:cs="Arial"/>
            <w:sz w:val="20"/>
            <w:szCs w:val="20"/>
          </w:rPr>
          <w:fldChar w:fldCharType="separate"/>
        </w:r>
        <w:r w:rsidR="00D87BCE">
          <w:rPr>
            <w:rFonts w:ascii="Arial" w:hAnsi="Arial" w:cs="Arial"/>
            <w:noProof/>
            <w:sz w:val="20"/>
            <w:szCs w:val="20"/>
          </w:rPr>
          <w:t>2</w:t>
        </w:r>
        <w:r w:rsidRPr="00FA048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C0F33" w:rsidRDefault="00FC0F33">
    <w:pPr>
      <w:pStyle w:val="Stopka"/>
    </w:pPr>
  </w:p>
  <w:p w:rsidR="00FA0482" w:rsidRDefault="00FA0482">
    <w:pPr>
      <w:pStyle w:val="Stopka"/>
    </w:pPr>
  </w:p>
  <w:p w:rsidR="00FA0482" w:rsidRDefault="00FA0482">
    <w:pPr>
      <w:pStyle w:val="Stopka"/>
    </w:pPr>
  </w:p>
  <w:p w:rsidR="00FA0482" w:rsidRDefault="00FA04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640" w:rsidRDefault="00921640"/>
  </w:footnote>
  <w:footnote w:type="continuationSeparator" w:id="0">
    <w:p w:rsidR="00921640" w:rsidRDefault="009216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7F0A"/>
    <w:multiLevelType w:val="multilevel"/>
    <w:tmpl w:val="D76E2B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E8"/>
    <w:rsid w:val="003317E2"/>
    <w:rsid w:val="00730B80"/>
    <w:rsid w:val="007A3BE4"/>
    <w:rsid w:val="007E50E8"/>
    <w:rsid w:val="00921640"/>
    <w:rsid w:val="00B42AE9"/>
    <w:rsid w:val="00D87BCE"/>
    <w:rsid w:val="00EB74AE"/>
    <w:rsid w:val="00FA0482"/>
    <w:rsid w:val="00FC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B7B7A0-C4B4-42F1-8356-B8C4A4D5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1"/>
      <w:szCs w:val="11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5">
    <w:name w:val="Body text|5_"/>
    <w:basedOn w:val="Domylnaczcionkaakapitu"/>
    <w:link w:val="Bodytext5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|2"/>
    <w:basedOn w:val="Normalny"/>
    <w:link w:val="Bodytext2"/>
    <w:pPr>
      <w:spacing w:after="230" w:line="458" w:lineRule="auto"/>
      <w:ind w:firstLine="700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40">
    <w:name w:val="Body text|4"/>
    <w:basedOn w:val="Normalny"/>
    <w:link w:val="Bodytext4"/>
    <w:pPr>
      <w:spacing w:after="100"/>
      <w:ind w:left="7520"/>
    </w:pPr>
    <w:rPr>
      <w:rFonts w:ascii="Arial" w:eastAsia="Arial" w:hAnsi="Arial" w:cs="Arial"/>
      <w:b/>
      <w:bCs/>
      <w:color w:val="EBEBEB"/>
      <w:sz w:val="11"/>
      <w:szCs w:val="11"/>
    </w:rPr>
  </w:style>
  <w:style w:type="paragraph" w:customStyle="1" w:styleId="Bodytext10">
    <w:name w:val="Body text|1"/>
    <w:basedOn w:val="Normalny"/>
    <w:link w:val="Bodytext1"/>
    <w:pPr>
      <w:spacing w:line="254" w:lineRule="auto"/>
      <w:ind w:firstLine="120"/>
    </w:pPr>
    <w:rPr>
      <w:rFonts w:ascii="Arial" w:eastAsia="Arial" w:hAnsi="Arial" w:cs="Arial"/>
      <w:sz w:val="14"/>
      <w:szCs w:val="14"/>
    </w:rPr>
  </w:style>
  <w:style w:type="paragraph" w:customStyle="1" w:styleId="Bodytext30">
    <w:name w:val="Body text|3"/>
    <w:basedOn w:val="Normalny"/>
    <w:link w:val="Bodytext3"/>
    <w:pPr>
      <w:spacing w:after="30" w:line="218" w:lineRule="auto"/>
      <w:ind w:left="7420" w:firstLine="20"/>
    </w:pPr>
    <w:rPr>
      <w:rFonts w:ascii="Arial" w:eastAsia="Arial" w:hAnsi="Arial" w:cs="Arial"/>
      <w:sz w:val="9"/>
      <w:szCs w:val="9"/>
    </w:rPr>
  </w:style>
  <w:style w:type="paragraph" w:customStyle="1" w:styleId="Bodytext50">
    <w:name w:val="Body text|5"/>
    <w:basedOn w:val="Normalny"/>
    <w:link w:val="Bodytext5"/>
    <w:pPr>
      <w:jc w:val="center"/>
    </w:pPr>
    <w:rPr>
      <w:sz w:val="14"/>
      <w:szCs w:val="14"/>
    </w:rPr>
  </w:style>
  <w:style w:type="paragraph" w:customStyle="1" w:styleId="Heading110">
    <w:name w:val="Heading #1|1"/>
    <w:basedOn w:val="Normalny"/>
    <w:link w:val="Heading11"/>
    <w:pPr>
      <w:spacing w:line="180" w:lineRule="auto"/>
      <w:ind w:left="1160"/>
      <w:outlineLvl w:val="0"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317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7E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317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7E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Ćmiel Joanna</cp:lastModifiedBy>
  <cp:revision>2</cp:revision>
  <dcterms:created xsi:type="dcterms:W3CDTF">2024-07-19T12:31:00Z</dcterms:created>
  <dcterms:modified xsi:type="dcterms:W3CDTF">2024-07-19T12:31:00Z</dcterms:modified>
</cp:coreProperties>
</file>