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612C6" w14:textId="3AB96295" w:rsidR="00F63E19" w:rsidRPr="00260EE3" w:rsidRDefault="00F63E19" w:rsidP="00260EE3">
      <w:pPr>
        <w:spacing w:before="120" w:after="120" w:line="240" w:lineRule="auto"/>
        <w:ind w:hanging="11"/>
        <w:jc w:val="center"/>
        <w:rPr>
          <w:sz w:val="28"/>
          <w:szCs w:val="28"/>
        </w:rPr>
      </w:pPr>
    </w:p>
    <w:p w14:paraId="7890A259" w14:textId="41304E04" w:rsidR="002D10A5" w:rsidRPr="00260EE3" w:rsidRDefault="002D10A5" w:rsidP="00260EE3">
      <w:pPr>
        <w:spacing w:before="120" w:after="120" w:line="36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60EE3">
        <w:rPr>
          <w:rFonts w:ascii="Times New Roman" w:hAnsi="Times New Roman" w:cs="Times New Roman"/>
          <w:b/>
          <w:bCs/>
          <w:sz w:val="28"/>
          <w:szCs w:val="28"/>
          <w:u w:val="single"/>
        </w:rPr>
        <w:t>Opis przedmiotu zamówienia</w:t>
      </w:r>
    </w:p>
    <w:p w14:paraId="3436B4DF" w14:textId="3E0D3881" w:rsidR="00083152" w:rsidRPr="00260EE3" w:rsidRDefault="00EB44DB" w:rsidP="00260EE3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60EE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obejmujący </w:t>
      </w:r>
      <w:r w:rsidR="002C23CA">
        <w:rPr>
          <w:rFonts w:ascii="Times New Roman" w:hAnsi="Times New Roman" w:cs="Times New Roman"/>
          <w:b/>
          <w:bCs/>
          <w:sz w:val="28"/>
          <w:szCs w:val="28"/>
          <w:u w:val="single"/>
        </w:rPr>
        <w:t>opracowanie Modelu Dost</w:t>
      </w:r>
      <w:r w:rsidR="007C030C">
        <w:rPr>
          <w:rFonts w:ascii="Times New Roman" w:hAnsi="Times New Roman" w:cs="Times New Roman"/>
          <w:b/>
          <w:bCs/>
          <w:sz w:val="28"/>
          <w:szCs w:val="28"/>
          <w:u w:val="single"/>
        </w:rPr>
        <w:t>ę</w:t>
      </w:r>
      <w:r w:rsidR="002C23CA">
        <w:rPr>
          <w:rFonts w:ascii="Times New Roman" w:hAnsi="Times New Roman" w:cs="Times New Roman"/>
          <w:b/>
          <w:bCs/>
          <w:sz w:val="28"/>
          <w:szCs w:val="28"/>
          <w:u w:val="single"/>
        </w:rPr>
        <w:t>pnego Sądu</w:t>
      </w:r>
    </w:p>
    <w:p w14:paraId="041CC973" w14:textId="4208DAE9" w:rsidR="006E3487" w:rsidRPr="00260EE3" w:rsidRDefault="00E411CE" w:rsidP="00DB3762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0EE3"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r w:rsidR="006E3487" w:rsidRPr="00260EE3">
        <w:rPr>
          <w:rFonts w:ascii="Times New Roman" w:hAnsi="Times New Roman" w:cs="Times New Roman"/>
          <w:b/>
          <w:bCs/>
          <w:sz w:val="24"/>
          <w:szCs w:val="24"/>
        </w:rPr>
        <w:t>Opis ogólny</w:t>
      </w:r>
    </w:p>
    <w:p w14:paraId="044233DA" w14:textId="4BE09ACA" w:rsidR="00DC1968" w:rsidRPr="00885875" w:rsidRDefault="001064F0" w:rsidP="00325844">
      <w:pPr>
        <w:pStyle w:val="Akapitzlist"/>
        <w:numPr>
          <w:ilvl w:val="0"/>
          <w:numId w:val="29"/>
        </w:numPr>
        <w:spacing w:before="120" w:after="120" w:line="360" w:lineRule="auto"/>
        <w:ind w:left="426"/>
        <w:jc w:val="both"/>
      </w:pPr>
      <w:r w:rsidRPr="00325844">
        <w:rPr>
          <w:rFonts w:ascii="Times New Roman" w:hAnsi="Times New Roman" w:cs="Times New Roman"/>
          <w:sz w:val="24"/>
          <w:szCs w:val="24"/>
        </w:rPr>
        <w:t xml:space="preserve">Przedmiot </w:t>
      </w:r>
      <w:r w:rsidR="00503E72" w:rsidRPr="00325844">
        <w:rPr>
          <w:rFonts w:ascii="Times New Roman" w:hAnsi="Times New Roman" w:cs="Times New Roman"/>
          <w:sz w:val="24"/>
          <w:szCs w:val="24"/>
        </w:rPr>
        <w:t xml:space="preserve">zamówienia </w:t>
      </w:r>
      <w:r w:rsidR="00A94773" w:rsidRPr="00325844">
        <w:rPr>
          <w:rFonts w:ascii="Times New Roman" w:hAnsi="Times New Roman" w:cs="Times New Roman"/>
          <w:sz w:val="24"/>
          <w:szCs w:val="24"/>
        </w:rPr>
        <w:t xml:space="preserve">obejmuje </w:t>
      </w:r>
      <w:r w:rsidR="00503E72" w:rsidRPr="00325844">
        <w:rPr>
          <w:rFonts w:ascii="Times New Roman" w:hAnsi="Times New Roman" w:cs="Times New Roman"/>
          <w:sz w:val="24"/>
          <w:szCs w:val="24"/>
        </w:rPr>
        <w:t xml:space="preserve">świadczenie </w:t>
      </w:r>
      <w:r w:rsidR="000D6FA8" w:rsidRPr="00325844">
        <w:rPr>
          <w:rFonts w:ascii="Times New Roman" w:hAnsi="Times New Roman" w:cs="Times New Roman"/>
          <w:sz w:val="24"/>
          <w:szCs w:val="24"/>
        </w:rPr>
        <w:t xml:space="preserve">na </w:t>
      </w:r>
      <w:r w:rsidR="00BB716C" w:rsidRPr="00325844">
        <w:rPr>
          <w:rFonts w:ascii="Times New Roman" w:hAnsi="Times New Roman" w:cs="Times New Roman"/>
          <w:sz w:val="24"/>
          <w:szCs w:val="24"/>
        </w:rPr>
        <w:t xml:space="preserve">rzecz Zamawiającego </w:t>
      </w:r>
      <w:bookmarkStart w:id="0" w:name="_Hlk84493817"/>
      <w:r w:rsidR="00A94773" w:rsidRPr="00325844">
        <w:rPr>
          <w:rFonts w:ascii="Times New Roman" w:hAnsi="Times New Roman" w:cs="Times New Roman"/>
          <w:sz w:val="24"/>
          <w:szCs w:val="24"/>
        </w:rPr>
        <w:t>przez</w:t>
      </w:r>
      <w:bookmarkEnd w:id="0"/>
      <w:r w:rsidR="00BB716C" w:rsidRPr="00325844">
        <w:rPr>
          <w:rFonts w:ascii="Times New Roman" w:hAnsi="Times New Roman" w:cs="Times New Roman"/>
          <w:sz w:val="24"/>
          <w:szCs w:val="24"/>
        </w:rPr>
        <w:t xml:space="preserve"> </w:t>
      </w:r>
      <w:r w:rsidR="009C57A5" w:rsidRPr="00325844">
        <w:rPr>
          <w:rFonts w:ascii="Times New Roman" w:hAnsi="Times New Roman" w:cs="Times New Roman"/>
          <w:sz w:val="24"/>
          <w:szCs w:val="24"/>
        </w:rPr>
        <w:t>Wykonawc</w:t>
      </w:r>
      <w:r w:rsidR="008342A7" w:rsidRPr="00325844">
        <w:rPr>
          <w:rFonts w:ascii="Times New Roman" w:hAnsi="Times New Roman" w:cs="Times New Roman"/>
          <w:sz w:val="24"/>
          <w:szCs w:val="24"/>
        </w:rPr>
        <w:t>ę</w:t>
      </w:r>
      <w:r w:rsidR="00BB716C" w:rsidRPr="00325844">
        <w:rPr>
          <w:rFonts w:ascii="Times New Roman" w:hAnsi="Times New Roman" w:cs="Times New Roman"/>
          <w:sz w:val="24"/>
          <w:szCs w:val="24"/>
        </w:rPr>
        <w:t xml:space="preserve"> </w:t>
      </w:r>
      <w:r w:rsidR="00503E72" w:rsidRPr="00325844">
        <w:rPr>
          <w:rFonts w:ascii="Times New Roman" w:hAnsi="Times New Roman" w:cs="Times New Roman"/>
          <w:sz w:val="24"/>
          <w:szCs w:val="24"/>
        </w:rPr>
        <w:t xml:space="preserve">usług wsparcia </w:t>
      </w:r>
      <w:r w:rsidR="006B0F9B" w:rsidRPr="00325844">
        <w:rPr>
          <w:rFonts w:ascii="Times New Roman" w:hAnsi="Times New Roman" w:cs="Times New Roman"/>
          <w:sz w:val="24"/>
          <w:szCs w:val="24"/>
        </w:rPr>
        <w:t xml:space="preserve">specjalistycznego </w:t>
      </w:r>
      <w:r w:rsidR="00230EC1" w:rsidRPr="00325844">
        <w:rPr>
          <w:rFonts w:ascii="Times New Roman" w:hAnsi="Times New Roman" w:cs="Times New Roman"/>
          <w:sz w:val="24"/>
          <w:szCs w:val="24"/>
        </w:rPr>
        <w:t>polegając</w:t>
      </w:r>
      <w:r w:rsidR="002C23CA" w:rsidRPr="00325844">
        <w:rPr>
          <w:rFonts w:ascii="Times New Roman" w:hAnsi="Times New Roman" w:cs="Times New Roman"/>
          <w:sz w:val="24"/>
          <w:szCs w:val="24"/>
        </w:rPr>
        <w:t>ych</w:t>
      </w:r>
      <w:r w:rsidR="00230EC1" w:rsidRPr="00325844">
        <w:rPr>
          <w:rFonts w:ascii="Times New Roman" w:hAnsi="Times New Roman" w:cs="Times New Roman"/>
          <w:sz w:val="24"/>
          <w:szCs w:val="24"/>
        </w:rPr>
        <w:t xml:space="preserve"> na opracowaniu </w:t>
      </w:r>
      <w:r w:rsidR="002C23CA" w:rsidRPr="00325844">
        <w:rPr>
          <w:rFonts w:ascii="Times New Roman" w:hAnsi="Times New Roman" w:cs="Times New Roman"/>
          <w:sz w:val="24"/>
          <w:szCs w:val="24"/>
        </w:rPr>
        <w:t xml:space="preserve">uniwersalnego </w:t>
      </w:r>
      <w:r w:rsidR="007F22B1" w:rsidRPr="00325844">
        <w:rPr>
          <w:rFonts w:ascii="Times New Roman" w:hAnsi="Times New Roman" w:cs="Times New Roman"/>
          <w:sz w:val="24"/>
          <w:szCs w:val="24"/>
        </w:rPr>
        <w:br/>
      </w:r>
      <w:r w:rsidR="002C23CA" w:rsidRPr="00325844">
        <w:rPr>
          <w:rFonts w:ascii="Times New Roman" w:hAnsi="Times New Roman" w:cs="Times New Roman"/>
          <w:sz w:val="24"/>
          <w:szCs w:val="24"/>
        </w:rPr>
        <w:t>i stopniowalnego Modelu Dostępnego Sądu (zwanego dalej „MDS” lub  „Produktem projektu”)</w:t>
      </w:r>
      <w:r w:rsidR="00230EC1" w:rsidRPr="0032584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AC95A0" w14:textId="19FD30A9" w:rsidR="003A3D5C" w:rsidRPr="00325844" w:rsidRDefault="005B6263" w:rsidP="00325844">
      <w:pPr>
        <w:pStyle w:val="Akapitzlist"/>
        <w:numPr>
          <w:ilvl w:val="0"/>
          <w:numId w:val="29"/>
        </w:numPr>
        <w:spacing w:before="120"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25844">
        <w:rPr>
          <w:rFonts w:ascii="Times New Roman" w:hAnsi="Times New Roman" w:cs="Times New Roman"/>
          <w:sz w:val="24"/>
          <w:szCs w:val="24"/>
        </w:rPr>
        <w:t xml:space="preserve">Zadania objęte przedmiotem zamówienia realizowane będą </w:t>
      </w:r>
      <w:r w:rsidR="00083152" w:rsidRPr="00325844">
        <w:rPr>
          <w:rFonts w:ascii="Times New Roman" w:hAnsi="Times New Roman" w:cs="Times New Roman"/>
          <w:sz w:val="24"/>
          <w:szCs w:val="24"/>
        </w:rPr>
        <w:t>w ramach Projektu „</w:t>
      </w:r>
      <w:r w:rsidR="00083152" w:rsidRPr="00325844">
        <w:rPr>
          <w:rFonts w:ascii="Times New Roman" w:hAnsi="Times New Roman" w:cs="Times New Roman"/>
          <w:i/>
          <w:iCs/>
          <w:sz w:val="24"/>
          <w:szCs w:val="24"/>
        </w:rPr>
        <w:t>Zapewnienie dostępu do wymiaru sprawiedliwości dla osób z niepełnosprawnościami</w:t>
      </w:r>
      <w:r w:rsidR="00083152" w:rsidRPr="00325844">
        <w:rPr>
          <w:rFonts w:ascii="Times New Roman" w:hAnsi="Times New Roman" w:cs="Times New Roman"/>
          <w:sz w:val="24"/>
          <w:szCs w:val="24"/>
        </w:rPr>
        <w:t>”, realizowanego przez Ministerstwo Sprawiedliwości (nr decyzji POWR.02.17.00-00-0002/20-00) w ramach Programu Operacyjnego Wiedza Edukacja Rozwój, Działanie 2.17 „Skuteczny wymiar sprawiedliwości”</w:t>
      </w:r>
      <w:r w:rsidR="00DC1968" w:rsidRPr="00325844">
        <w:rPr>
          <w:rFonts w:ascii="Times New Roman" w:hAnsi="Times New Roman" w:cs="Times New Roman"/>
          <w:sz w:val="24"/>
          <w:szCs w:val="24"/>
        </w:rPr>
        <w:t xml:space="preserve"> </w:t>
      </w:r>
      <w:r w:rsidR="00083152" w:rsidRPr="00325844">
        <w:rPr>
          <w:rFonts w:ascii="Times New Roman" w:hAnsi="Times New Roman" w:cs="Times New Roman"/>
          <w:sz w:val="24"/>
          <w:szCs w:val="24"/>
        </w:rPr>
        <w:t>i współfinansowanego ze środków Unii Europejskiej w ramach Europejskiego Funduszu Społecznego (EFS)</w:t>
      </w:r>
      <w:r w:rsidR="00504797" w:rsidRPr="00325844">
        <w:rPr>
          <w:rFonts w:ascii="Times New Roman" w:hAnsi="Times New Roman" w:cs="Times New Roman"/>
          <w:sz w:val="24"/>
          <w:szCs w:val="24"/>
        </w:rPr>
        <w:t>, zwanego dalej „Projektem”</w:t>
      </w:r>
      <w:r w:rsidR="00083152" w:rsidRPr="00325844">
        <w:rPr>
          <w:rFonts w:ascii="Times New Roman" w:hAnsi="Times New Roman" w:cs="Times New Roman"/>
          <w:sz w:val="24"/>
          <w:szCs w:val="24"/>
        </w:rPr>
        <w:t>.</w:t>
      </w:r>
    </w:p>
    <w:p w14:paraId="01A3315B" w14:textId="14ECCD4D" w:rsidR="00DC1968" w:rsidRPr="00325844" w:rsidRDefault="003A3D5C" w:rsidP="00325844">
      <w:pPr>
        <w:pStyle w:val="Akapitzlist"/>
        <w:numPr>
          <w:ilvl w:val="0"/>
          <w:numId w:val="29"/>
        </w:numPr>
        <w:spacing w:before="120"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25844">
        <w:rPr>
          <w:rFonts w:ascii="Times New Roman" w:hAnsi="Times New Roman" w:cs="Times New Roman"/>
          <w:sz w:val="24"/>
          <w:szCs w:val="24"/>
        </w:rPr>
        <w:t xml:space="preserve">Główny cel </w:t>
      </w:r>
      <w:r w:rsidR="00DC1968" w:rsidRPr="00325844">
        <w:rPr>
          <w:rFonts w:ascii="Times New Roman" w:hAnsi="Times New Roman" w:cs="Times New Roman"/>
          <w:sz w:val="24"/>
          <w:szCs w:val="24"/>
        </w:rPr>
        <w:t>P</w:t>
      </w:r>
      <w:r w:rsidRPr="00325844">
        <w:rPr>
          <w:rFonts w:ascii="Times New Roman" w:hAnsi="Times New Roman" w:cs="Times New Roman"/>
          <w:sz w:val="24"/>
          <w:szCs w:val="24"/>
        </w:rPr>
        <w:t xml:space="preserve">rojektu ogniskuje się na poprawie dostępności do wymiaru sprawiedliwości dla </w:t>
      </w:r>
      <w:r w:rsidR="00653517" w:rsidRPr="00325844">
        <w:rPr>
          <w:rFonts w:ascii="Times New Roman" w:hAnsi="Times New Roman" w:cs="Times New Roman"/>
          <w:sz w:val="24"/>
          <w:szCs w:val="24"/>
        </w:rPr>
        <w:t xml:space="preserve">osób z niepełnosprawnościami (dalej: </w:t>
      </w:r>
      <w:r w:rsidR="00540896" w:rsidRPr="00325844">
        <w:rPr>
          <w:rFonts w:ascii="Times New Roman" w:hAnsi="Times New Roman" w:cs="Times New Roman"/>
          <w:sz w:val="24"/>
          <w:szCs w:val="24"/>
        </w:rPr>
        <w:t>„</w:t>
      </w:r>
      <w:r w:rsidRPr="00325844">
        <w:rPr>
          <w:rFonts w:ascii="Times New Roman" w:hAnsi="Times New Roman" w:cs="Times New Roman"/>
          <w:sz w:val="24"/>
          <w:szCs w:val="24"/>
        </w:rPr>
        <w:t>OzN</w:t>
      </w:r>
      <w:r w:rsidR="00540896" w:rsidRPr="00325844">
        <w:rPr>
          <w:rFonts w:ascii="Times New Roman" w:hAnsi="Times New Roman" w:cs="Times New Roman"/>
          <w:sz w:val="24"/>
          <w:szCs w:val="24"/>
        </w:rPr>
        <w:t>”</w:t>
      </w:r>
      <w:r w:rsidR="00653517" w:rsidRPr="00325844">
        <w:rPr>
          <w:rFonts w:ascii="Times New Roman" w:hAnsi="Times New Roman" w:cs="Times New Roman"/>
          <w:sz w:val="24"/>
          <w:szCs w:val="24"/>
        </w:rPr>
        <w:t>)</w:t>
      </w:r>
      <w:r w:rsidRPr="00325844">
        <w:rPr>
          <w:rFonts w:ascii="Times New Roman" w:hAnsi="Times New Roman" w:cs="Times New Roman"/>
          <w:sz w:val="24"/>
          <w:szCs w:val="24"/>
        </w:rPr>
        <w:t>. Poprawa dostępności dokona się równolegle na dwóch płaszczyznach</w:t>
      </w:r>
      <w:r w:rsidR="00DC1968" w:rsidRPr="00325844">
        <w:rPr>
          <w:rFonts w:ascii="Times New Roman" w:hAnsi="Times New Roman" w:cs="Times New Roman"/>
          <w:sz w:val="24"/>
          <w:szCs w:val="24"/>
        </w:rPr>
        <w:t>:</w:t>
      </w:r>
    </w:p>
    <w:p w14:paraId="0474145A" w14:textId="1965C384" w:rsidR="00DC1968" w:rsidRPr="00260EE3" w:rsidRDefault="00DC1968" w:rsidP="00260EE3">
      <w:pPr>
        <w:spacing w:before="120" w:after="12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60EE3">
        <w:rPr>
          <w:rFonts w:ascii="Times New Roman" w:hAnsi="Times New Roman" w:cs="Times New Roman"/>
          <w:sz w:val="24"/>
          <w:szCs w:val="24"/>
        </w:rPr>
        <w:t>1) w</w:t>
      </w:r>
      <w:r w:rsidR="003A3D5C" w:rsidRPr="00260EE3">
        <w:rPr>
          <w:rFonts w:ascii="Times New Roman" w:hAnsi="Times New Roman" w:cs="Times New Roman"/>
          <w:sz w:val="24"/>
          <w:szCs w:val="24"/>
        </w:rPr>
        <w:t xml:space="preserve"> zakresie dostępności informacyjno-komunikacyjnej</w:t>
      </w:r>
      <w:r w:rsidR="00504797">
        <w:rPr>
          <w:rFonts w:ascii="Times New Roman" w:hAnsi="Times New Roman" w:cs="Times New Roman"/>
          <w:sz w:val="24"/>
          <w:szCs w:val="24"/>
        </w:rPr>
        <w:t>:</w:t>
      </w:r>
      <w:r w:rsidR="003A3D5C" w:rsidRPr="00260EE3">
        <w:rPr>
          <w:rFonts w:ascii="Times New Roman" w:hAnsi="Times New Roman" w:cs="Times New Roman"/>
          <w:sz w:val="24"/>
          <w:szCs w:val="24"/>
        </w:rPr>
        <w:t xml:space="preserve"> poprawa i zwiększenie dostępności do wymiaru sprawiedliwości </w:t>
      </w:r>
      <w:r w:rsidR="007D5763" w:rsidRPr="00260EE3">
        <w:rPr>
          <w:rFonts w:ascii="Times New Roman" w:hAnsi="Times New Roman" w:cs="Times New Roman"/>
          <w:sz w:val="24"/>
          <w:szCs w:val="24"/>
        </w:rPr>
        <w:t>zostanie zrealizowana</w:t>
      </w:r>
      <w:r w:rsidR="003A3D5C" w:rsidRPr="00260EE3">
        <w:rPr>
          <w:rFonts w:ascii="Times New Roman" w:hAnsi="Times New Roman" w:cs="Times New Roman"/>
          <w:sz w:val="24"/>
          <w:szCs w:val="24"/>
        </w:rPr>
        <w:t xml:space="preserve"> poprzez podniesienie kompetencji pracowników wymiaru sprawiedliwości</w:t>
      </w:r>
      <w:r w:rsidR="008209FD" w:rsidRPr="00260EE3">
        <w:rPr>
          <w:rFonts w:ascii="Times New Roman" w:hAnsi="Times New Roman" w:cs="Times New Roman"/>
          <w:sz w:val="24"/>
          <w:szCs w:val="24"/>
        </w:rPr>
        <w:t>,</w:t>
      </w:r>
      <w:r w:rsidR="003A3D5C" w:rsidRPr="00260EE3">
        <w:rPr>
          <w:rFonts w:ascii="Times New Roman" w:hAnsi="Times New Roman" w:cs="Times New Roman"/>
          <w:sz w:val="24"/>
          <w:szCs w:val="24"/>
        </w:rPr>
        <w:t xml:space="preserve"> w zakresie wiedzy związanej ze szczególnym potrzebami OzN oraz kontaktu i komunikacji z OzN</w:t>
      </w:r>
      <w:r w:rsidR="00D2651A" w:rsidRPr="00260EE3">
        <w:rPr>
          <w:rFonts w:ascii="Times New Roman" w:hAnsi="Times New Roman" w:cs="Times New Roman"/>
          <w:sz w:val="24"/>
          <w:szCs w:val="24"/>
        </w:rPr>
        <w:t>;</w:t>
      </w:r>
      <w:r w:rsidR="003A3D5C" w:rsidRPr="00260E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13F6B4" w14:textId="700A6AA1" w:rsidR="003A3D5C" w:rsidRPr="00260EE3" w:rsidRDefault="00DC1968" w:rsidP="00260EE3">
      <w:pPr>
        <w:spacing w:before="120" w:after="12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60EE3">
        <w:rPr>
          <w:rFonts w:ascii="Times New Roman" w:hAnsi="Times New Roman" w:cs="Times New Roman"/>
          <w:sz w:val="24"/>
          <w:szCs w:val="24"/>
        </w:rPr>
        <w:t xml:space="preserve">2) </w:t>
      </w:r>
      <w:r w:rsidR="00D2651A" w:rsidRPr="00260EE3">
        <w:rPr>
          <w:rFonts w:ascii="Times New Roman" w:hAnsi="Times New Roman" w:cs="Times New Roman"/>
          <w:sz w:val="24"/>
          <w:szCs w:val="24"/>
        </w:rPr>
        <w:t>w</w:t>
      </w:r>
      <w:r w:rsidR="003A3D5C" w:rsidRPr="00260EE3">
        <w:rPr>
          <w:rFonts w:ascii="Times New Roman" w:hAnsi="Times New Roman" w:cs="Times New Roman"/>
          <w:sz w:val="24"/>
          <w:szCs w:val="24"/>
        </w:rPr>
        <w:t xml:space="preserve"> zakresie dostępności architektonicznej</w:t>
      </w:r>
      <w:r w:rsidR="00504797">
        <w:rPr>
          <w:rFonts w:ascii="Times New Roman" w:hAnsi="Times New Roman" w:cs="Times New Roman"/>
          <w:sz w:val="24"/>
          <w:szCs w:val="24"/>
        </w:rPr>
        <w:t>:</w:t>
      </w:r>
      <w:r w:rsidR="003A3D5C" w:rsidRPr="00260EE3">
        <w:rPr>
          <w:rFonts w:ascii="Times New Roman" w:hAnsi="Times New Roman" w:cs="Times New Roman"/>
          <w:sz w:val="24"/>
          <w:szCs w:val="24"/>
        </w:rPr>
        <w:t xml:space="preserve"> poprawa i zwiększenie dostępności do wymiaru sprawiedliwości </w:t>
      </w:r>
      <w:r w:rsidR="007D5763" w:rsidRPr="00260EE3">
        <w:rPr>
          <w:rFonts w:ascii="Times New Roman" w:hAnsi="Times New Roman" w:cs="Times New Roman"/>
          <w:sz w:val="24"/>
          <w:szCs w:val="24"/>
        </w:rPr>
        <w:t xml:space="preserve">zostanie zrealizowana </w:t>
      </w:r>
      <w:r w:rsidR="003A3D5C" w:rsidRPr="00260EE3">
        <w:rPr>
          <w:rFonts w:ascii="Times New Roman" w:hAnsi="Times New Roman" w:cs="Times New Roman"/>
          <w:sz w:val="24"/>
          <w:szCs w:val="24"/>
        </w:rPr>
        <w:t>poprzez częściową likwidację barier</w:t>
      </w:r>
      <w:r w:rsidR="003603BB" w:rsidRPr="00260EE3">
        <w:rPr>
          <w:rFonts w:ascii="Times New Roman" w:hAnsi="Times New Roman" w:cs="Times New Roman"/>
          <w:sz w:val="24"/>
          <w:szCs w:val="24"/>
        </w:rPr>
        <w:t xml:space="preserve"> </w:t>
      </w:r>
      <w:r w:rsidR="003A3D5C" w:rsidRPr="00260EE3">
        <w:rPr>
          <w:rFonts w:ascii="Times New Roman" w:hAnsi="Times New Roman" w:cs="Times New Roman"/>
          <w:sz w:val="24"/>
          <w:szCs w:val="24"/>
        </w:rPr>
        <w:t xml:space="preserve">architektonicznych i informacyjno-komunikacyjnych na skutek doposażenia </w:t>
      </w:r>
      <w:r w:rsidR="00485599" w:rsidRPr="00260EE3">
        <w:rPr>
          <w:rFonts w:ascii="Times New Roman" w:hAnsi="Times New Roman" w:cs="Times New Roman"/>
          <w:sz w:val="24"/>
          <w:szCs w:val="24"/>
        </w:rPr>
        <w:br/>
      </w:r>
      <w:r w:rsidR="003A3D5C" w:rsidRPr="00260EE3">
        <w:rPr>
          <w:rFonts w:ascii="Times New Roman" w:hAnsi="Times New Roman" w:cs="Times New Roman"/>
          <w:sz w:val="24"/>
          <w:szCs w:val="24"/>
        </w:rPr>
        <w:t>i</w:t>
      </w:r>
      <w:r w:rsidR="003603BB" w:rsidRPr="00260EE3">
        <w:rPr>
          <w:rFonts w:ascii="Times New Roman" w:hAnsi="Times New Roman" w:cs="Times New Roman"/>
          <w:sz w:val="24"/>
          <w:szCs w:val="24"/>
        </w:rPr>
        <w:t xml:space="preserve"> </w:t>
      </w:r>
      <w:r w:rsidR="003A3D5C" w:rsidRPr="00260EE3">
        <w:rPr>
          <w:rFonts w:ascii="Times New Roman" w:hAnsi="Times New Roman" w:cs="Times New Roman"/>
          <w:sz w:val="24"/>
          <w:szCs w:val="24"/>
        </w:rPr>
        <w:t>przeprowadzenia prac adaptacyjno-budowlanych w 35 wybranych sądach (</w:t>
      </w:r>
      <w:r w:rsidR="00D2651A" w:rsidRPr="00260EE3">
        <w:rPr>
          <w:rFonts w:ascii="Times New Roman" w:hAnsi="Times New Roman" w:cs="Times New Roman"/>
          <w:sz w:val="24"/>
          <w:szCs w:val="24"/>
        </w:rPr>
        <w:t>spośród</w:t>
      </w:r>
      <w:r w:rsidR="003A3D5C" w:rsidRPr="00260EE3">
        <w:rPr>
          <w:rFonts w:ascii="Times New Roman" w:hAnsi="Times New Roman" w:cs="Times New Roman"/>
          <w:sz w:val="24"/>
          <w:szCs w:val="24"/>
        </w:rPr>
        <w:t xml:space="preserve"> </w:t>
      </w:r>
      <w:r w:rsidR="006A5C5F" w:rsidRPr="00260EE3">
        <w:rPr>
          <w:rFonts w:ascii="Times New Roman" w:hAnsi="Times New Roman" w:cs="Times New Roman"/>
          <w:sz w:val="24"/>
          <w:szCs w:val="24"/>
        </w:rPr>
        <w:t xml:space="preserve">maksymalnie </w:t>
      </w:r>
      <w:r w:rsidR="003A3D5C" w:rsidRPr="00260EE3">
        <w:rPr>
          <w:rFonts w:ascii="Times New Roman" w:hAnsi="Times New Roman" w:cs="Times New Roman"/>
          <w:sz w:val="24"/>
          <w:szCs w:val="24"/>
        </w:rPr>
        <w:t>55 sądów</w:t>
      </w:r>
      <w:r w:rsidR="007D5763" w:rsidRPr="00260EE3">
        <w:rPr>
          <w:rFonts w:ascii="Times New Roman" w:hAnsi="Times New Roman" w:cs="Times New Roman"/>
          <w:sz w:val="24"/>
          <w:szCs w:val="24"/>
        </w:rPr>
        <w:t>,</w:t>
      </w:r>
      <w:r w:rsidR="008209FD" w:rsidRPr="00260EE3">
        <w:rPr>
          <w:rFonts w:ascii="Times New Roman" w:hAnsi="Times New Roman" w:cs="Times New Roman"/>
          <w:sz w:val="24"/>
          <w:szCs w:val="24"/>
        </w:rPr>
        <w:t>)</w:t>
      </w:r>
      <w:r w:rsidR="003603BB" w:rsidRPr="00260EE3">
        <w:rPr>
          <w:rFonts w:ascii="Times New Roman" w:hAnsi="Times New Roman" w:cs="Times New Roman"/>
          <w:sz w:val="24"/>
          <w:szCs w:val="24"/>
        </w:rPr>
        <w:t xml:space="preserve"> </w:t>
      </w:r>
      <w:r w:rsidR="003A3D5C" w:rsidRPr="00260EE3">
        <w:rPr>
          <w:rFonts w:ascii="Times New Roman" w:hAnsi="Times New Roman" w:cs="Times New Roman"/>
          <w:sz w:val="24"/>
          <w:szCs w:val="24"/>
        </w:rPr>
        <w:t>rekomendowanych przez Prezesów S</w:t>
      </w:r>
      <w:r w:rsidR="00D2651A" w:rsidRPr="00260EE3">
        <w:rPr>
          <w:rFonts w:ascii="Times New Roman" w:hAnsi="Times New Roman" w:cs="Times New Roman"/>
          <w:sz w:val="24"/>
          <w:szCs w:val="24"/>
        </w:rPr>
        <w:t xml:space="preserve">ądów </w:t>
      </w:r>
      <w:r w:rsidR="003A3D5C" w:rsidRPr="00260EE3">
        <w:rPr>
          <w:rFonts w:ascii="Times New Roman" w:hAnsi="Times New Roman" w:cs="Times New Roman"/>
          <w:sz w:val="24"/>
          <w:szCs w:val="24"/>
        </w:rPr>
        <w:t>A</w:t>
      </w:r>
      <w:r w:rsidR="00D2651A" w:rsidRPr="00260EE3">
        <w:rPr>
          <w:rFonts w:ascii="Times New Roman" w:hAnsi="Times New Roman" w:cs="Times New Roman"/>
          <w:sz w:val="24"/>
          <w:szCs w:val="24"/>
        </w:rPr>
        <w:t>pelacyjnych</w:t>
      </w:r>
      <w:r w:rsidR="007D5763" w:rsidRPr="00260EE3">
        <w:rPr>
          <w:rFonts w:ascii="Times New Roman" w:hAnsi="Times New Roman" w:cs="Times New Roman"/>
          <w:sz w:val="24"/>
          <w:szCs w:val="24"/>
        </w:rPr>
        <w:t>)</w:t>
      </w:r>
      <w:r w:rsidR="00C03736" w:rsidRPr="00260EE3">
        <w:rPr>
          <w:rFonts w:ascii="Times New Roman" w:hAnsi="Times New Roman" w:cs="Times New Roman"/>
          <w:sz w:val="24"/>
          <w:szCs w:val="24"/>
        </w:rPr>
        <w:t xml:space="preserve">, w których przeprowadzone zostaną </w:t>
      </w:r>
      <w:r w:rsidR="00CA4706" w:rsidRPr="00260EE3">
        <w:rPr>
          <w:rFonts w:ascii="Times New Roman" w:hAnsi="Times New Roman" w:cs="Times New Roman"/>
          <w:sz w:val="24"/>
          <w:szCs w:val="24"/>
        </w:rPr>
        <w:t xml:space="preserve">zewnętrzne, </w:t>
      </w:r>
      <w:r w:rsidR="00C03736" w:rsidRPr="00260EE3">
        <w:rPr>
          <w:rFonts w:ascii="Times New Roman" w:hAnsi="Times New Roman" w:cs="Times New Roman"/>
          <w:sz w:val="24"/>
          <w:szCs w:val="24"/>
        </w:rPr>
        <w:t>wstępne audyty dostępności, obrazujące faktyczny poziom dostępności sądów</w:t>
      </w:r>
      <w:r w:rsidR="003A3D5C" w:rsidRPr="00260EE3">
        <w:rPr>
          <w:rFonts w:ascii="Times New Roman" w:hAnsi="Times New Roman" w:cs="Times New Roman"/>
          <w:sz w:val="24"/>
          <w:szCs w:val="24"/>
        </w:rPr>
        <w:t>.</w:t>
      </w:r>
    </w:p>
    <w:p w14:paraId="174BB8C5" w14:textId="24B7F193" w:rsidR="001A737F" w:rsidRPr="00BC5639" w:rsidRDefault="001A737F" w:rsidP="00BC5639">
      <w:pPr>
        <w:pStyle w:val="Akapitzlist"/>
        <w:numPr>
          <w:ilvl w:val="0"/>
          <w:numId w:val="29"/>
        </w:numPr>
        <w:spacing w:before="120"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C5639">
        <w:rPr>
          <w:rFonts w:ascii="Times New Roman" w:hAnsi="Times New Roman" w:cs="Times New Roman"/>
          <w:sz w:val="24"/>
          <w:szCs w:val="24"/>
        </w:rPr>
        <w:t>Osiągnięcie celu</w:t>
      </w:r>
      <w:r w:rsidR="007D5763" w:rsidRPr="00BC5639">
        <w:rPr>
          <w:rFonts w:ascii="Times New Roman" w:hAnsi="Times New Roman" w:cs="Times New Roman"/>
          <w:sz w:val="24"/>
          <w:szCs w:val="24"/>
        </w:rPr>
        <w:t xml:space="preserve"> Projektu w zakresie poprawy i zwiększenia dostępności do wymiaru sprawiedliwości</w:t>
      </w:r>
      <w:r w:rsidRPr="00BC5639">
        <w:rPr>
          <w:rFonts w:ascii="Times New Roman" w:hAnsi="Times New Roman" w:cs="Times New Roman"/>
          <w:sz w:val="24"/>
          <w:szCs w:val="24"/>
        </w:rPr>
        <w:t xml:space="preserve"> będzie możliwe </w:t>
      </w:r>
      <w:r w:rsidR="000A2B5B" w:rsidRPr="00BC5639">
        <w:rPr>
          <w:rFonts w:ascii="Times New Roman" w:hAnsi="Times New Roman" w:cs="Times New Roman"/>
          <w:sz w:val="24"/>
          <w:szCs w:val="24"/>
        </w:rPr>
        <w:t xml:space="preserve">m.in. </w:t>
      </w:r>
      <w:r w:rsidRPr="00BC5639">
        <w:rPr>
          <w:rFonts w:ascii="Times New Roman" w:hAnsi="Times New Roman" w:cs="Times New Roman"/>
          <w:sz w:val="24"/>
          <w:szCs w:val="24"/>
        </w:rPr>
        <w:t>poprzez</w:t>
      </w:r>
      <w:r w:rsidR="000A2B5B" w:rsidRPr="00BC5639">
        <w:rPr>
          <w:rFonts w:ascii="Times New Roman" w:hAnsi="Times New Roman" w:cs="Times New Roman"/>
          <w:sz w:val="24"/>
          <w:szCs w:val="24"/>
        </w:rPr>
        <w:t xml:space="preserve"> </w:t>
      </w:r>
      <w:r w:rsidRPr="00BC5639">
        <w:rPr>
          <w:rFonts w:ascii="Times New Roman" w:hAnsi="Times New Roman" w:cs="Times New Roman"/>
          <w:sz w:val="24"/>
          <w:szCs w:val="24"/>
        </w:rPr>
        <w:t xml:space="preserve">stworzenie stopniowalnego MDS </w:t>
      </w:r>
      <w:r w:rsidRPr="00BC5639">
        <w:rPr>
          <w:rFonts w:ascii="Times New Roman" w:hAnsi="Times New Roman" w:cs="Times New Roman"/>
          <w:sz w:val="24"/>
          <w:szCs w:val="24"/>
        </w:rPr>
        <w:lastRenderedPageBreak/>
        <w:t xml:space="preserve">uwzględniającego obszary dostępności architektonicznej, informacyjno-komunikacyjnej, który będzie zawierał rozwiązania stanowiące wytyczne w zakresie poprawy funkcjonowania i dostosowania </w:t>
      </w:r>
      <w:r w:rsidR="0045644A" w:rsidRPr="00BC5639">
        <w:rPr>
          <w:rFonts w:ascii="Times New Roman" w:hAnsi="Times New Roman" w:cs="Times New Roman"/>
          <w:sz w:val="24"/>
          <w:szCs w:val="24"/>
        </w:rPr>
        <w:t>s</w:t>
      </w:r>
      <w:r w:rsidR="009142F4" w:rsidRPr="00BC5639">
        <w:rPr>
          <w:rFonts w:ascii="Times New Roman" w:hAnsi="Times New Roman" w:cs="Times New Roman"/>
          <w:sz w:val="24"/>
          <w:szCs w:val="24"/>
        </w:rPr>
        <w:t>ą</w:t>
      </w:r>
      <w:r w:rsidR="0045644A" w:rsidRPr="00BC5639">
        <w:rPr>
          <w:rFonts w:ascii="Times New Roman" w:hAnsi="Times New Roman" w:cs="Times New Roman"/>
          <w:sz w:val="24"/>
          <w:szCs w:val="24"/>
        </w:rPr>
        <w:t xml:space="preserve">dów </w:t>
      </w:r>
      <w:r w:rsidRPr="00BC5639">
        <w:rPr>
          <w:rFonts w:ascii="Times New Roman" w:hAnsi="Times New Roman" w:cs="Times New Roman"/>
          <w:sz w:val="24"/>
          <w:szCs w:val="24"/>
        </w:rPr>
        <w:t>do potrzeb oraz możliwości OzN.</w:t>
      </w:r>
      <w:r w:rsidR="000A2B5B" w:rsidRPr="00BC5639">
        <w:rPr>
          <w:rFonts w:ascii="Times New Roman" w:hAnsi="Times New Roman" w:cs="Times New Roman"/>
          <w:sz w:val="24"/>
          <w:szCs w:val="24"/>
        </w:rPr>
        <w:t xml:space="preserve"> </w:t>
      </w:r>
      <w:r w:rsidR="00C0109F" w:rsidRPr="00BC5639">
        <w:rPr>
          <w:rFonts w:ascii="Times New Roman" w:hAnsi="Times New Roman" w:cs="Times New Roman"/>
          <w:sz w:val="24"/>
          <w:szCs w:val="24"/>
        </w:rPr>
        <w:t>MDS</w:t>
      </w:r>
      <w:r w:rsidR="007A141A" w:rsidRPr="00BC5639">
        <w:rPr>
          <w:rFonts w:ascii="Times New Roman" w:hAnsi="Times New Roman" w:cs="Times New Roman"/>
          <w:sz w:val="24"/>
          <w:szCs w:val="24"/>
        </w:rPr>
        <w:t xml:space="preserve"> będzie dokumentem zawierającym ujednolicone zasady i wytyczne, wprowadzające jednolity standard dostępności dla sądów powszechnych, dzięki któremu instytucja sądu spełniającego wyjątkową rolę w przestrzeni publicznej będzie mogła w pełni realizować idee dostępności oraz zaspokojenia potrzeb </w:t>
      </w:r>
      <w:r w:rsidR="00540896" w:rsidRPr="00BC5639">
        <w:rPr>
          <w:rFonts w:ascii="Times New Roman" w:hAnsi="Times New Roman" w:cs="Times New Roman"/>
          <w:sz w:val="24"/>
          <w:szCs w:val="24"/>
        </w:rPr>
        <w:t>OzN</w:t>
      </w:r>
      <w:r w:rsidR="007A141A" w:rsidRPr="00BC5639">
        <w:rPr>
          <w:rFonts w:ascii="Times New Roman" w:hAnsi="Times New Roman" w:cs="Times New Roman"/>
          <w:sz w:val="24"/>
          <w:szCs w:val="24"/>
        </w:rPr>
        <w:t xml:space="preserve"> w przestrzeni sprawiedliwości. MDS będzie określał konkretne wymogi, jakie powinien spełniać budynek sądu, na każdym z trzech poziomów dostępności (minimalnym, średnim i maksymalnym) </w:t>
      </w:r>
      <w:r w:rsidRPr="00BC5639">
        <w:rPr>
          <w:rFonts w:ascii="Times New Roman" w:hAnsi="Times New Roman" w:cs="Times New Roman"/>
          <w:sz w:val="24"/>
          <w:szCs w:val="24"/>
        </w:rPr>
        <w:t>w zakresie m.in. dostosowania</w:t>
      </w:r>
      <w:r w:rsidR="007A141A" w:rsidRPr="00BC5639">
        <w:rPr>
          <w:rFonts w:ascii="Times New Roman" w:hAnsi="Times New Roman" w:cs="Times New Roman"/>
          <w:sz w:val="24"/>
          <w:szCs w:val="24"/>
        </w:rPr>
        <w:t xml:space="preserve"> </w:t>
      </w:r>
      <w:r w:rsidRPr="00BC5639">
        <w:rPr>
          <w:rFonts w:ascii="Times New Roman" w:hAnsi="Times New Roman" w:cs="Times New Roman"/>
          <w:sz w:val="24"/>
          <w:szCs w:val="24"/>
        </w:rPr>
        <w:t>architektonicznego, komunikacji poziomej i pionowej, pomieszczeń higieniczno-sanitarnych i korzystania z nich, organizacji ciągów komunikacyjnych i ich oznakowania, dodatkowego wyposażenia ułatwiającego orientację w budynku oraz rozwiązań w zakresie należytego przekazu informacji dostosowanego do potrzeb OzN</w:t>
      </w:r>
      <w:r w:rsidR="0045644A" w:rsidRPr="00BC5639">
        <w:rPr>
          <w:rFonts w:ascii="Times New Roman" w:hAnsi="Times New Roman" w:cs="Times New Roman"/>
          <w:sz w:val="24"/>
          <w:szCs w:val="24"/>
        </w:rPr>
        <w:t xml:space="preserve">.  </w:t>
      </w:r>
      <w:r w:rsidRPr="00BC5639">
        <w:rPr>
          <w:rFonts w:ascii="Times New Roman" w:hAnsi="Times New Roman" w:cs="Times New Roman"/>
          <w:sz w:val="24"/>
          <w:szCs w:val="24"/>
        </w:rPr>
        <w:t>MDS ze względu na niepowtarzalną specyfikę podmiotu publicznego</w:t>
      </w:r>
      <w:r w:rsidR="00D2651A" w:rsidRPr="00BC5639">
        <w:rPr>
          <w:rFonts w:ascii="Times New Roman" w:hAnsi="Times New Roman" w:cs="Times New Roman"/>
          <w:sz w:val="24"/>
          <w:szCs w:val="24"/>
        </w:rPr>
        <w:t>,</w:t>
      </w:r>
      <w:r w:rsidRPr="00BC5639">
        <w:rPr>
          <w:rFonts w:ascii="Times New Roman" w:hAnsi="Times New Roman" w:cs="Times New Roman"/>
          <w:sz w:val="24"/>
          <w:szCs w:val="24"/>
        </w:rPr>
        <w:t xml:space="preserve"> jakim jest sąd, będzie miał charakter unikatowy, a jednolitość zawartych w nim rozwiązań i wytycznych</w:t>
      </w:r>
      <w:r w:rsidR="0045644A" w:rsidRPr="00BC5639">
        <w:rPr>
          <w:rFonts w:ascii="Times New Roman" w:hAnsi="Times New Roman" w:cs="Times New Roman"/>
          <w:sz w:val="24"/>
          <w:szCs w:val="24"/>
        </w:rPr>
        <w:t>,</w:t>
      </w:r>
      <w:r w:rsidRPr="00BC5639">
        <w:rPr>
          <w:rFonts w:ascii="Times New Roman" w:hAnsi="Times New Roman" w:cs="Times New Roman"/>
          <w:sz w:val="24"/>
          <w:szCs w:val="24"/>
        </w:rPr>
        <w:t xml:space="preserve"> będzie charakteryzowała się możliwością ich praktycznej implementacji także przez inne sądy</w:t>
      </w:r>
      <w:r w:rsidR="0045644A" w:rsidRPr="00BC5639">
        <w:rPr>
          <w:rFonts w:ascii="Times New Roman" w:hAnsi="Times New Roman" w:cs="Times New Roman"/>
          <w:sz w:val="24"/>
          <w:szCs w:val="24"/>
        </w:rPr>
        <w:t>,</w:t>
      </w:r>
      <w:r w:rsidRPr="00BC5639">
        <w:rPr>
          <w:rFonts w:ascii="Times New Roman" w:hAnsi="Times New Roman" w:cs="Times New Roman"/>
          <w:sz w:val="24"/>
          <w:szCs w:val="24"/>
        </w:rPr>
        <w:t xml:space="preserve"> nie uczestniczące w projekcie. </w:t>
      </w:r>
      <w:r w:rsidR="007A141A" w:rsidRPr="00BC5639">
        <w:rPr>
          <w:rFonts w:ascii="Times New Roman" w:hAnsi="Times New Roman" w:cs="Times New Roman"/>
          <w:sz w:val="24"/>
          <w:szCs w:val="24"/>
        </w:rPr>
        <w:t xml:space="preserve">Tak skonstruowany dokument będzie pomocny do opracowywania założeń bieżących i przyszłych modernizacji infrastruktury sądowniczej. </w:t>
      </w:r>
      <w:r w:rsidRPr="00BC5639">
        <w:rPr>
          <w:rFonts w:ascii="Times New Roman" w:hAnsi="Times New Roman" w:cs="Times New Roman"/>
          <w:sz w:val="24"/>
          <w:szCs w:val="24"/>
        </w:rPr>
        <w:t>W ten sposób wszystkie sądy będą w stanie samodzielnie podnosić poziom swojej dostępności i przystosowania do potrzeb OzN</w:t>
      </w:r>
      <w:r w:rsidR="00EB2521" w:rsidRPr="00BC5639">
        <w:rPr>
          <w:rFonts w:ascii="Times New Roman" w:hAnsi="Times New Roman" w:cs="Times New Roman"/>
          <w:sz w:val="24"/>
          <w:szCs w:val="24"/>
        </w:rPr>
        <w:t xml:space="preserve">. </w:t>
      </w:r>
      <w:r w:rsidR="009B107D" w:rsidRPr="00BC5639">
        <w:rPr>
          <w:rFonts w:ascii="Times New Roman" w:hAnsi="Times New Roman" w:cs="Times New Roman"/>
          <w:sz w:val="24"/>
          <w:szCs w:val="24"/>
        </w:rPr>
        <w:t>Opracowany</w:t>
      </w:r>
      <w:r w:rsidR="008C1907" w:rsidRPr="00BC5639">
        <w:rPr>
          <w:rFonts w:ascii="Times New Roman" w:hAnsi="Times New Roman" w:cs="Times New Roman"/>
          <w:sz w:val="24"/>
          <w:szCs w:val="24"/>
        </w:rPr>
        <w:t xml:space="preserve"> </w:t>
      </w:r>
      <w:r w:rsidR="00EB2521" w:rsidRPr="00BC5639">
        <w:rPr>
          <w:rFonts w:ascii="Times New Roman" w:hAnsi="Times New Roman" w:cs="Times New Roman"/>
          <w:sz w:val="24"/>
          <w:szCs w:val="24"/>
        </w:rPr>
        <w:t xml:space="preserve">MDS </w:t>
      </w:r>
      <w:r w:rsidR="009B107D" w:rsidRPr="00BC5639">
        <w:rPr>
          <w:rFonts w:ascii="Times New Roman" w:hAnsi="Times New Roman" w:cs="Times New Roman"/>
          <w:sz w:val="24"/>
          <w:szCs w:val="24"/>
        </w:rPr>
        <w:t xml:space="preserve">będzie </w:t>
      </w:r>
      <w:r w:rsidR="00EB2521" w:rsidRPr="00BC5639">
        <w:rPr>
          <w:rFonts w:ascii="Times New Roman" w:hAnsi="Times New Roman" w:cs="Times New Roman"/>
          <w:sz w:val="24"/>
          <w:szCs w:val="24"/>
        </w:rPr>
        <w:t xml:space="preserve">użyteczny dla osób o różnej sprawności i z różnym rodzajem niepełnosprawności, prosty </w:t>
      </w:r>
      <w:r w:rsidR="009B107D" w:rsidRPr="00BC5639">
        <w:rPr>
          <w:rFonts w:ascii="Times New Roman" w:hAnsi="Times New Roman" w:cs="Times New Roman"/>
          <w:sz w:val="24"/>
          <w:szCs w:val="24"/>
        </w:rPr>
        <w:br/>
      </w:r>
      <w:r w:rsidR="00EB2521" w:rsidRPr="00BC5639">
        <w:rPr>
          <w:rFonts w:ascii="Times New Roman" w:hAnsi="Times New Roman" w:cs="Times New Roman"/>
          <w:sz w:val="24"/>
          <w:szCs w:val="24"/>
        </w:rPr>
        <w:t>w użytkowaniu</w:t>
      </w:r>
      <w:r w:rsidR="008C1907" w:rsidRPr="00BC5639">
        <w:rPr>
          <w:rFonts w:ascii="Times New Roman" w:hAnsi="Times New Roman" w:cs="Times New Roman"/>
          <w:sz w:val="24"/>
          <w:szCs w:val="24"/>
        </w:rPr>
        <w:t xml:space="preserve"> oraz</w:t>
      </w:r>
      <w:r w:rsidR="00EB2521" w:rsidRPr="00BC5639">
        <w:rPr>
          <w:rFonts w:ascii="Times New Roman" w:hAnsi="Times New Roman" w:cs="Times New Roman"/>
          <w:sz w:val="24"/>
          <w:szCs w:val="24"/>
        </w:rPr>
        <w:t xml:space="preserve"> prezen</w:t>
      </w:r>
      <w:r w:rsidR="008C1907" w:rsidRPr="00BC5639">
        <w:rPr>
          <w:rFonts w:ascii="Times New Roman" w:hAnsi="Times New Roman" w:cs="Times New Roman"/>
          <w:sz w:val="24"/>
          <w:szCs w:val="24"/>
        </w:rPr>
        <w:t>tuj</w:t>
      </w:r>
      <w:r w:rsidR="00A46A1B" w:rsidRPr="00BC5639">
        <w:rPr>
          <w:rFonts w:ascii="Times New Roman" w:hAnsi="Times New Roman" w:cs="Times New Roman"/>
          <w:sz w:val="24"/>
          <w:szCs w:val="24"/>
        </w:rPr>
        <w:t>ą</w:t>
      </w:r>
      <w:r w:rsidR="008C1907" w:rsidRPr="00BC5639">
        <w:rPr>
          <w:rFonts w:ascii="Times New Roman" w:hAnsi="Times New Roman" w:cs="Times New Roman"/>
          <w:sz w:val="24"/>
          <w:szCs w:val="24"/>
        </w:rPr>
        <w:t>cy</w:t>
      </w:r>
      <w:r w:rsidR="00EB2521" w:rsidRPr="00BC5639">
        <w:rPr>
          <w:rFonts w:ascii="Times New Roman" w:hAnsi="Times New Roman" w:cs="Times New Roman"/>
          <w:sz w:val="24"/>
          <w:szCs w:val="24"/>
        </w:rPr>
        <w:t xml:space="preserve"> czyteln</w:t>
      </w:r>
      <w:r w:rsidR="00A46A1B" w:rsidRPr="00BC5639">
        <w:rPr>
          <w:rFonts w:ascii="Times New Roman" w:hAnsi="Times New Roman" w:cs="Times New Roman"/>
          <w:sz w:val="24"/>
          <w:szCs w:val="24"/>
        </w:rPr>
        <w:t>e</w:t>
      </w:r>
      <w:r w:rsidR="00EB2521" w:rsidRPr="00BC5639">
        <w:rPr>
          <w:rFonts w:ascii="Times New Roman" w:hAnsi="Times New Roman" w:cs="Times New Roman"/>
          <w:sz w:val="24"/>
          <w:szCs w:val="24"/>
        </w:rPr>
        <w:t xml:space="preserve"> informacj</w:t>
      </w:r>
      <w:r w:rsidR="00A46A1B" w:rsidRPr="00BC5639">
        <w:rPr>
          <w:rFonts w:ascii="Times New Roman" w:hAnsi="Times New Roman" w:cs="Times New Roman"/>
          <w:sz w:val="24"/>
          <w:szCs w:val="24"/>
        </w:rPr>
        <w:t>e</w:t>
      </w:r>
      <w:r w:rsidR="000A2B5B" w:rsidRPr="00BC5639">
        <w:rPr>
          <w:rFonts w:ascii="Times New Roman" w:hAnsi="Times New Roman" w:cs="Times New Roman"/>
          <w:sz w:val="24"/>
          <w:szCs w:val="24"/>
        </w:rPr>
        <w:t>.</w:t>
      </w:r>
    </w:p>
    <w:p w14:paraId="67415F4A" w14:textId="536A2C23" w:rsidR="002643C1" w:rsidRPr="00DB3762" w:rsidRDefault="002643C1" w:rsidP="00DB3762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82083159"/>
      <w:r w:rsidRPr="00DB3762">
        <w:rPr>
          <w:rFonts w:ascii="Times New Roman" w:hAnsi="Times New Roman" w:cs="Times New Roman"/>
          <w:b/>
          <w:bCs/>
          <w:sz w:val="24"/>
          <w:szCs w:val="24"/>
        </w:rPr>
        <w:t>II. Zakres prac merytorycznych</w:t>
      </w:r>
      <w:r w:rsidR="00700684" w:rsidRPr="00DB37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57A5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8A215E">
        <w:rPr>
          <w:rFonts w:ascii="Times New Roman" w:hAnsi="Times New Roman" w:cs="Times New Roman"/>
          <w:b/>
          <w:bCs/>
          <w:sz w:val="24"/>
          <w:szCs w:val="24"/>
        </w:rPr>
        <w:t>y</w:t>
      </w:r>
    </w:p>
    <w:bookmarkEnd w:id="1"/>
    <w:p w14:paraId="7C7F16BC" w14:textId="71A485DD" w:rsidR="00EC1F10" w:rsidRPr="000A2B5B" w:rsidRDefault="009C57A5" w:rsidP="005B2C8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B5B">
        <w:rPr>
          <w:rFonts w:ascii="Times New Roman" w:hAnsi="Times New Roman" w:cs="Times New Roman"/>
          <w:sz w:val="24"/>
          <w:szCs w:val="24"/>
        </w:rPr>
        <w:t>Wykonawca</w:t>
      </w:r>
      <w:r w:rsidR="00EC1F10" w:rsidRPr="000A2B5B">
        <w:rPr>
          <w:rFonts w:ascii="Times New Roman" w:hAnsi="Times New Roman" w:cs="Times New Roman"/>
          <w:sz w:val="24"/>
          <w:szCs w:val="24"/>
        </w:rPr>
        <w:t xml:space="preserve">  będzie odpowiedzialny za opracowanie:</w:t>
      </w:r>
    </w:p>
    <w:p w14:paraId="57945326" w14:textId="0D5E86C0" w:rsidR="00572089" w:rsidRPr="00652A90" w:rsidRDefault="00A45F36" w:rsidP="00DB3762">
      <w:pPr>
        <w:pStyle w:val="Akapitzlist"/>
        <w:numPr>
          <w:ilvl w:val="0"/>
          <w:numId w:val="14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2B5B">
        <w:rPr>
          <w:rFonts w:ascii="Times New Roman" w:hAnsi="Times New Roman" w:cs="Times New Roman"/>
          <w:sz w:val="24"/>
          <w:szCs w:val="24"/>
        </w:rPr>
        <w:t xml:space="preserve">Modelu Dostępnego Sądu wraz z rekomendacjami odnoszącymi się do trzech poziomów zaawansowania: minimalnego, </w:t>
      </w:r>
      <w:r w:rsidR="006D7CF9">
        <w:rPr>
          <w:rFonts w:ascii="Times New Roman" w:hAnsi="Times New Roman" w:cs="Times New Roman"/>
          <w:sz w:val="24"/>
          <w:szCs w:val="24"/>
        </w:rPr>
        <w:t>średniego</w:t>
      </w:r>
      <w:r w:rsidRPr="000A2B5B">
        <w:rPr>
          <w:rFonts w:ascii="Times New Roman" w:hAnsi="Times New Roman" w:cs="Times New Roman"/>
          <w:sz w:val="24"/>
          <w:szCs w:val="24"/>
        </w:rPr>
        <w:t xml:space="preserve">, </w:t>
      </w:r>
      <w:r w:rsidR="0042504B">
        <w:rPr>
          <w:rFonts w:ascii="Times New Roman" w:hAnsi="Times New Roman" w:cs="Times New Roman"/>
          <w:sz w:val="24"/>
          <w:szCs w:val="24"/>
        </w:rPr>
        <w:t xml:space="preserve"> maksymalnego</w:t>
      </w:r>
      <w:r w:rsidR="00FF38E2" w:rsidRPr="000A2B5B">
        <w:rPr>
          <w:rFonts w:ascii="Times New Roman" w:hAnsi="Times New Roman" w:cs="Times New Roman"/>
          <w:sz w:val="24"/>
          <w:szCs w:val="24"/>
        </w:rPr>
        <w:t>,</w:t>
      </w:r>
      <w:r w:rsidR="00572089" w:rsidRPr="000A2B5B">
        <w:rPr>
          <w:rFonts w:ascii="Times New Roman" w:hAnsi="Times New Roman" w:cs="Times New Roman"/>
          <w:sz w:val="24"/>
          <w:szCs w:val="24"/>
        </w:rPr>
        <w:t xml:space="preserve"> </w:t>
      </w:r>
      <w:r w:rsidR="00C2515E" w:rsidRPr="000A2B5B">
        <w:rPr>
          <w:rFonts w:ascii="Times New Roman" w:hAnsi="Times New Roman" w:cs="Times New Roman"/>
          <w:sz w:val="24"/>
          <w:szCs w:val="24"/>
        </w:rPr>
        <w:t>określone</w:t>
      </w:r>
      <w:r w:rsidRPr="000A2B5B">
        <w:rPr>
          <w:rFonts w:ascii="Times New Roman" w:hAnsi="Times New Roman" w:cs="Times New Roman"/>
          <w:sz w:val="24"/>
          <w:szCs w:val="24"/>
        </w:rPr>
        <w:t>go</w:t>
      </w:r>
      <w:r w:rsidR="00C2515E" w:rsidRPr="000A2B5B">
        <w:rPr>
          <w:rFonts w:ascii="Times New Roman" w:hAnsi="Times New Roman" w:cs="Times New Roman"/>
          <w:sz w:val="24"/>
          <w:szCs w:val="24"/>
        </w:rPr>
        <w:t xml:space="preserve"> </w:t>
      </w:r>
      <w:r w:rsidR="00CF6112">
        <w:rPr>
          <w:rFonts w:ascii="Times New Roman" w:hAnsi="Times New Roman" w:cs="Times New Roman"/>
          <w:sz w:val="24"/>
          <w:szCs w:val="24"/>
        </w:rPr>
        <w:br/>
      </w:r>
      <w:r w:rsidR="003E23FE" w:rsidRPr="000A2B5B">
        <w:rPr>
          <w:rFonts w:ascii="Times New Roman" w:hAnsi="Times New Roman" w:cs="Times New Roman"/>
          <w:sz w:val="24"/>
          <w:szCs w:val="24"/>
        </w:rPr>
        <w:t xml:space="preserve">w </w:t>
      </w:r>
      <w:r w:rsidR="00FA6747" w:rsidRPr="000A2B5B">
        <w:rPr>
          <w:rFonts w:ascii="Times New Roman" w:hAnsi="Times New Roman" w:cs="Times New Roman"/>
          <w:sz w:val="24"/>
          <w:szCs w:val="24"/>
        </w:rPr>
        <w:t xml:space="preserve">pkt </w:t>
      </w:r>
      <w:r w:rsidR="00104853" w:rsidRPr="000A2B5B">
        <w:rPr>
          <w:rFonts w:ascii="Times New Roman" w:hAnsi="Times New Roman" w:cs="Times New Roman"/>
          <w:sz w:val="24"/>
          <w:szCs w:val="24"/>
        </w:rPr>
        <w:t>V</w:t>
      </w:r>
      <w:r w:rsidR="00C2515E" w:rsidRPr="000A2B5B">
        <w:rPr>
          <w:rFonts w:ascii="Times New Roman" w:hAnsi="Times New Roman" w:cs="Times New Roman"/>
          <w:sz w:val="24"/>
          <w:szCs w:val="24"/>
        </w:rPr>
        <w:t xml:space="preserve"> </w:t>
      </w:r>
      <w:r w:rsidR="00204408" w:rsidRPr="000A2B5B">
        <w:rPr>
          <w:rFonts w:ascii="Times New Roman" w:hAnsi="Times New Roman" w:cs="Times New Roman"/>
          <w:sz w:val="24"/>
          <w:szCs w:val="24"/>
        </w:rPr>
        <w:t xml:space="preserve"> </w:t>
      </w:r>
      <w:r w:rsidR="00204408" w:rsidRPr="00652A90">
        <w:rPr>
          <w:rFonts w:ascii="Times New Roman" w:hAnsi="Times New Roman" w:cs="Times New Roman"/>
          <w:sz w:val="24"/>
          <w:szCs w:val="24"/>
        </w:rPr>
        <w:t>Efekty pracy Wykonawcy,</w:t>
      </w:r>
    </w:p>
    <w:p w14:paraId="0141782E" w14:textId="13DF91EF" w:rsidR="00E67F2E" w:rsidRPr="000A2B5B" w:rsidRDefault="00E67F2E" w:rsidP="00DB3762">
      <w:pPr>
        <w:pStyle w:val="Akapitzlist"/>
        <w:numPr>
          <w:ilvl w:val="0"/>
          <w:numId w:val="14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2B5B">
        <w:rPr>
          <w:rFonts w:ascii="Times New Roman" w:hAnsi="Times New Roman" w:cs="Times New Roman"/>
          <w:sz w:val="24"/>
          <w:szCs w:val="24"/>
        </w:rPr>
        <w:t>wykonanie innych obowiązków wskazanych</w:t>
      </w:r>
      <w:r w:rsidR="003D7659" w:rsidRPr="000A2B5B">
        <w:rPr>
          <w:rFonts w:ascii="Times New Roman" w:hAnsi="Times New Roman" w:cs="Times New Roman"/>
          <w:sz w:val="24"/>
          <w:szCs w:val="24"/>
        </w:rPr>
        <w:t xml:space="preserve"> </w:t>
      </w:r>
      <w:r w:rsidR="003B3F9B" w:rsidRPr="000A2B5B">
        <w:rPr>
          <w:rFonts w:ascii="Times New Roman" w:hAnsi="Times New Roman" w:cs="Times New Roman"/>
          <w:sz w:val="24"/>
          <w:szCs w:val="24"/>
        </w:rPr>
        <w:t>w punktach 1</w:t>
      </w:r>
      <w:r w:rsidR="00A45F36" w:rsidRPr="000A2B5B">
        <w:rPr>
          <w:rFonts w:ascii="Times New Roman" w:hAnsi="Times New Roman" w:cs="Times New Roman"/>
          <w:sz w:val="24"/>
          <w:szCs w:val="24"/>
        </w:rPr>
        <w:t>-</w:t>
      </w:r>
      <w:r w:rsidR="00A92C62">
        <w:rPr>
          <w:rFonts w:ascii="Times New Roman" w:hAnsi="Times New Roman" w:cs="Times New Roman"/>
          <w:sz w:val="24"/>
          <w:szCs w:val="24"/>
        </w:rPr>
        <w:t>7</w:t>
      </w:r>
      <w:r w:rsidR="00A45F36" w:rsidRPr="000A2B5B">
        <w:rPr>
          <w:rFonts w:ascii="Times New Roman" w:hAnsi="Times New Roman" w:cs="Times New Roman"/>
          <w:sz w:val="24"/>
          <w:szCs w:val="24"/>
        </w:rPr>
        <w:t xml:space="preserve"> </w:t>
      </w:r>
      <w:r w:rsidR="003B3F9B" w:rsidRPr="000A2B5B">
        <w:rPr>
          <w:rFonts w:ascii="Times New Roman" w:hAnsi="Times New Roman" w:cs="Times New Roman"/>
          <w:sz w:val="24"/>
          <w:szCs w:val="24"/>
        </w:rPr>
        <w:t xml:space="preserve">w </w:t>
      </w:r>
      <w:r w:rsidR="00FA6747" w:rsidRPr="000A2B5B">
        <w:rPr>
          <w:rFonts w:ascii="Times New Roman" w:hAnsi="Times New Roman" w:cs="Times New Roman"/>
          <w:sz w:val="24"/>
          <w:szCs w:val="24"/>
        </w:rPr>
        <w:t xml:space="preserve">pkt </w:t>
      </w:r>
      <w:r w:rsidR="001922E6" w:rsidRPr="000A2B5B">
        <w:rPr>
          <w:rFonts w:ascii="Times New Roman" w:hAnsi="Times New Roman" w:cs="Times New Roman"/>
          <w:sz w:val="24"/>
          <w:szCs w:val="24"/>
        </w:rPr>
        <w:t>III</w:t>
      </w:r>
      <w:r w:rsidR="0070117E" w:rsidRPr="000A2B5B">
        <w:rPr>
          <w:rFonts w:ascii="Times New Roman" w:hAnsi="Times New Roman" w:cs="Times New Roman"/>
          <w:sz w:val="24"/>
          <w:szCs w:val="24"/>
        </w:rPr>
        <w:t>.</w:t>
      </w:r>
      <w:r w:rsidR="0070117E" w:rsidRPr="00652A90">
        <w:rPr>
          <w:rFonts w:ascii="Times New Roman" w:hAnsi="Times New Roman" w:cs="Times New Roman"/>
          <w:sz w:val="24"/>
          <w:szCs w:val="24"/>
        </w:rPr>
        <w:t xml:space="preserve"> Obowiązki </w:t>
      </w:r>
      <w:r w:rsidR="009C57A5" w:rsidRPr="00652A90">
        <w:rPr>
          <w:rFonts w:ascii="Times New Roman" w:hAnsi="Times New Roman" w:cs="Times New Roman"/>
          <w:sz w:val="24"/>
          <w:szCs w:val="24"/>
        </w:rPr>
        <w:t>Wykonawc</w:t>
      </w:r>
      <w:r w:rsidR="00242046" w:rsidRPr="00652A90">
        <w:rPr>
          <w:rFonts w:ascii="Times New Roman" w:hAnsi="Times New Roman" w:cs="Times New Roman"/>
          <w:sz w:val="24"/>
          <w:szCs w:val="24"/>
        </w:rPr>
        <w:t>y</w:t>
      </w:r>
      <w:r w:rsidR="003B3F9B" w:rsidRPr="000A2B5B">
        <w:rPr>
          <w:rFonts w:ascii="Times New Roman" w:hAnsi="Times New Roman" w:cs="Times New Roman"/>
          <w:sz w:val="24"/>
          <w:szCs w:val="24"/>
        </w:rPr>
        <w:t xml:space="preserve"> </w:t>
      </w:r>
      <w:r w:rsidR="0070117E" w:rsidRPr="000A2B5B">
        <w:rPr>
          <w:rFonts w:ascii="Times New Roman" w:hAnsi="Times New Roman" w:cs="Times New Roman"/>
          <w:sz w:val="24"/>
          <w:szCs w:val="24"/>
        </w:rPr>
        <w:t>(zakres zadań)</w:t>
      </w:r>
      <w:r w:rsidR="006D1822" w:rsidRPr="000A2B5B">
        <w:rPr>
          <w:rFonts w:ascii="Times New Roman" w:hAnsi="Times New Roman" w:cs="Times New Roman"/>
          <w:sz w:val="24"/>
          <w:szCs w:val="24"/>
        </w:rPr>
        <w:t>.</w:t>
      </w:r>
    </w:p>
    <w:p w14:paraId="208BC13C" w14:textId="5414FB2E" w:rsidR="00AE550A" w:rsidRPr="00DB3762" w:rsidRDefault="00AE550A" w:rsidP="00DB3762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76132478"/>
    </w:p>
    <w:p w14:paraId="3C4B59C8" w14:textId="5B3DBEBE" w:rsidR="002F214D" w:rsidRPr="009E3DFC" w:rsidRDefault="00BA1120" w:rsidP="009E3DFC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="002B316F" w:rsidRPr="009E3DF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14D" w:rsidRPr="009E3DFC">
        <w:rPr>
          <w:rFonts w:ascii="Times New Roman" w:hAnsi="Times New Roman" w:cs="Times New Roman"/>
          <w:b/>
          <w:bCs/>
          <w:sz w:val="24"/>
          <w:szCs w:val="24"/>
        </w:rPr>
        <w:t xml:space="preserve">Obowiązki </w:t>
      </w:r>
      <w:r w:rsidR="009C57A5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27AB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2F214D" w:rsidRPr="009E3D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46F0" w:rsidRPr="009E3DFC">
        <w:rPr>
          <w:rFonts w:ascii="Times New Roman" w:hAnsi="Times New Roman" w:cs="Times New Roman"/>
          <w:b/>
          <w:bCs/>
          <w:sz w:val="24"/>
          <w:szCs w:val="24"/>
        </w:rPr>
        <w:t>(zakres zadań)</w:t>
      </w:r>
      <w:r w:rsidR="003976DD" w:rsidRPr="009E3DF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0D92256" w14:textId="5D7C3DE3" w:rsidR="00916427" w:rsidRPr="00FF6099" w:rsidRDefault="00916427" w:rsidP="00FF609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DFC">
        <w:rPr>
          <w:rFonts w:ascii="Times New Roman" w:hAnsi="Times New Roman" w:cs="Times New Roman"/>
          <w:sz w:val="24"/>
          <w:szCs w:val="24"/>
        </w:rPr>
        <w:lastRenderedPageBreak/>
        <w:t>W ramach realizacji przedmiotu umowy Wykonawca jest zobowiązany do:</w:t>
      </w:r>
    </w:p>
    <w:p w14:paraId="3FD33EE1" w14:textId="4C1A835D" w:rsidR="00611162" w:rsidRPr="00787EAC" w:rsidRDefault="00611162" w:rsidP="009E3DFC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87EAC">
        <w:rPr>
          <w:rFonts w:ascii="Times New Roman" w:hAnsi="Times New Roman" w:cs="Times New Roman"/>
          <w:sz w:val="24"/>
          <w:szCs w:val="24"/>
        </w:rPr>
        <w:t>przygotowani</w:t>
      </w:r>
      <w:r w:rsidR="00916427" w:rsidRPr="00787EAC">
        <w:rPr>
          <w:rFonts w:ascii="Times New Roman" w:hAnsi="Times New Roman" w:cs="Times New Roman"/>
          <w:sz w:val="24"/>
          <w:szCs w:val="24"/>
        </w:rPr>
        <w:t>a</w:t>
      </w:r>
      <w:r w:rsidRPr="00787EAC">
        <w:rPr>
          <w:rFonts w:ascii="Times New Roman" w:hAnsi="Times New Roman" w:cs="Times New Roman"/>
          <w:sz w:val="24"/>
          <w:szCs w:val="24"/>
        </w:rPr>
        <w:t xml:space="preserve"> założeń</w:t>
      </w:r>
      <w:r w:rsidR="00807450" w:rsidRPr="00787EAC">
        <w:rPr>
          <w:rFonts w:ascii="Times New Roman" w:hAnsi="Times New Roman" w:cs="Times New Roman"/>
          <w:sz w:val="24"/>
          <w:szCs w:val="24"/>
        </w:rPr>
        <w:t xml:space="preserve"> </w:t>
      </w:r>
      <w:r w:rsidR="00D35804" w:rsidRPr="00787EAC">
        <w:rPr>
          <w:rFonts w:ascii="Times New Roman" w:hAnsi="Times New Roman" w:cs="Times New Roman"/>
          <w:sz w:val="24"/>
          <w:szCs w:val="24"/>
        </w:rPr>
        <w:t>konspektu</w:t>
      </w:r>
      <w:r w:rsidR="008F31CB" w:rsidRPr="00787EAC">
        <w:rPr>
          <w:rFonts w:ascii="Times New Roman" w:hAnsi="Times New Roman" w:cs="Times New Roman"/>
          <w:sz w:val="24"/>
          <w:szCs w:val="24"/>
        </w:rPr>
        <w:t xml:space="preserve"> do </w:t>
      </w:r>
      <w:r w:rsidR="009532AF" w:rsidRPr="00787EAC">
        <w:rPr>
          <w:rFonts w:ascii="Times New Roman" w:hAnsi="Times New Roman" w:cs="Times New Roman"/>
          <w:sz w:val="24"/>
          <w:szCs w:val="24"/>
        </w:rPr>
        <w:t>opracowania MDS wraz z rekomendacjami odnoszącymi się do trzech poziomów zaawansowania: minimalnego,</w:t>
      </w:r>
      <w:r w:rsidR="00C41D7D">
        <w:rPr>
          <w:rFonts w:ascii="Times New Roman" w:hAnsi="Times New Roman" w:cs="Times New Roman"/>
          <w:sz w:val="24"/>
          <w:szCs w:val="24"/>
        </w:rPr>
        <w:t xml:space="preserve"> </w:t>
      </w:r>
      <w:r w:rsidR="00F4710C">
        <w:rPr>
          <w:rFonts w:ascii="Times New Roman" w:hAnsi="Times New Roman" w:cs="Times New Roman"/>
          <w:sz w:val="24"/>
          <w:szCs w:val="24"/>
        </w:rPr>
        <w:t>średniego</w:t>
      </w:r>
      <w:r w:rsidR="009532AF" w:rsidRPr="00787EAC">
        <w:rPr>
          <w:rFonts w:ascii="Times New Roman" w:hAnsi="Times New Roman" w:cs="Times New Roman"/>
          <w:sz w:val="24"/>
          <w:szCs w:val="24"/>
        </w:rPr>
        <w:t xml:space="preserve">, </w:t>
      </w:r>
      <w:r w:rsidR="00D64A1C">
        <w:rPr>
          <w:rFonts w:ascii="Times New Roman" w:hAnsi="Times New Roman" w:cs="Times New Roman"/>
          <w:sz w:val="24"/>
          <w:szCs w:val="24"/>
        </w:rPr>
        <w:t xml:space="preserve"> maksymalnego</w:t>
      </w:r>
      <w:r w:rsidR="006A5C5F" w:rsidRPr="00787EAC">
        <w:rPr>
          <w:rFonts w:ascii="Times New Roman" w:hAnsi="Times New Roman" w:cs="Times New Roman"/>
          <w:sz w:val="24"/>
          <w:szCs w:val="24"/>
        </w:rPr>
        <w:t>,</w:t>
      </w:r>
      <w:r w:rsidR="00E56F48" w:rsidRPr="00787EAC">
        <w:rPr>
          <w:rFonts w:ascii="Times New Roman" w:hAnsi="Times New Roman" w:cs="Times New Roman"/>
          <w:sz w:val="24"/>
          <w:szCs w:val="24"/>
        </w:rPr>
        <w:t xml:space="preserve"> </w:t>
      </w:r>
      <w:r w:rsidR="00FE2464" w:rsidRPr="00787EAC">
        <w:rPr>
          <w:rFonts w:ascii="Times New Roman" w:hAnsi="Times New Roman" w:cs="Times New Roman"/>
          <w:sz w:val="24"/>
          <w:szCs w:val="24"/>
        </w:rPr>
        <w:t xml:space="preserve">co </w:t>
      </w:r>
      <w:r w:rsidR="00E56F48" w:rsidRPr="00787EAC">
        <w:rPr>
          <w:rFonts w:ascii="Times New Roman" w:hAnsi="Times New Roman" w:cs="Times New Roman"/>
          <w:sz w:val="24"/>
          <w:szCs w:val="24"/>
        </w:rPr>
        <w:t>będz</w:t>
      </w:r>
      <w:r w:rsidR="007D2F8D" w:rsidRPr="00787EAC">
        <w:rPr>
          <w:rFonts w:ascii="Times New Roman" w:hAnsi="Times New Roman" w:cs="Times New Roman"/>
          <w:sz w:val="24"/>
          <w:szCs w:val="24"/>
        </w:rPr>
        <w:t>i</w:t>
      </w:r>
      <w:r w:rsidR="00E56F48" w:rsidRPr="00787EAC">
        <w:rPr>
          <w:rFonts w:ascii="Times New Roman" w:hAnsi="Times New Roman" w:cs="Times New Roman"/>
          <w:sz w:val="24"/>
          <w:szCs w:val="24"/>
        </w:rPr>
        <w:t>e pierwsz</w:t>
      </w:r>
      <w:r w:rsidR="00BF517D" w:rsidRPr="00787EAC">
        <w:rPr>
          <w:rFonts w:ascii="Times New Roman" w:hAnsi="Times New Roman" w:cs="Times New Roman"/>
          <w:sz w:val="24"/>
          <w:szCs w:val="24"/>
        </w:rPr>
        <w:t xml:space="preserve">ą czynnością </w:t>
      </w:r>
      <w:r w:rsidR="009C57A5" w:rsidRPr="00787EAC">
        <w:rPr>
          <w:rFonts w:ascii="Times New Roman" w:hAnsi="Times New Roman" w:cs="Times New Roman"/>
          <w:sz w:val="24"/>
          <w:szCs w:val="24"/>
        </w:rPr>
        <w:t>Wykonawc</w:t>
      </w:r>
      <w:r w:rsidR="00B82FB2" w:rsidRPr="00787EAC">
        <w:rPr>
          <w:rFonts w:ascii="Times New Roman" w:hAnsi="Times New Roman" w:cs="Times New Roman"/>
          <w:sz w:val="24"/>
          <w:szCs w:val="24"/>
        </w:rPr>
        <w:t>y</w:t>
      </w:r>
      <w:r w:rsidR="001D7F91" w:rsidRPr="00787EAC">
        <w:rPr>
          <w:rFonts w:ascii="Times New Roman" w:hAnsi="Times New Roman" w:cs="Times New Roman"/>
          <w:sz w:val="24"/>
          <w:szCs w:val="24"/>
        </w:rPr>
        <w:t xml:space="preserve">. </w:t>
      </w:r>
      <w:r w:rsidR="008F31CB" w:rsidRPr="00787EAC">
        <w:rPr>
          <w:rFonts w:ascii="Times New Roman" w:hAnsi="Times New Roman" w:cs="Times New Roman"/>
          <w:sz w:val="24"/>
          <w:szCs w:val="24"/>
        </w:rPr>
        <w:t xml:space="preserve">Konspekt </w:t>
      </w:r>
      <w:r w:rsidR="001D7F91" w:rsidRPr="00787EAC">
        <w:rPr>
          <w:rFonts w:ascii="Times New Roman" w:hAnsi="Times New Roman" w:cs="Times New Roman"/>
          <w:sz w:val="24"/>
          <w:szCs w:val="24"/>
        </w:rPr>
        <w:t xml:space="preserve">zostanie przekazany </w:t>
      </w:r>
      <w:r w:rsidR="008F31CB" w:rsidRPr="00787EAC">
        <w:rPr>
          <w:rFonts w:ascii="Times New Roman" w:hAnsi="Times New Roman" w:cs="Times New Roman"/>
          <w:sz w:val="24"/>
          <w:szCs w:val="24"/>
        </w:rPr>
        <w:t xml:space="preserve">zgodnie z </w:t>
      </w:r>
      <w:r w:rsidR="00A31B29" w:rsidRPr="00787EAC">
        <w:rPr>
          <w:rFonts w:ascii="Times New Roman" w:hAnsi="Times New Roman" w:cs="Times New Roman"/>
          <w:sz w:val="24"/>
          <w:szCs w:val="24"/>
        </w:rPr>
        <w:t xml:space="preserve">pkt </w:t>
      </w:r>
      <w:r w:rsidR="00916427" w:rsidRPr="00787EAC">
        <w:rPr>
          <w:rFonts w:ascii="Times New Roman" w:hAnsi="Times New Roman" w:cs="Times New Roman"/>
          <w:sz w:val="24"/>
          <w:szCs w:val="24"/>
        </w:rPr>
        <w:t>VI</w:t>
      </w:r>
      <w:r w:rsidRPr="00787EAC">
        <w:rPr>
          <w:rFonts w:ascii="Times New Roman" w:hAnsi="Times New Roman" w:cs="Times New Roman"/>
          <w:sz w:val="24"/>
          <w:szCs w:val="24"/>
        </w:rPr>
        <w:t>;</w:t>
      </w:r>
    </w:p>
    <w:p w14:paraId="6F539387" w14:textId="5DFED9E3" w:rsidR="0064642E" w:rsidRPr="009E3DFC" w:rsidRDefault="000E6BB4" w:rsidP="009E3DFC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3DFC">
        <w:rPr>
          <w:rFonts w:ascii="Times New Roman" w:hAnsi="Times New Roman" w:cs="Times New Roman"/>
          <w:sz w:val="24"/>
          <w:szCs w:val="24"/>
        </w:rPr>
        <w:t>uwzględnieni</w:t>
      </w:r>
      <w:r w:rsidR="00916427" w:rsidRPr="009E3DFC">
        <w:rPr>
          <w:rFonts w:ascii="Times New Roman" w:hAnsi="Times New Roman" w:cs="Times New Roman"/>
          <w:sz w:val="24"/>
          <w:szCs w:val="24"/>
        </w:rPr>
        <w:t>a</w:t>
      </w:r>
      <w:r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="00916427" w:rsidRPr="009E3DFC">
        <w:rPr>
          <w:rFonts w:ascii="Times New Roman" w:hAnsi="Times New Roman" w:cs="Times New Roman"/>
          <w:sz w:val="24"/>
          <w:szCs w:val="24"/>
        </w:rPr>
        <w:t>zgłoszonych przez</w:t>
      </w:r>
      <w:r w:rsidRPr="009E3DFC">
        <w:rPr>
          <w:rFonts w:ascii="Times New Roman" w:hAnsi="Times New Roman" w:cs="Times New Roman"/>
          <w:sz w:val="24"/>
          <w:szCs w:val="24"/>
        </w:rPr>
        <w:t xml:space="preserve"> Zamawiającego </w:t>
      </w:r>
      <w:r w:rsidR="00916427" w:rsidRPr="009E3DFC">
        <w:rPr>
          <w:rFonts w:ascii="Times New Roman" w:hAnsi="Times New Roman" w:cs="Times New Roman"/>
          <w:sz w:val="24"/>
          <w:szCs w:val="24"/>
        </w:rPr>
        <w:t>uwag i zastrzeże</w:t>
      </w:r>
      <w:r w:rsidR="009E3DFC" w:rsidRPr="009E3DFC">
        <w:rPr>
          <w:rFonts w:ascii="Times New Roman" w:hAnsi="Times New Roman" w:cs="Times New Roman"/>
          <w:sz w:val="24"/>
          <w:szCs w:val="24"/>
        </w:rPr>
        <w:t>ń</w:t>
      </w:r>
      <w:r w:rsidR="00916427" w:rsidRPr="009E3DFC">
        <w:rPr>
          <w:rFonts w:ascii="Times New Roman" w:hAnsi="Times New Roman" w:cs="Times New Roman"/>
          <w:sz w:val="24"/>
          <w:szCs w:val="24"/>
        </w:rPr>
        <w:t xml:space="preserve"> dotyczących </w:t>
      </w:r>
      <w:r w:rsidRPr="009E3DFC">
        <w:rPr>
          <w:rFonts w:ascii="Times New Roman" w:hAnsi="Times New Roman" w:cs="Times New Roman"/>
          <w:sz w:val="24"/>
          <w:szCs w:val="24"/>
        </w:rPr>
        <w:t xml:space="preserve">formy, stopnia szczegółowości i obowiązkowych elementów </w:t>
      </w:r>
      <w:r w:rsidR="00582340" w:rsidRPr="009E3DFC">
        <w:rPr>
          <w:rFonts w:ascii="Times New Roman" w:hAnsi="Times New Roman" w:cs="Times New Roman"/>
          <w:sz w:val="24"/>
          <w:szCs w:val="24"/>
        </w:rPr>
        <w:t>MDS</w:t>
      </w:r>
      <w:r w:rsidR="00587C1B">
        <w:rPr>
          <w:rFonts w:ascii="Times New Roman" w:hAnsi="Times New Roman" w:cs="Times New Roman"/>
          <w:sz w:val="24"/>
          <w:szCs w:val="24"/>
        </w:rPr>
        <w:t>, określonych w pkt</w:t>
      </w:r>
      <w:r w:rsidR="0042504B">
        <w:rPr>
          <w:rFonts w:ascii="Times New Roman" w:hAnsi="Times New Roman" w:cs="Times New Roman"/>
          <w:sz w:val="24"/>
          <w:szCs w:val="24"/>
        </w:rPr>
        <w:t xml:space="preserve"> V OPZ</w:t>
      </w:r>
      <w:r w:rsidR="00033CC7">
        <w:rPr>
          <w:rFonts w:ascii="Times New Roman" w:hAnsi="Times New Roman" w:cs="Times New Roman"/>
          <w:sz w:val="24"/>
          <w:szCs w:val="24"/>
        </w:rPr>
        <w:t>;</w:t>
      </w:r>
    </w:p>
    <w:p w14:paraId="6C97A202" w14:textId="1088B3E8" w:rsidR="000E6BB4" w:rsidRPr="009E3DFC" w:rsidRDefault="006B6A73" w:rsidP="009E3DFC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3DFC">
        <w:rPr>
          <w:rFonts w:ascii="Times New Roman" w:hAnsi="Times New Roman" w:cs="Times New Roman"/>
          <w:sz w:val="24"/>
          <w:szCs w:val="24"/>
        </w:rPr>
        <w:t>uwzględnieni</w:t>
      </w:r>
      <w:r w:rsidR="00916427" w:rsidRPr="009E3DFC">
        <w:rPr>
          <w:rFonts w:ascii="Times New Roman" w:hAnsi="Times New Roman" w:cs="Times New Roman"/>
          <w:sz w:val="24"/>
          <w:szCs w:val="24"/>
        </w:rPr>
        <w:t>a</w:t>
      </w:r>
      <w:r w:rsidRPr="009E3DFC">
        <w:rPr>
          <w:rFonts w:ascii="Times New Roman" w:hAnsi="Times New Roman" w:cs="Times New Roman"/>
          <w:sz w:val="24"/>
          <w:szCs w:val="24"/>
        </w:rPr>
        <w:t xml:space="preserve"> w </w:t>
      </w:r>
      <w:r w:rsidR="00935DAC" w:rsidRPr="009E3DFC">
        <w:rPr>
          <w:rFonts w:ascii="Times New Roman" w:hAnsi="Times New Roman" w:cs="Times New Roman"/>
          <w:sz w:val="24"/>
          <w:szCs w:val="24"/>
        </w:rPr>
        <w:t>tworzony</w:t>
      </w:r>
      <w:r w:rsidR="00307778">
        <w:rPr>
          <w:rFonts w:ascii="Times New Roman" w:hAnsi="Times New Roman" w:cs="Times New Roman"/>
          <w:sz w:val="24"/>
          <w:szCs w:val="24"/>
        </w:rPr>
        <w:t>m</w:t>
      </w:r>
      <w:r w:rsidR="00935DAC" w:rsidRPr="009E3DFC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82083278"/>
      <w:r w:rsidR="009532AF">
        <w:rPr>
          <w:rFonts w:ascii="Times New Roman" w:hAnsi="Times New Roman" w:cs="Times New Roman"/>
          <w:sz w:val="24"/>
          <w:szCs w:val="24"/>
        </w:rPr>
        <w:t>MDS</w:t>
      </w:r>
      <w:r w:rsidR="00A31B29" w:rsidRPr="0053405E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Pr="009E3DFC">
        <w:rPr>
          <w:rFonts w:ascii="Times New Roman" w:hAnsi="Times New Roman" w:cs="Times New Roman"/>
          <w:sz w:val="24"/>
          <w:szCs w:val="24"/>
        </w:rPr>
        <w:t xml:space="preserve">obowiązujących norm prawnych oraz wytycznych </w:t>
      </w:r>
      <w:r w:rsidR="00546941">
        <w:rPr>
          <w:rFonts w:ascii="Times New Roman" w:hAnsi="Times New Roman" w:cs="Times New Roman"/>
          <w:sz w:val="24"/>
          <w:szCs w:val="24"/>
        </w:rPr>
        <w:br/>
      </w:r>
      <w:r w:rsidRPr="009E3DFC">
        <w:rPr>
          <w:rFonts w:ascii="Times New Roman" w:hAnsi="Times New Roman" w:cs="Times New Roman"/>
          <w:sz w:val="24"/>
          <w:szCs w:val="24"/>
        </w:rPr>
        <w:t>z zakresu dostępności</w:t>
      </w:r>
      <w:r w:rsidRPr="009E3DFC">
        <w:rPr>
          <w:rFonts w:ascii="Times New Roman" w:hAnsi="Times New Roman" w:cs="Times New Roman"/>
          <w:sz w:val="24"/>
          <w:szCs w:val="24"/>
        </w:rPr>
        <w:t xml:space="preserve">, w </w:t>
      </w:r>
      <w:r w:rsidR="006E32F4">
        <w:rPr>
          <w:rFonts w:ascii="Times New Roman" w:hAnsi="Times New Roman" w:cs="Times New Roman"/>
          <w:sz w:val="24"/>
          <w:szCs w:val="24"/>
        </w:rPr>
        <w:t>tym</w:t>
      </w:r>
      <w:r w:rsidRPr="009E3DFC">
        <w:rPr>
          <w:rFonts w:ascii="Times New Roman" w:hAnsi="Times New Roman" w:cs="Times New Roman"/>
          <w:sz w:val="24"/>
          <w:szCs w:val="24"/>
        </w:rPr>
        <w:t>: rozporządzeni</w:t>
      </w:r>
      <w:r w:rsidR="00FE2464">
        <w:rPr>
          <w:rFonts w:ascii="Times New Roman" w:hAnsi="Times New Roman" w:cs="Times New Roman"/>
          <w:sz w:val="24"/>
          <w:szCs w:val="24"/>
        </w:rPr>
        <w:t>a</w:t>
      </w:r>
      <w:r w:rsidRPr="009E3DFC">
        <w:rPr>
          <w:rFonts w:ascii="Times New Roman" w:hAnsi="Times New Roman" w:cs="Times New Roman"/>
          <w:sz w:val="24"/>
          <w:szCs w:val="24"/>
        </w:rPr>
        <w:t xml:space="preserve"> Ministra Infrastruktury z dnia 12 kwietnia 2002 r. w sprawie warunków technicznych, jakim powinny odpowiadać budynki i ich usytuowanie; ustaw</w:t>
      </w:r>
      <w:r w:rsidR="00FE2464">
        <w:rPr>
          <w:rFonts w:ascii="Times New Roman" w:hAnsi="Times New Roman" w:cs="Times New Roman"/>
          <w:sz w:val="24"/>
          <w:szCs w:val="24"/>
        </w:rPr>
        <w:t>y</w:t>
      </w:r>
      <w:r w:rsidRPr="009E3DFC">
        <w:rPr>
          <w:rFonts w:ascii="Times New Roman" w:hAnsi="Times New Roman" w:cs="Times New Roman"/>
          <w:sz w:val="24"/>
          <w:szCs w:val="24"/>
        </w:rPr>
        <w:t xml:space="preserve"> z dnia 23 lipca 2003 r. o ochronie zabytków i opiece nad zabytkami; ustaw</w:t>
      </w:r>
      <w:r w:rsidR="00FE2464">
        <w:rPr>
          <w:rFonts w:ascii="Times New Roman" w:hAnsi="Times New Roman" w:cs="Times New Roman"/>
          <w:sz w:val="24"/>
          <w:szCs w:val="24"/>
        </w:rPr>
        <w:t>y</w:t>
      </w:r>
      <w:r w:rsidRPr="009E3DFC">
        <w:rPr>
          <w:rFonts w:ascii="Times New Roman" w:hAnsi="Times New Roman" w:cs="Times New Roman"/>
          <w:sz w:val="24"/>
          <w:szCs w:val="24"/>
        </w:rPr>
        <w:t xml:space="preserve"> z dnia 19 lipca 2019 r. o zapewnianiu dostępności osobom ze szczególnymi potrzebami, </w:t>
      </w:r>
      <w:bookmarkStart w:id="4" w:name="_Hlk77754338"/>
      <w:r w:rsidRPr="009E3DFC">
        <w:rPr>
          <w:rFonts w:ascii="Times New Roman" w:hAnsi="Times New Roman" w:cs="Times New Roman"/>
          <w:sz w:val="24"/>
          <w:szCs w:val="24"/>
        </w:rPr>
        <w:t>Konwencj</w:t>
      </w:r>
      <w:r w:rsidR="00FE2464">
        <w:rPr>
          <w:rFonts w:ascii="Times New Roman" w:hAnsi="Times New Roman" w:cs="Times New Roman"/>
          <w:sz w:val="24"/>
          <w:szCs w:val="24"/>
        </w:rPr>
        <w:t>i</w:t>
      </w:r>
      <w:r w:rsidRPr="009E3DFC">
        <w:rPr>
          <w:rFonts w:ascii="Times New Roman" w:hAnsi="Times New Roman" w:cs="Times New Roman"/>
          <w:sz w:val="24"/>
          <w:szCs w:val="24"/>
        </w:rPr>
        <w:t xml:space="preserve"> ONZ o Prawach Osób Niepełnosprawnych z 13 grudnia 2006 roku</w:t>
      </w:r>
      <w:bookmarkEnd w:id="4"/>
      <w:r w:rsidRPr="009E3DFC">
        <w:rPr>
          <w:rFonts w:ascii="Times New Roman" w:hAnsi="Times New Roman" w:cs="Times New Roman"/>
          <w:sz w:val="24"/>
          <w:szCs w:val="24"/>
        </w:rPr>
        <w:t xml:space="preserve">, </w:t>
      </w:r>
      <w:bookmarkStart w:id="5" w:name="_Hlk77754388"/>
      <w:r w:rsidRPr="009E3DFC">
        <w:rPr>
          <w:rFonts w:ascii="Times New Roman" w:hAnsi="Times New Roman" w:cs="Times New Roman"/>
          <w:sz w:val="24"/>
          <w:szCs w:val="24"/>
        </w:rPr>
        <w:t>zaktualizowany</w:t>
      </w:r>
      <w:r w:rsidR="00FE2464">
        <w:rPr>
          <w:rFonts w:ascii="Times New Roman" w:hAnsi="Times New Roman" w:cs="Times New Roman"/>
          <w:sz w:val="24"/>
          <w:szCs w:val="24"/>
        </w:rPr>
        <w:t>ch</w:t>
      </w:r>
      <w:r w:rsidRPr="009E3DFC">
        <w:rPr>
          <w:rFonts w:ascii="Times New Roman" w:hAnsi="Times New Roman" w:cs="Times New Roman"/>
          <w:sz w:val="24"/>
          <w:szCs w:val="24"/>
        </w:rPr>
        <w:t xml:space="preserve"> „Standard</w:t>
      </w:r>
      <w:r w:rsidR="00FE2464">
        <w:rPr>
          <w:rFonts w:ascii="Times New Roman" w:hAnsi="Times New Roman" w:cs="Times New Roman"/>
          <w:sz w:val="24"/>
          <w:szCs w:val="24"/>
        </w:rPr>
        <w:t>ów</w:t>
      </w:r>
      <w:r w:rsidRPr="009E3DFC">
        <w:rPr>
          <w:rFonts w:ascii="Times New Roman" w:hAnsi="Times New Roman" w:cs="Times New Roman"/>
          <w:sz w:val="24"/>
          <w:szCs w:val="24"/>
        </w:rPr>
        <w:t xml:space="preserve"> dostępności budynków dla osób z niepełnosprawnościami</w:t>
      </w:r>
      <w:r w:rsidR="00FE2464">
        <w:rPr>
          <w:rFonts w:ascii="Times New Roman" w:hAnsi="Times New Roman" w:cs="Times New Roman"/>
          <w:sz w:val="24"/>
          <w:szCs w:val="24"/>
        </w:rPr>
        <w:t>”</w:t>
      </w:r>
      <w:r w:rsidR="00DD2F81" w:rsidRPr="009E3DFC">
        <w:rPr>
          <w:rFonts w:ascii="Times New Roman" w:hAnsi="Times New Roman" w:cs="Times New Roman"/>
          <w:sz w:val="24"/>
          <w:szCs w:val="24"/>
        </w:rPr>
        <w:t xml:space="preserve">. </w:t>
      </w:r>
      <w:r w:rsidR="009C57A5">
        <w:rPr>
          <w:rFonts w:ascii="Times New Roman" w:hAnsi="Times New Roman" w:cs="Times New Roman"/>
          <w:sz w:val="24"/>
          <w:szCs w:val="24"/>
        </w:rPr>
        <w:t>Wykonawca</w:t>
      </w:r>
      <w:r w:rsidR="00DD2F81" w:rsidRPr="009E3DFC">
        <w:rPr>
          <w:rFonts w:ascii="Times New Roman" w:hAnsi="Times New Roman" w:cs="Times New Roman"/>
          <w:sz w:val="24"/>
          <w:szCs w:val="24"/>
        </w:rPr>
        <w:t xml:space="preserve"> zobowiązany jest ponadto </w:t>
      </w:r>
      <w:r w:rsidRPr="009E3DFC">
        <w:rPr>
          <w:rFonts w:ascii="Times New Roman" w:hAnsi="Times New Roman" w:cs="Times New Roman"/>
          <w:sz w:val="24"/>
          <w:szCs w:val="24"/>
        </w:rPr>
        <w:t>uwzględni</w:t>
      </w:r>
      <w:r w:rsidR="00DD2F81" w:rsidRPr="009E3DFC">
        <w:rPr>
          <w:rFonts w:ascii="Times New Roman" w:hAnsi="Times New Roman" w:cs="Times New Roman"/>
          <w:sz w:val="24"/>
          <w:szCs w:val="24"/>
        </w:rPr>
        <w:t>ć</w:t>
      </w:r>
      <w:r w:rsidR="00405D3B" w:rsidRPr="009E3DFC">
        <w:rPr>
          <w:rFonts w:ascii="Times New Roman" w:hAnsi="Times New Roman" w:cs="Times New Roman"/>
          <w:sz w:val="24"/>
          <w:szCs w:val="24"/>
        </w:rPr>
        <w:t xml:space="preserve"> rozwiązania zaw</w:t>
      </w:r>
      <w:r w:rsidR="00BC74A7" w:rsidRPr="009E3DFC">
        <w:rPr>
          <w:rFonts w:ascii="Times New Roman" w:hAnsi="Times New Roman" w:cs="Times New Roman"/>
          <w:sz w:val="24"/>
          <w:szCs w:val="24"/>
        </w:rPr>
        <w:t>a</w:t>
      </w:r>
      <w:r w:rsidR="00405D3B" w:rsidRPr="009E3DFC">
        <w:rPr>
          <w:rFonts w:ascii="Times New Roman" w:hAnsi="Times New Roman" w:cs="Times New Roman"/>
          <w:sz w:val="24"/>
          <w:szCs w:val="24"/>
        </w:rPr>
        <w:t xml:space="preserve">rte w </w:t>
      </w:r>
      <w:r w:rsidR="00FE2464">
        <w:rPr>
          <w:rFonts w:ascii="Times New Roman" w:hAnsi="Times New Roman" w:cs="Times New Roman"/>
          <w:sz w:val="24"/>
          <w:szCs w:val="24"/>
        </w:rPr>
        <w:t>„</w:t>
      </w:r>
      <w:r w:rsidRPr="009E3DFC">
        <w:rPr>
          <w:rFonts w:ascii="Times New Roman" w:hAnsi="Times New Roman" w:cs="Times New Roman"/>
          <w:sz w:val="24"/>
          <w:szCs w:val="24"/>
        </w:rPr>
        <w:t>koncepcj</w:t>
      </w:r>
      <w:r w:rsidR="00405D3B" w:rsidRPr="009E3DFC">
        <w:rPr>
          <w:rFonts w:ascii="Times New Roman" w:hAnsi="Times New Roman" w:cs="Times New Roman"/>
          <w:sz w:val="24"/>
          <w:szCs w:val="24"/>
        </w:rPr>
        <w:t>i</w:t>
      </w:r>
      <w:r w:rsidRPr="009E3DFC">
        <w:rPr>
          <w:rFonts w:ascii="Times New Roman" w:hAnsi="Times New Roman" w:cs="Times New Roman"/>
          <w:sz w:val="24"/>
          <w:szCs w:val="24"/>
        </w:rPr>
        <w:t xml:space="preserve"> uniwersalnego projektowania –</w:t>
      </w:r>
      <w:r w:rsidR="005B7EC2"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Pr="009E3DFC">
        <w:rPr>
          <w:rFonts w:ascii="Times New Roman" w:hAnsi="Times New Roman" w:cs="Times New Roman"/>
          <w:sz w:val="24"/>
          <w:szCs w:val="24"/>
        </w:rPr>
        <w:t>poradnik” opracowan</w:t>
      </w:r>
      <w:r w:rsidR="00FE2464">
        <w:rPr>
          <w:rFonts w:ascii="Times New Roman" w:hAnsi="Times New Roman" w:cs="Times New Roman"/>
          <w:sz w:val="24"/>
          <w:szCs w:val="24"/>
        </w:rPr>
        <w:t>ej</w:t>
      </w:r>
      <w:r w:rsidRPr="009E3DFC">
        <w:rPr>
          <w:rFonts w:ascii="Times New Roman" w:hAnsi="Times New Roman" w:cs="Times New Roman"/>
          <w:sz w:val="24"/>
          <w:szCs w:val="24"/>
        </w:rPr>
        <w:t xml:space="preserve"> przez Ministerstwo Inwestycji i Rozwoju; Załącznik</w:t>
      </w:r>
      <w:r w:rsidR="006E32F4">
        <w:rPr>
          <w:rFonts w:ascii="Times New Roman" w:hAnsi="Times New Roman" w:cs="Times New Roman"/>
          <w:sz w:val="24"/>
          <w:szCs w:val="24"/>
        </w:rPr>
        <w:t>u</w:t>
      </w:r>
      <w:r w:rsidRPr="009E3DFC">
        <w:rPr>
          <w:rFonts w:ascii="Times New Roman" w:hAnsi="Times New Roman" w:cs="Times New Roman"/>
          <w:sz w:val="24"/>
          <w:szCs w:val="24"/>
        </w:rPr>
        <w:t xml:space="preserve"> nr 2 „Standardy dostępności dla polityki spójności 2014-2020” do Wytycznych w zakresie realizacji zasady równości szans </w:t>
      </w:r>
      <w:r w:rsidR="00546941">
        <w:rPr>
          <w:rFonts w:ascii="Times New Roman" w:hAnsi="Times New Roman" w:cs="Times New Roman"/>
          <w:sz w:val="24"/>
          <w:szCs w:val="24"/>
        </w:rPr>
        <w:br/>
      </w:r>
      <w:r w:rsidRPr="009E3DFC">
        <w:rPr>
          <w:rFonts w:ascii="Times New Roman" w:hAnsi="Times New Roman" w:cs="Times New Roman"/>
          <w:sz w:val="24"/>
          <w:szCs w:val="24"/>
        </w:rPr>
        <w:t>i niedyskryminacji</w:t>
      </w:r>
      <w:r w:rsidR="00855932" w:rsidRPr="009E3DFC">
        <w:rPr>
          <w:rFonts w:ascii="Times New Roman" w:hAnsi="Times New Roman" w:cs="Times New Roman"/>
          <w:sz w:val="24"/>
          <w:szCs w:val="24"/>
        </w:rPr>
        <w:t>,</w:t>
      </w:r>
      <w:r w:rsidRPr="009E3DFC">
        <w:rPr>
          <w:rFonts w:ascii="Times New Roman" w:hAnsi="Times New Roman" w:cs="Times New Roman"/>
          <w:sz w:val="24"/>
          <w:szCs w:val="24"/>
        </w:rPr>
        <w:t xml:space="preserve"> w tym dostępności dla osób z niepełnosprawnościami oraz zasady równości szans kobiet i mężczyzn w ramach funduszy unijnych na lata 2014-2020 PO WER</w:t>
      </w:r>
      <w:bookmarkEnd w:id="5"/>
      <w:r w:rsidRPr="009E3DFC">
        <w:rPr>
          <w:rFonts w:ascii="Times New Roman" w:hAnsi="Times New Roman" w:cs="Times New Roman"/>
          <w:sz w:val="24"/>
          <w:szCs w:val="24"/>
        </w:rPr>
        <w:t>;</w:t>
      </w:r>
    </w:p>
    <w:p w14:paraId="6F6D4A5A" w14:textId="3146E2D9" w:rsidR="00485305" w:rsidRPr="009E3DFC" w:rsidRDefault="00BF517D" w:rsidP="009E3DFC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3DFC">
        <w:rPr>
          <w:rFonts w:ascii="Times New Roman" w:hAnsi="Times New Roman" w:cs="Times New Roman"/>
          <w:sz w:val="24"/>
          <w:szCs w:val="24"/>
        </w:rPr>
        <w:t>przekazani</w:t>
      </w:r>
      <w:r w:rsidR="00BC74A7" w:rsidRPr="009E3DFC">
        <w:rPr>
          <w:rFonts w:ascii="Times New Roman" w:hAnsi="Times New Roman" w:cs="Times New Roman"/>
          <w:sz w:val="24"/>
          <w:szCs w:val="24"/>
        </w:rPr>
        <w:t>a</w:t>
      </w:r>
      <w:r w:rsidRPr="009E3DFC">
        <w:rPr>
          <w:rFonts w:ascii="Times New Roman" w:hAnsi="Times New Roman" w:cs="Times New Roman"/>
          <w:sz w:val="24"/>
          <w:szCs w:val="24"/>
        </w:rPr>
        <w:t xml:space="preserve"> Zamawiającemu </w:t>
      </w:r>
      <w:r w:rsidR="00B14598" w:rsidRPr="009E3DFC">
        <w:rPr>
          <w:rFonts w:ascii="Times New Roman" w:hAnsi="Times New Roman" w:cs="Times New Roman"/>
          <w:sz w:val="24"/>
          <w:szCs w:val="24"/>
        </w:rPr>
        <w:t>opracowan</w:t>
      </w:r>
      <w:r w:rsidRPr="009E3DFC">
        <w:rPr>
          <w:rFonts w:ascii="Times New Roman" w:hAnsi="Times New Roman" w:cs="Times New Roman"/>
          <w:sz w:val="24"/>
          <w:szCs w:val="24"/>
        </w:rPr>
        <w:t>ej,</w:t>
      </w:r>
      <w:r w:rsidR="004B0D4D" w:rsidRPr="009E3DFC">
        <w:rPr>
          <w:rFonts w:ascii="Times New Roman" w:hAnsi="Times New Roman" w:cs="Times New Roman"/>
          <w:sz w:val="24"/>
          <w:szCs w:val="24"/>
        </w:rPr>
        <w:t xml:space="preserve"> zredagowan</w:t>
      </w:r>
      <w:r w:rsidRPr="009E3DFC">
        <w:rPr>
          <w:rFonts w:ascii="Times New Roman" w:hAnsi="Times New Roman" w:cs="Times New Roman"/>
          <w:sz w:val="24"/>
          <w:szCs w:val="24"/>
        </w:rPr>
        <w:t>ej</w:t>
      </w:r>
      <w:r w:rsidR="004B0D4D" w:rsidRPr="009E3DFC">
        <w:rPr>
          <w:rFonts w:ascii="Times New Roman" w:hAnsi="Times New Roman" w:cs="Times New Roman"/>
          <w:sz w:val="24"/>
          <w:szCs w:val="24"/>
        </w:rPr>
        <w:t xml:space="preserve"> i ujednolic</w:t>
      </w:r>
      <w:r w:rsidRPr="009E3DFC">
        <w:rPr>
          <w:rFonts w:ascii="Times New Roman" w:hAnsi="Times New Roman" w:cs="Times New Roman"/>
          <w:sz w:val="24"/>
          <w:szCs w:val="24"/>
        </w:rPr>
        <w:t>onej</w:t>
      </w:r>
      <w:r w:rsidR="00B14598"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="00485305" w:rsidRPr="009E3DFC">
        <w:rPr>
          <w:rFonts w:ascii="Times New Roman" w:hAnsi="Times New Roman" w:cs="Times New Roman"/>
          <w:sz w:val="24"/>
          <w:szCs w:val="24"/>
        </w:rPr>
        <w:t xml:space="preserve">wersji MDS, zgodnie z </w:t>
      </w:r>
      <w:r w:rsidR="00A31B29" w:rsidRPr="009E3DFC">
        <w:rPr>
          <w:rFonts w:ascii="Times New Roman" w:hAnsi="Times New Roman" w:cs="Times New Roman"/>
          <w:sz w:val="24"/>
          <w:szCs w:val="24"/>
        </w:rPr>
        <w:t>uwagami</w:t>
      </w:r>
      <w:r w:rsidR="00BC74A7" w:rsidRPr="009E3DFC">
        <w:rPr>
          <w:rFonts w:ascii="Times New Roman" w:hAnsi="Times New Roman" w:cs="Times New Roman"/>
          <w:sz w:val="24"/>
          <w:szCs w:val="24"/>
        </w:rPr>
        <w:t xml:space="preserve"> i zastrzeżeniami zgłoszonymi przez </w:t>
      </w:r>
      <w:r w:rsidRPr="009E3DFC">
        <w:rPr>
          <w:rFonts w:ascii="Times New Roman" w:hAnsi="Times New Roman" w:cs="Times New Roman"/>
          <w:sz w:val="24"/>
          <w:szCs w:val="24"/>
        </w:rPr>
        <w:t>Zamawiającego</w:t>
      </w:r>
      <w:r w:rsidR="00587C1B">
        <w:rPr>
          <w:rFonts w:ascii="Times New Roman" w:hAnsi="Times New Roman" w:cs="Times New Roman"/>
          <w:sz w:val="24"/>
          <w:szCs w:val="24"/>
        </w:rPr>
        <w:t xml:space="preserve">, określonymi w pkt. </w:t>
      </w:r>
      <w:r w:rsidR="0042504B">
        <w:rPr>
          <w:rFonts w:ascii="Times New Roman" w:hAnsi="Times New Roman" w:cs="Times New Roman"/>
          <w:sz w:val="24"/>
          <w:szCs w:val="24"/>
        </w:rPr>
        <w:t>VII OPZ</w:t>
      </w:r>
      <w:r w:rsidR="009F4FD8" w:rsidRPr="009E3DFC">
        <w:rPr>
          <w:rFonts w:ascii="Times New Roman" w:hAnsi="Times New Roman" w:cs="Times New Roman"/>
          <w:sz w:val="24"/>
          <w:szCs w:val="24"/>
        </w:rPr>
        <w:t>;</w:t>
      </w:r>
    </w:p>
    <w:p w14:paraId="3DA6C365" w14:textId="095A9CF8" w:rsidR="002F214D" w:rsidRPr="009E3DFC" w:rsidRDefault="0046348B" w:rsidP="009E3DFC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3DFC">
        <w:rPr>
          <w:rFonts w:ascii="Times New Roman" w:hAnsi="Times New Roman" w:cs="Times New Roman"/>
          <w:sz w:val="24"/>
          <w:szCs w:val="24"/>
        </w:rPr>
        <w:t>u</w:t>
      </w:r>
      <w:r w:rsidR="00B9477D" w:rsidRPr="009E3DFC">
        <w:rPr>
          <w:rFonts w:ascii="Times New Roman" w:hAnsi="Times New Roman" w:cs="Times New Roman"/>
          <w:sz w:val="24"/>
          <w:szCs w:val="24"/>
        </w:rPr>
        <w:t>stosunkowani</w:t>
      </w:r>
      <w:r w:rsidR="00F05350" w:rsidRPr="009E3DFC">
        <w:rPr>
          <w:rFonts w:ascii="Times New Roman" w:hAnsi="Times New Roman" w:cs="Times New Roman"/>
          <w:sz w:val="24"/>
          <w:szCs w:val="24"/>
        </w:rPr>
        <w:t>a</w:t>
      </w:r>
      <w:r w:rsidR="00B9477D" w:rsidRPr="009E3DFC">
        <w:rPr>
          <w:rFonts w:ascii="Times New Roman" w:hAnsi="Times New Roman" w:cs="Times New Roman"/>
          <w:sz w:val="24"/>
          <w:szCs w:val="24"/>
        </w:rPr>
        <w:t xml:space="preserve"> się do </w:t>
      </w:r>
      <w:r w:rsidR="002F214D" w:rsidRPr="009E3DFC">
        <w:rPr>
          <w:rFonts w:ascii="Times New Roman" w:hAnsi="Times New Roman" w:cs="Times New Roman"/>
          <w:sz w:val="24"/>
          <w:szCs w:val="24"/>
        </w:rPr>
        <w:t xml:space="preserve">uwag </w:t>
      </w:r>
      <w:r w:rsidR="00ED3B6C" w:rsidRPr="009E3DFC">
        <w:rPr>
          <w:rFonts w:ascii="Times New Roman" w:hAnsi="Times New Roman" w:cs="Times New Roman"/>
          <w:sz w:val="24"/>
          <w:szCs w:val="24"/>
        </w:rPr>
        <w:t xml:space="preserve">Zamawiającego </w:t>
      </w:r>
      <w:r w:rsidRPr="009E3DFC">
        <w:rPr>
          <w:rFonts w:ascii="Times New Roman" w:hAnsi="Times New Roman" w:cs="Times New Roman"/>
          <w:sz w:val="24"/>
          <w:szCs w:val="24"/>
        </w:rPr>
        <w:t xml:space="preserve">dotyczących </w:t>
      </w:r>
      <w:r w:rsidR="00A45F36">
        <w:rPr>
          <w:rFonts w:ascii="Times New Roman" w:hAnsi="Times New Roman" w:cs="Times New Roman"/>
          <w:sz w:val="24"/>
          <w:szCs w:val="24"/>
        </w:rPr>
        <w:t>przedmiotu zamówienia</w:t>
      </w:r>
      <w:r w:rsidRPr="009E3DFC">
        <w:rPr>
          <w:rFonts w:ascii="Times New Roman" w:hAnsi="Times New Roman" w:cs="Times New Roman"/>
          <w:sz w:val="24"/>
          <w:szCs w:val="24"/>
        </w:rPr>
        <w:t xml:space="preserve"> sporządzon</w:t>
      </w:r>
      <w:r w:rsidR="00307778">
        <w:rPr>
          <w:rFonts w:ascii="Times New Roman" w:hAnsi="Times New Roman" w:cs="Times New Roman"/>
          <w:sz w:val="24"/>
          <w:szCs w:val="24"/>
        </w:rPr>
        <w:t>ego</w:t>
      </w:r>
      <w:r w:rsidRPr="009E3DFC">
        <w:rPr>
          <w:rFonts w:ascii="Times New Roman" w:hAnsi="Times New Roman" w:cs="Times New Roman"/>
          <w:sz w:val="24"/>
          <w:szCs w:val="24"/>
        </w:rPr>
        <w:t xml:space="preserve"> przez </w:t>
      </w:r>
      <w:r w:rsidR="009C57A5" w:rsidRPr="003E23FE">
        <w:rPr>
          <w:rFonts w:ascii="Times New Roman" w:hAnsi="Times New Roman" w:cs="Times New Roman"/>
          <w:sz w:val="24"/>
          <w:szCs w:val="24"/>
        </w:rPr>
        <w:t>Wykonawc</w:t>
      </w:r>
      <w:r w:rsidR="00E35004" w:rsidRPr="003E23FE">
        <w:rPr>
          <w:rFonts w:ascii="Times New Roman" w:hAnsi="Times New Roman" w:cs="Times New Roman"/>
          <w:sz w:val="24"/>
          <w:szCs w:val="24"/>
        </w:rPr>
        <w:t>ę</w:t>
      </w:r>
      <w:r w:rsidR="00981E5A" w:rsidRPr="003E23FE">
        <w:rPr>
          <w:rFonts w:ascii="Times New Roman" w:hAnsi="Times New Roman" w:cs="Times New Roman"/>
          <w:sz w:val="24"/>
          <w:szCs w:val="24"/>
        </w:rPr>
        <w:t xml:space="preserve"> </w:t>
      </w:r>
      <w:r w:rsidR="00ED3B6C" w:rsidRPr="009E3DFC">
        <w:rPr>
          <w:rFonts w:ascii="Times New Roman" w:hAnsi="Times New Roman" w:cs="Times New Roman"/>
          <w:sz w:val="24"/>
          <w:szCs w:val="24"/>
        </w:rPr>
        <w:t xml:space="preserve">opracowywanych przez </w:t>
      </w:r>
      <w:r w:rsidR="00F05350" w:rsidRPr="009E3DFC">
        <w:rPr>
          <w:rFonts w:ascii="Times New Roman" w:hAnsi="Times New Roman" w:cs="Times New Roman"/>
          <w:sz w:val="24"/>
          <w:szCs w:val="24"/>
        </w:rPr>
        <w:t>niego</w:t>
      </w:r>
      <w:r w:rsidR="00977BE1"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="00ED3B6C" w:rsidRPr="009E3DFC">
        <w:rPr>
          <w:rFonts w:ascii="Times New Roman" w:hAnsi="Times New Roman" w:cs="Times New Roman"/>
          <w:sz w:val="24"/>
          <w:szCs w:val="24"/>
        </w:rPr>
        <w:t>oraz uwag pochodzących</w:t>
      </w:r>
      <w:r w:rsidR="00707C30"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="00ED3B6C" w:rsidRPr="009E3DFC">
        <w:rPr>
          <w:rFonts w:ascii="Times New Roman" w:hAnsi="Times New Roman" w:cs="Times New Roman"/>
          <w:sz w:val="24"/>
          <w:szCs w:val="24"/>
        </w:rPr>
        <w:t>z zewnętrznych konsultacji</w:t>
      </w:r>
      <w:r w:rsidR="002F214D" w:rsidRPr="009E3DFC">
        <w:rPr>
          <w:rFonts w:ascii="Times New Roman" w:hAnsi="Times New Roman" w:cs="Times New Roman"/>
          <w:sz w:val="24"/>
          <w:szCs w:val="24"/>
        </w:rPr>
        <w:t xml:space="preserve"> i uzupełnienie </w:t>
      </w:r>
      <w:r w:rsidR="00473E87" w:rsidRPr="009E3DFC">
        <w:rPr>
          <w:rFonts w:ascii="Times New Roman" w:hAnsi="Times New Roman" w:cs="Times New Roman"/>
          <w:sz w:val="24"/>
          <w:szCs w:val="24"/>
        </w:rPr>
        <w:t xml:space="preserve">stworzonego przez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E35004">
        <w:rPr>
          <w:rFonts w:ascii="Times New Roman" w:hAnsi="Times New Roman" w:cs="Times New Roman"/>
          <w:sz w:val="24"/>
          <w:szCs w:val="24"/>
        </w:rPr>
        <w:t>ę</w:t>
      </w:r>
      <w:r w:rsidR="00473E87"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="00A45F36">
        <w:rPr>
          <w:rFonts w:ascii="Times New Roman" w:hAnsi="Times New Roman" w:cs="Times New Roman"/>
          <w:sz w:val="24"/>
          <w:szCs w:val="24"/>
        </w:rPr>
        <w:t>dokumentu</w:t>
      </w:r>
      <w:r w:rsidR="002F214D" w:rsidRPr="009E3DFC">
        <w:rPr>
          <w:rFonts w:ascii="Times New Roman" w:hAnsi="Times New Roman" w:cs="Times New Roman"/>
          <w:sz w:val="24"/>
          <w:szCs w:val="24"/>
        </w:rPr>
        <w:t>;</w:t>
      </w:r>
    </w:p>
    <w:p w14:paraId="216610E8" w14:textId="4F57075B" w:rsidR="00046DA5" w:rsidRPr="003E23FE" w:rsidRDefault="002F214D" w:rsidP="009E3DFC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3DFC">
        <w:rPr>
          <w:rFonts w:ascii="Times New Roman" w:hAnsi="Times New Roman" w:cs="Times New Roman"/>
          <w:sz w:val="24"/>
          <w:szCs w:val="24"/>
        </w:rPr>
        <w:t>stosowani</w:t>
      </w:r>
      <w:r w:rsidR="00F05350" w:rsidRPr="009E3DFC">
        <w:rPr>
          <w:rFonts w:ascii="Times New Roman" w:hAnsi="Times New Roman" w:cs="Times New Roman"/>
          <w:sz w:val="24"/>
          <w:szCs w:val="24"/>
        </w:rPr>
        <w:t>a</w:t>
      </w:r>
      <w:r w:rsidRPr="009E3DFC">
        <w:rPr>
          <w:rFonts w:ascii="Times New Roman" w:hAnsi="Times New Roman" w:cs="Times New Roman"/>
          <w:sz w:val="24"/>
          <w:szCs w:val="24"/>
        </w:rPr>
        <w:t xml:space="preserve"> się do ogólnego harmonogramu </w:t>
      </w:r>
      <w:r w:rsidRPr="003E23FE">
        <w:rPr>
          <w:rFonts w:ascii="Times New Roman" w:hAnsi="Times New Roman" w:cs="Times New Roman"/>
          <w:sz w:val="24"/>
          <w:szCs w:val="24"/>
        </w:rPr>
        <w:t>prac</w:t>
      </w:r>
      <w:r w:rsidR="00A31B29" w:rsidRPr="003E23FE">
        <w:rPr>
          <w:rFonts w:ascii="Times New Roman" w:hAnsi="Times New Roman" w:cs="Times New Roman"/>
          <w:sz w:val="24"/>
          <w:szCs w:val="24"/>
        </w:rPr>
        <w:t xml:space="preserve"> określonego w pkt </w:t>
      </w:r>
      <w:r w:rsidR="00F05350" w:rsidRPr="003E23FE">
        <w:rPr>
          <w:rFonts w:ascii="Times New Roman" w:hAnsi="Times New Roman" w:cs="Times New Roman"/>
          <w:sz w:val="24"/>
          <w:szCs w:val="24"/>
        </w:rPr>
        <w:t>VI</w:t>
      </w:r>
      <w:r w:rsidR="00046798" w:rsidRPr="003E23FE">
        <w:rPr>
          <w:rFonts w:ascii="Times New Roman" w:hAnsi="Times New Roman" w:cs="Times New Roman"/>
          <w:sz w:val="24"/>
          <w:szCs w:val="24"/>
        </w:rPr>
        <w:t>;</w:t>
      </w:r>
    </w:p>
    <w:p w14:paraId="6A714B9E" w14:textId="5AB4FBDA" w:rsidR="00230AA0" w:rsidRPr="009E3DFC" w:rsidRDefault="00046798" w:rsidP="009E3DFC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230AA0" w:rsidRPr="009E3DFC">
        <w:rPr>
          <w:rFonts w:ascii="Times New Roman" w:hAnsi="Times New Roman" w:cs="Times New Roman"/>
          <w:sz w:val="24"/>
          <w:szCs w:val="24"/>
        </w:rPr>
        <w:t xml:space="preserve">adania wymienione powyżej będą realizowane w terminach określonych </w:t>
      </w:r>
      <w:r w:rsidR="00546941">
        <w:rPr>
          <w:rFonts w:ascii="Times New Roman" w:hAnsi="Times New Roman" w:cs="Times New Roman"/>
          <w:sz w:val="24"/>
          <w:szCs w:val="24"/>
        </w:rPr>
        <w:br/>
      </w:r>
      <w:r w:rsidR="00230AA0" w:rsidRPr="009E3DFC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przedmiotowym dokumencie</w:t>
      </w:r>
      <w:r w:rsidR="00230AA0" w:rsidRPr="009E3DFC">
        <w:rPr>
          <w:rFonts w:ascii="Times New Roman" w:hAnsi="Times New Roman" w:cs="Times New Roman"/>
          <w:sz w:val="24"/>
          <w:szCs w:val="24"/>
        </w:rPr>
        <w:t>.</w:t>
      </w:r>
    </w:p>
    <w:p w14:paraId="4FEEE18C" w14:textId="254474E2" w:rsidR="0046348B" w:rsidRPr="00BC4435" w:rsidRDefault="002C2107" w:rsidP="00BC4435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IV</w:t>
      </w:r>
      <w:r w:rsidR="00531D31" w:rsidRPr="00BC443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="00046DA5" w:rsidRPr="00BC443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Odpowiedzialność</w:t>
      </w:r>
      <w:r w:rsidR="00F05350" w:rsidRPr="00BC443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Wykonawcy</w:t>
      </w:r>
    </w:p>
    <w:p w14:paraId="272DC87E" w14:textId="05F26F75" w:rsidR="002B6A98" w:rsidRPr="00BC4435" w:rsidRDefault="00D869C8" w:rsidP="00BC4435">
      <w:pPr>
        <w:pStyle w:val="Akapitzlist"/>
        <w:numPr>
          <w:ilvl w:val="0"/>
          <w:numId w:val="20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Wykonawca</w:t>
      </w:r>
      <w:r w:rsidR="0046348B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ponosi pełną odpowiedzialność z</w:t>
      </w:r>
      <w:r w:rsidR="00F05350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46348B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zaproponowane w opracowany</w:t>
      </w:r>
      <w:r w:rsidR="00307778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46348B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4694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9E3DFC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46348B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ramach </w:t>
      </w:r>
      <w:r w:rsidR="009E3DFC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46348B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rzedmiotu zamówienia</w:t>
      </w:r>
      <w:r w:rsidR="009E3DFC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46348B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45F36">
        <w:rPr>
          <w:rFonts w:ascii="Times New Roman" w:hAnsi="Times New Roman" w:cs="Times New Roman"/>
          <w:color w:val="000000" w:themeColor="text1"/>
          <w:sz w:val="24"/>
          <w:szCs w:val="24"/>
        </w:rPr>
        <w:t>dokumencie (MDS)</w:t>
      </w:r>
      <w:r w:rsidR="0046348B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6A9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rozwiąza</w:t>
      </w:r>
      <w:r w:rsidR="00F05350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nia dotycząc</w:t>
      </w:r>
      <w:r w:rsidR="009E3DFC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F05350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6A9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popraw</w:t>
      </w:r>
      <w:r w:rsidR="00F05350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 </w:t>
      </w:r>
      <w:r w:rsidR="002B6A9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dostępności </w:t>
      </w:r>
      <w:r w:rsidR="00A45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informacyjno </w:t>
      </w:r>
      <w:r w:rsidR="000A2B5B">
        <w:rPr>
          <w:rFonts w:ascii="Times New Roman" w:hAnsi="Times New Roman" w:cs="Times New Roman"/>
          <w:color w:val="000000" w:themeColor="text1"/>
          <w:sz w:val="24"/>
          <w:szCs w:val="24"/>
        </w:rPr>
        <w:t>– komunikacyjnej oraz</w:t>
      </w:r>
      <w:r w:rsidR="00A45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6A9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architektonicznej w wybranych sądach oraz zgłoszon</w:t>
      </w:r>
      <w:r w:rsidR="009E3DFC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2B6A9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rekomendacj</w:t>
      </w:r>
      <w:r w:rsidR="009E3DFC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2B6A9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dotycząc</w:t>
      </w:r>
      <w:r w:rsidR="009E3DFC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2B6A9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szczególności zakresu niezbędnych prac</w:t>
      </w:r>
      <w:r w:rsidR="00F05350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celu poprawy dostępności </w:t>
      </w:r>
      <w:r w:rsidR="00A45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informacyjno </w:t>
      </w:r>
      <w:r w:rsidR="009F3792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A45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F37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komunikacyjnej oraz </w:t>
      </w:r>
      <w:r w:rsidR="00F05350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architektonicznej</w:t>
      </w:r>
      <w:r w:rsidR="002B6A9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791F7700" w14:textId="00BB12F5" w:rsidR="0046348B" w:rsidRPr="00BC4435" w:rsidRDefault="002B6A98" w:rsidP="00BC4435">
      <w:pPr>
        <w:pStyle w:val="Akapitzlist"/>
        <w:numPr>
          <w:ilvl w:val="0"/>
          <w:numId w:val="20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05350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Zakres </w:t>
      </w:r>
      <w:r w:rsidR="009E3DFC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dpowiedzialno</w:t>
      </w:r>
      <w:r w:rsidR="00F05350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ści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C57A5">
        <w:rPr>
          <w:rFonts w:ascii="Times New Roman" w:hAnsi="Times New Roman" w:cs="Times New Roman"/>
          <w:color w:val="000000" w:themeColor="text1"/>
          <w:sz w:val="24"/>
          <w:szCs w:val="24"/>
        </w:rPr>
        <w:t>Wykonawc</w:t>
      </w:r>
      <w:r w:rsidR="00E35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 </w:t>
      </w:r>
      <w:r w:rsidR="00F05350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w przypadku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niewykonania lub nienależytego </w:t>
      </w:r>
      <w:r w:rsidR="00F05350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ykonania obowiązków wynikających z umowy </w:t>
      </w:r>
      <w:r w:rsidR="00033CC7">
        <w:rPr>
          <w:rFonts w:ascii="Times New Roman" w:hAnsi="Times New Roman" w:cs="Times New Roman"/>
          <w:color w:val="000000" w:themeColor="text1"/>
          <w:sz w:val="24"/>
          <w:szCs w:val="24"/>
        </w:rPr>
        <w:t>zostanie określony w umowie</w:t>
      </w:r>
      <w:r w:rsidRPr="00C2515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617BC25" w14:textId="77777777" w:rsidR="002F49F4" w:rsidRPr="00A31B29" w:rsidRDefault="002F49F4" w:rsidP="00845566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0A73B5F7" w14:textId="28DDE0FE" w:rsidR="00413601" w:rsidRPr="00134C28" w:rsidRDefault="00F51D47" w:rsidP="00134C28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4435">
        <w:rPr>
          <w:rFonts w:ascii="Times New Roman" w:hAnsi="Times New Roman" w:cs="Times New Roman"/>
          <w:b/>
          <w:bCs/>
          <w:sz w:val="24"/>
          <w:szCs w:val="24"/>
        </w:rPr>
        <w:t xml:space="preserve">V. </w:t>
      </w:r>
      <w:r w:rsidR="00B02D9E" w:rsidRPr="00BC4435">
        <w:rPr>
          <w:rFonts w:ascii="Times New Roman" w:hAnsi="Times New Roman" w:cs="Times New Roman"/>
          <w:b/>
          <w:bCs/>
          <w:sz w:val="24"/>
          <w:szCs w:val="24"/>
        </w:rPr>
        <w:t xml:space="preserve">Efekty pracy </w:t>
      </w:r>
      <w:r w:rsidR="009C57A5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1634F0">
        <w:rPr>
          <w:rFonts w:ascii="Times New Roman" w:hAnsi="Times New Roman" w:cs="Times New Roman"/>
          <w:b/>
          <w:bCs/>
          <w:sz w:val="24"/>
          <w:szCs w:val="24"/>
        </w:rPr>
        <w:t>y</w:t>
      </w:r>
    </w:p>
    <w:p w14:paraId="64B85231" w14:textId="52B60157" w:rsidR="00B07288" w:rsidRPr="00BC4435" w:rsidRDefault="00204408" w:rsidP="005B2C89">
      <w:pPr>
        <w:pStyle w:val="Akapitzlist"/>
        <w:spacing w:before="120" w:after="120" w:line="360" w:lineRule="auto"/>
        <w:ind w:left="28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Przygotowanie </w:t>
      </w:r>
      <w:r w:rsidR="00A46A1B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MDS</w:t>
      </w:r>
      <w:r w:rsidR="00B0728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postaci merytorycznego opracowania wraz z rekomendacjami odnoszącymi się do trzech poziomów zaawansowania: minimalnego, </w:t>
      </w:r>
      <w:r w:rsidR="00F4710C">
        <w:rPr>
          <w:rFonts w:ascii="Times New Roman" w:hAnsi="Times New Roman" w:cs="Times New Roman"/>
          <w:color w:val="000000" w:themeColor="text1"/>
          <w:sz w:val="24"/>
          <w:szCs w:val="24"/>
        </w:rPr>
        <w:t>średniego</w:t>
      </w:r>
      <w:r w:rsidR="00B0728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9B11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maksymalnego</w:t>
      </w:r>
      <w:r w:rsidR="00B0728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zagadnień związanych z dostępnością </w:t>
      </w:r>
      <w:r w:rsidR="009C66B7">
        <w:rPr>
          <w:rFonts w:ascii="Times New Roman" w:hAnsi="Times New Roman" w:cs="Times New Roman"/>
          <w:color w:val="000000" w:themeColor="text1"/>
          <w:sz w:val="24"/>
          <w:szCs w:val="24"/>
        </w:rPr>
        <w:t>informacyjno</w:t>
      </w:r>
      <w:r w:rsidR="00B82A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C66B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B82A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015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komunikacyjną i </w:t>
      </w:r>
      <w:r w:rsidR="00B0728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architektoniczną budynku oraz instytucji publicznej jaką jest Sąd. Wkład dotycząc</w:t>
      </w:r>
      <w:r w:rsidR="00E764AF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B0728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opracowania standardów i wytycznych dla sądu w zakresie dostępności </w:t>
      </w:r>
      <w:bookmarkStart w:id="6" w:name="_Hlk94190484"/>
      <w:r w:rsidR="009C66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informacyjno </w:t>
      </w:r>
      <w:r w:rsidR="0030157C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5B2C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015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komunikacyjnej oraz </w:t>
      </w:r>
      <w:r w:rsidR="00B0728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architektonicznej </w:t>
      </w:r>
      <w:bookmarkEnd w:id="6"/>
      <w:r w:rsidR="00B0728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sądu swoją zawartością </w:t>
      </w:r>
      <w:r w:rsidR="005E1819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musi </w:t>
      </w:r>
      <w:r w:rsidR="00B0728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wpisywać się w minimalną zawartoś</w:t>
      </w:r>
      <w:r w:rsidR="00D741BE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ć</w:t>
      </w:r>
      <w:r w:rsidR="00B0728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82340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MDS</w:t>
      </w:r>
      <w:r w:rsidR="00B0728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(standardów)</w:t>
      </w:r>
      <w:r w:rsidR="007735A6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. MDS</w:t>
      </w:r>
      <w:r w:rsidR="00B0728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będzie składał się co najmniej z opisów:</w:t>
      </w:r>
    </w:p>
    <w:p w14:paraId="0E36115F" w14:textId="3BF0A3DA" w:rsidR="00B07288" w:rsidRPr="00BC4435" w:rsidRDefault="002438CA" w:rsidP="00BC4435">
      <w:pPr>
        <w:numPr>
          <w:ilvl w:val="0"/>
          <w:numId w:val="11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dostępności otoczenia i dojścia do budynku sądu, w tym</w:t>
      </w:r>
      <w:r w:rsidR="00B0728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lokalizacji, nawierzchni, wymiarów, oznakowania i dostępu z chodnika do stanowisk postojowych dla </w:t>
      </w:r>
      <w:r w:rsidR="00540896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OzN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2C8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w Sądzie (parking wewnętrzny i zewnętrzny-publiczny)</w:t>
      </w:r>
      <w:r w:rsidR="00B0728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wyposażenie i urządzenia ułatwiające orientację oraz przekaz informacji w strefie dojścia do budynku</w:t>
      </w:r>
      <w:r w:rsidR="00B0728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B452EBF" w14:textId="19CAA376" w:rsidR="00B07288" w:rsidRPr="00BC4435" w:rsidRDefault="002438CA" w:rsidP="00BC4435">
      <w:pPr>
        <w:numPr>
          <w:ilvl w:val="0"/>
          <w:numId w:val="11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dostępnoś</w:t>
      </w:r>
      <w:r w:rsidR="00B0728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ci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wejścia do budynku, w tym domofon, drzwi wejściowe i drzwi wewnętrzne oraz elementy szklane, oświetlenie strefy wejściowej, oznaczenia nawierzchni, informacji o systemie oznaczeń fakturowych, inne dodatkowe elementy wyposażenia </w:t>
      </w:r>
      <w:r w:rsidR="005B2C8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w strefie wejściowej do budynku</w:t>
      </w:r>
      <w:r w:rsidR="00B0728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81F28EF" w14:textId="77777777" w:rsidR="002438CA" w:rsidRPr="00BC4435" w:rsidRDefault="002438CA" w:rsidP="00BC4435">
      <w:pPr>
        <w:numPr>
          <w:ilvl w:val="0"/>
          <w:numId w:val="11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dostępnoś</w:t>
      </w:r>
      <w:r w:rsidR="00B0728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ci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komunikacji poziomej budynku sądu, w tym szerokość i wysokość ciągów komunikacyjnych, miejsca odpoczynku i postoju, wykończenie powierzchni podłogi/posadzki, oświetlenie</w:t>
      </w:r>
      <w:r w:rsidR="00B0728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E72209C" w14:textId="1947F3C9" w:rsidR="00B07288" w:rsidRPr="00BC4435" w:rsidRDefault="00B07288" w:rsidP="00BC4435">
      <w:pPr>
        <w:numPr>
          <w:ilvl w:val="0"/>
          <w:numId w:val="11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dostępności komunikacji pionowej budynku, w tym schody, stopnie, nawierzchnia, oznaczenia, balustrady i poręcze, pochylnie, urządzenia wspomagające OzN, dźwigi osobowe/windy, kabina i jej wyposażenie oraz strefa oczekiwania na windę i panel sterowania w kabinie, platformy i podnośniki, oświetlenie</w:t>
      </w:r>
      <w:r w:rsidR="009D55C3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B59B49A" w14:textId="565B6D5D" w:rsidR="002438CA" w:rsidRPr="00BC4435" w:rsidRDefault="00B07288" w:rsidP="00BC4435">
      <w:pPr>
        <w:numPr>
          <w:ilvl w:val="0"/>
          <w:numId w:val="11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dostępności elementów stolarki drzwiowej i okiennej w strefach służących komunikacji, w tym kontaktów, włączników i inn</w:t>
      </w:r>
      <w:r w:rsidR="009D55C3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ych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mechanizm</w:t>
      </w:r>
      <w:r w:rsidR="009D55C3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ów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B7226B3" w14:textId="77777777" w:rsidR="00B07288" w:rsidRPr="00BC4435" w:rsidRDefault="002438CA" w:rsidP="00BC4435">
      <w:pPr>
        <w:numPr>
          <w:ilvl w:val="0"/>
          <w:numId w:val="11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dostępności sal</w:t>
      </w:r>
      <w:r w:rsidR="00B0728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rozpraw</w:t>
      </w:r>
      <w:r w:rsidR="00B0728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wraz z jej wyposażeniem;</w:t>
      </w:r>
    </w:p>
    <w:p w14:paraId="4543880E" w14:textId="77777777" w:rsidR="00B07288" w:rsidRPr="00BC4435" w:rsidRDefault="002438CA" w:rsidP="00BC4435">
      <w:pPr>
        <w:numPr>
          <w:ilvl w:val="0"/>
          <w:numId w:val="11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dostępności Biura Obsługi Interesanta oraz czytelni sądowej</w:t>
      </w:r>
      <w:r w:rsidR="00B0728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dostępność informacyjno-komunikacyjna w obsłudze interesanta;</w:t>
      </w:r>
    </w:p>
    <w:p w14:paraId="4AC7518F" w14:textId="483827EA" w:rsidR="00B07288" w:rsidRPr="00BC4435" w:rsidRDefault="00B07288" w:rsidP="00BC4435">
      <w:pPr>
        <w:numPr>
          <w:ilvl w:val="0"/>
          <w:numId w:val="11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dostępnoś</w:t>
      </w:r>
      <w:r w:rsidR="001D0F27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ci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pomieszczeń i urządzeń higieniczno-sanitarnych oraz toalet;</w:t>
      </w:r>
    </w:p>
    <w:p w14:paraId="5B90B7EF" w14:textId="6D2356C7" w:rsidR="00B07288" w:rsidRPr="00BC4435" w:rsidRDefault="00B07288" w:rsidP="00BC4435">
      <w:pPr>
        <w:numPr>
          <w:ilvl w:val="0"/>
          <w:numId w:val="11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nawigacj</w:t>
      </w:r>
      <w:r w:rsidR="00A337A2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 budynku sądu (informacja tekstowa, graficzna, głosowa i dotykowa, rodzaje widocznej i czytelnej informacji), komunikacja przestrzenna i komunikacja </w:t>
      </w:r>
      <w:r w:rsidR="006E012B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z OzN;</w:t>
      </w:r>
    </w:p>
    <w:p w14:paraId="59ED359F" w14:textId="284CFC4E" w:rsidR="00B07288" w:rsidRPr="00BC4435" w:rsidRDefault="002438CA" w:rsidP="00BC4435">
      <w:pPr>
        <w:numPr>
          <w:ilvl w:val="0"/>
          <w:numId w:val="11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dobrych praktyk w odniesieniu do poruszanych w MDS zagadnień oraz zalecanych do wprowadzenia usprawnień</w:t>
      </w:r>
      <w:r w:rsidR="00B0728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jak również 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rozwiązań i oznaczeń ułatwiających oraz umożliwiających osobom ze szczególnymi potrzebami poruszanie się po budynku sądu;</w:t>
      </w:r>
    </w:p>
    <w:p w14:paraId="7C2F00E1" w14:textId="6D8262A2" w:rsidR="00B07288" w:rsidRPr="00BC4435" w:rsidRDefault="00B07288" w:rsidP="00BC4435">
      <w:pPr>
        <w:numPr>
          <w:ilvl w:val="0"/>
          <w:numId w:val="11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dostępności w odniesieniu do bezpieczeństwa przeciwpożarowego i ewakuacji OzN;</w:t>
      </w:r>
    </w:p>
    <w:p w14:paraId="3241BC10" w14:textId="0D9AF2B4" w:rsidR="002438CA" w:rsidRPr="00BC4435" w:rsidRDefault="002438CA" w:rsidP="00BC4435">
      <w:pPr>
        <w:numPr>
          <w:ilvl w:val="0"/>
          <w:numId w:val="11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słownik</w:t>
      </w:r>
      <w:r w:rsidR="00AD6AFC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pojęć i definicji używanych w MDS</w:t>
      </w:r>
      <w:r w:rsidR="00385E37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B7396E6" w14:textId="7FC511EB" w:rsidR="0084408A" w:rsidRPr="009D5E9C" w:rsidRDefault="0084408A" w:rsidP="00BC4435">
      <w:pPr>
        <w:pStyle w:val="Akapitzlist"/>
        <w:numPr>
          <w:ilvl w:val="0"/>
          <w:numId w:val="11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5E9C">
        <w:rPr>
          <w:rFonts w:ascii="Times New Roman" w:eastAsia="Times New Roman" w:hAnsi="Times New Roman" w:cs="Times New Roman"/>
          <w:sz w:val="24"/>
          <w:szCs w:val="24"/>
        </w:rPr>
        <w:t xml:space="preserve">wymogów szkoleniowych kadr wymiaru sprawiedliwości w zakresie podnoszenia wiedzy, świadomości i kompetencji z zakresu dostępności i komunikacji z osobami </w:t>
      </w:r>
      <w:r w:rsidR="006E012B" w:rsidRPr="009D5E9C">
        <w:rPr>
          <w:rFonts w:ascii="Times New Roman" w:eastAsia="Times New Roman" w:hAnsi="Times New Roman" w:cs="Times New Roman"/>
          <w:sz w:val="24"/>
          <w:szCs w:val="24"/>
        </w:rPr>
        <w:br/>
      </w:r>
      <w:r w:rsidRPr="009D5E9C">
        <w:rPr>
          <w:rFonts w:ascii="Times New Roman" w:eastAsia="Times New Roman" w:hAnsi="Times New Roman" w:cs="Times New Roman"/>
          <w:sz w:val="24"/>
          <w:szCs w:val="24"/>
        </w:rPr>
        <w:t>z niepełnosprawnością;</w:t>
      </w:r>
    </w:p>
    <w:p w14:paraId="3C70B804" w14:textId="1F71CBAC" w:rsidR="0084408A" w:rsidRPr="00BC4435" w:rsidRDefault="0084408A" w:rsidP="00BC4435">
      <w:pPr>
        <w:pStyle w:val="Akapitzlist"/>
        <w:numPr>
          <w:ilvl w:val="0"/>
          <w:numId w:val="11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435">
        <w:rPr>
          <w:rFonts w:ascii="Times New Roman" w:eastAsia="Times New Roman" w:hAnsi="Times New Roman" w:cs="Times New Roman"/>
          <w:sz w:val="24"/>
          <w:szCs w:val="24"/>
        </w:rPr>
        <w:t xml:space="preserve">organizacji pracy i funkcjonowania administracyjnego sądu oraz koordynacji działań </w:t>
      </w:r>
      <w:r w:rsidR="006E012B" w:rsidRPr="00BC4435">
        <w:rPr>
          <w:rFonts w:ascii="Times New Roman" w:eastAsia="Times New Roman" w:hAnsi="Times New Roman" w:cs="Times New Roman"/>
          <w:sz w:val="24"/>
          <w:szCs w:val="24"/>
        </w:rPr>
        <w:br/>
      </w:r>
      <w:r w:rsidRPr="00BC4435">
        <w:rPr>
          <w:rFonts w:ascii="Times New Roman" w:eastAsia="Times New Roman" w:hAnsi="Times New Roman" w:cs="Times New Roman"/>
          <w:sz w:val="24"/>
          <w:szCs w:val="24"/>
        </w:rPr>
        <w:t xml:space="preserve">w obszarze dostępności (w tym odniesieniu do wewnętrznych procedur, zapewnienia wyposażenia sądu w niezbędny sprzęt poprawiający dostępność dla interesantów </w:t>
      </w:r>
      <w:r w:rsidR="006E012B" w:rsidRPr="00BC4435">
        <w:rPr>
          <w:rFonts w:ascii="Times New Roman" w:eastAsia="Times New Roman" w:hAnsi="Times New Roman" w:cs="Times New Roman"/>
          <w:sz w:val="24"/>
          <w:szCs w:val="24"/>
        </w:rPr>
        <w:br/>
      </w:r>
      <w:r w:rsidRPr="00BC4435">
        <w:rPr>
          <w:rFonts w:ascii="Times New Roman" w:eastAsia="Times New Roman" w:hAnsi="Times New Roman" w:cs="Times New Roman"/>
          <w:sz w:val="24"/>
          <w:szCs w:val="24"/>
        </w:rPr>
        <w:t>i pracowników sądów z niepełnosprawnościami oraz dostępnych w sądzie alternatywnych form wsparcia);</w:t>
      </w:r>
    </w:p>
    <w:p w14:paraId="4B504FB6" w14:textId="4B512191" w:rsidR="0084408A" w:rsidRPr="00BC4435" w:rsidRDefault="0084408A" w:rsidP="00BC4435">
      <w:pPr>
        <w:pStyle w:val="Akapitzlist"/>
        <w:numPr>
          <w:ilvl w:val="0"/>
          <w:numId w:val="11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435">
        <w:rPr>
          <w:rFonts w:ascii="Times New Roman" w:eastAsia="Times New Roman" w:hAnsi="Times New Roman" w:cs="Times New Roman"/>
          <w:sz w:val="24"/>
          <w:szCs w:val="24"/>
        </w:rPr>
        <w:t xml:space="preserve">organizacji i metodyki pracy sędziego w kontekście kontaktu i prowadzenia czynności procesowych z udziałem </w:t>
      </w:r>
      <w:r w:rsidR="00540896" w:rsidRPr="00BC4435">
        <w:rPr>
          <w:rFonts w:ascii="Times New Roman" w:eastAsia="Times New Roman" w:hAnsi="Times New Roman" w:cs="Times New Roman"/>
          <w:sz w:val="24"/>
          <w:szCs w:val="24"/>
        </w:rPr>
        <w:t>OzN</w:t>
      </w:r>
      <w:r w:rsidRPr="00BC443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30EE649" w14:textId="4FE6261E" w:rsidR="0084408A" w:rsidRPr="00BC4435" w:rsidRDefault="0084408A" w:rsidP="00BC4435">
      <w:pPr>
        <w:pStyle w:val="Akapitzlist"/>
        <w:numPr>
          <w:ilvl w:val="0"/>
          <w:numId w:val="11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435">
        <w:rPr>
          <w:rFonts w:ascii="Times New Roman" w:eastAsia="Times New Roman" w:hAnsi="Times New Roman" w:cs="Times New Roman"/>
          <w:sz w:val="24"/>
          <w:szCs w:val="24"/>
        </w:rPr>
        <w:t>przyjaznej i dostępnej formy komunikacji z interesantami z niepełnosprawnością.</w:t>
      </w:r>
    </w:p>
    <w:p w14:paraId="5E9539D3" w14:textId="77777777" w:rsidR="000113F2" w:rsidRPr="00BC4435" w:rsidRDefault="000113F2" w:rsidP="000113F2">
      <w:pPr>
        <w:pStyle w:val="Akapitzlist"/>
        <w:spacing w:before="120" w:after="120" w:line="36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6645741" w14:textId="5892BB43" w:rsidR="00715330" w:rsidRPr="00A9346D" w:rsidRDefault="00230AA0" w:rsidP="005B2C89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934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VI</w:t>
      </w:r>
      <w:r w:rsidR="003F575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C35839" w:rsidRPr="00A934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2F214D" w:rsidRPr="00A934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Ogólny harmonogram prac </w:t>
      </w:r>
      <w:r w:rsidR="009C57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Wykonawc</w:t>
      </w:r>
      <w:r w:rsidR="008F42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y</w:t>
      </w:r>
    </w:p>
    <w:p w14:paraId="6A4BE840" w14:textId="54F23912" w:rsidR="007C6BAF" w:rsidRPr="009B107D" w:rsidRDefault="00DD21F0" w:rsidP="00825CF7">
      <w:pPr>
        <w:pStyle w:val="Akapitzlist"/>
        <w:spacing w:before="120" w:after="120" w:line="360" w:lineRule="auto"/>
        <w:ind w:left="28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107D">
        <w:rPr>
          <w:rFonts w:ascii="Times New Roman" w:hAnsi="Times New Roman" w:cs="Times New Roman"/>
          <w:sz w:val="24"/>
          <w:szCs w:val="24"/>
        </w:rPr>
        <w:t xml:space="preserve">Zadania </w:t>
      </w:r>
      <w:r w:rsidR="009C57A5" w:rsidRPr="009B107D">
        <w:rPr>
          <w:rFonts w:ascii="Times New Roman" w:hAnsi="Times New Roman" w:cs="Times New Roman"/>
          <w:sz w:val="24"/>
          <w:szCs w:val="24"/>
        </w:rPr>
        <w:t>Wykonawc</w:t>
      </w:r>
      <w:r w:rsidR="00A21050" w:rsidRPr="009B107D">
        <w:rPr>
          <w:rFonts w:ascii="Times New Roman" w:hAnsi="Times New Roman" w:cs="Times New Roman"/>
          <w:sz w:val="24"/>
          <w:szCs w:val="24"/>
        </w:rPr>
        <w:t>y</w:t>
      </w:r>
      <w:r w:rsidRPr="009B107D">
        <w:rPr>
          <w:rFonts w:ascii="Times New Roman" w:hAnsi="Times New Roman" w:cs="Times New Roman"/>
          <w:sz w:val="24"/>
          <w:szCs w:val="24"/>
        </w:rPr>
        <w:t xml:space="preserve"> w zakresie </w:t>
      </w:r>
      <w:r w:rsidR="007C6BAF" w:rsidRPr="009B107D">
        <w:rPr>
          <w:rFonts w:ascii="Times New Roman" w:hAnsi="Times New Roman" w:cs="Times New Roman"/>
          <w:color w:val="000000" w:themeColor="text1"/>
          <w:sz w:val="24"/>
          <w:szCs w:val="24"/>
        </w:rPr>
        <w:t>Opracowani</w:t>
      </w:r>
      <w:r w:rsidRPr="009B107D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7C6BAF" w:rsidRPr="009B10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MDS (zadania będą realizowane </w:t>
      </w:r>
      <w:r w:rsidR="007C6BAF" w:rsidRPr="009B107D">
        <w:rPr>
          <w:rFonts w:ascii="Times New Roman" w:hAnsi="Times New Roman" w:cs="Times New Roman"/>
          <w:sz w:val="24"/>
          <w:szCs w:val="24"/>
        </w:rPr>
        <w:t xml:space="preserve">maksymalnie </w:t>
      </w:r>
      <w:r w:rsidR="00063934" w:rsidRPr="009B107D">
        <w:rPr>
          <w:rFonts w:ascii="Times New Roman" w:hAnsi="Times New Roman" w:cs="Times New Roman"/>
          <w:sz w:val="24"/>
          <w:szCs w:val="24"/>
        </w:rPr>
        <w:t>6</w:t>
      </w:r>
      <w:r w:rsidR="00A14C88" w:rsidRPr="009B107D">
        <w:rPr>
          <w:rFonts w:ascii="Times New Roman" w:hAnsi="Times New Roman" w:cs="Times New Roman"/>
          <w:sz w:val="24"/>
          <w:szCs w:val="24"/>
        </w:rPr>
        <w:t xml:space="preserve"> miesięc</w:t>
      </w:r>
      <w:r w:rsidR="00063934" w:rsidRPr="009B107D">
        <w:rPr>
          <w:rFonts w:ascii="Times New Roman" w:hAnsi="Times New Roman" w:cs="Times New Roman"/>
          <w:sz w:val="24"/>
          <w:szCs w:val="24"/>
        </w:rPr>
        <w:t>y</w:t>
      </w:r>
      <w:r w:rsidR="007C6BAF" w:rsidRPr="009B107D">
        <w:rPr>
          <w:rFonts w:ascii="Times New Roman" w:hAnsi="Times New Roman" w:cs="Times New Roman"/>
          <w:sz w:val="24"/>
          <w:szCs w:val="24"/>
        </w:rPr>
        <w:t xml:space="preserve"> od dnia </w:t>
      </w:r>
      <w:r w:rsidR="00EF0E54" w:rsidRPr="009B107D">
        <w:rPr>
          <w:rFonts w:ascii="Times New Roman" w:hAnsi="Times New Roman" w:cs="Times New Roman"/>
          <w:color w:val="000000" w:themeColor="text1"/>
          <w:sz w:val="24"/>
          <w:szCs w:val="24"/>
        </w:rPr>
        <w:t>podpisania umowy z Wykonawcą</w:t>
      </w:r>
      <w:r w:rsidR="007C6BAF" w:rsidRPr="009B107D">
        <w:rPr>
          <w:rFonts w:ascii="Times New Roman" w:hAnsi="Times New Roman" w:cs="Times New Roman"/>
          <w:color w:val="000000" w:themeColor="text1"/>
          <w:sz w:val="24"/>
          <w:szCs w:val="24"/>
        </w:rPr>
        <w:t>) obejmuj</w:t>
      </w:r>
      <w:r w:rsidRPr="009B107D"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r w:rsidR="007C6BAF" w:rsidRPr="009B107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4679132D" w14:textId="2B5E5B58" w:rsidR="00063934" w:rsidRDefault="007C6BAF" w:rsidP="00A9346D">
      <w:pPr>
        <w:pStyle w:val="Akapitzlist"/>
        <w:numPr>
          <w:ilvl w:val="0"/>
          <w:numId w:val="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346D">
        <w:rPr>
          <w:rFonts w:ascii="Times New Roman" w:hAnsi="Times New Roman" w:cs="Times New Roman"/>
          <w:sz w:val="24"/>
          <w:szCs w:val="24"/>
        </w:rPr>
        <w:t xml:space="preserve">przygotowanie przez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A21050">
        <w:rPr>
          <w:rFonts w:ascii="Times New Roman" w:hAnsi="Times New Roman" w:cs="Times New Roman"/>
          <w:sz w:val="24"/>
          <w:szCs w:val="24"/>
        </w:rPr>
        <w:t>ę</w:t>
      </w:r>
      <w:r w:rsidRPr="00A9346D">
        <w:rPr>
          <w:rFonts w:ascii="Times New Roman" w:hAnsi="Times New Roman" w:cs="Times New Roman"/>
          <w:sz w:val="24"/>
          <w:szCs w:val="24"/>
        </w:rPr>
        <w:t xml:space="preserve"> konspektu do </w:t>
      </w:r>
      <w:r w:rsidR="003B4544">
        <w:rPr>
          <w:rFonts w:ascii="Times New Roman" w:hAnsi="Times New Roman" w:cs="Times New Roman"/>
          <w:sz w:val="24"/>
          <w:szCs w:val="24"/>
        </w:rPr>
        <w:t>MDS</w:t>
      </w:r>
      <w:r w:rsidRPr="00A9346D">
        <w:rPr>
          <w:rFonts w:ascii="Times New Roman" w:hAnsi="Times New Roman" w:cs="Times New Roman"/>
          <w:sz w:val="24"/>
          <w:szCs w:val="24"/>
        </w:rPr>
        <w:t xml:space="preserve"> (</w:t>
      </w:r>
      <w:r w:rsidR="00875D48">
        <w:rPr>
          <w:rFonts w:ascii="Times New Roman" w:hAnsi="Times New Roman" w:cs="Times New Roman"/>
          <w:sz w:val="24"/>
          <w:szCs w:val="24"/>
        </w:rPr>
        <w:t xml:space="preserve">przez który należy rozumieć </w:t>
      </w:r>
      <w:r w:rsidRPr="00A9346D">
        <w:rPr>
          <w:rFonts w:ascii="Times New Roman" w:hAnsi="Times New Roman" w:cs="Times New Roman"/>
          <w:sz w:val="24"/>
          <w:szCs w:val="24"/>
        </w:rPr>
        <w:t>dokument określający</w:t>
      </w:r>
      <w:r w:rsidR="00875D48">
        <w:rPr>
          <w:rFonts w:ascii="Times New Roman" w:hAnsi="Times New Roman" w:cs="Times New Roman"/>
          <w:sz w:val="24"/>
          <w:szCs w:val="24"/>
        </w:rPr>
        <w:t>,</w:t>
      </w:r>
      <w:r w:rsidRPr="00A9346D">
        <w:rPr>
          <w:rFonts w:ascii="Times New Roman" w:hAnsi="Times New Roman" w:cs="Times New Roman"/>
          <w:sz w:val="24"/>
          <w:szCs w:val="24"/>
        </w:rPr>
        <w:t xml:space="preserve"> co będzie znajdowało się w ramach szczegółowych zagadnień poruszanych w opracowywan</w:t>
      </w:r>
      <w:r w:rsidR="003B4544">
        <w:rPr>
          <w:rFonts w:ascii="Times New Roman" w:hAnsi="Times New Roman" w:cs="Times New Roman"/>
          <w:sz w:val="24"/>
          <w:szCs w:val="24"/>
        </w:rPr>
        <w:t>iu</w:t>
      </w:r>
      <w:r w:rsidRPr="00A9346D">
        <w:rPr>
          <w:rFonts w:ascii="Times New Roman" w:hAnsi="Times New Roman" w:cs="Times New Roman"/>
          <w:sz w:val="24"/>
          <w:szCs w:val="24"/>
        </w:rPr>
        <w:t xml:space="preserve">  z uwzględnieniem stopniowalnego charakteru MDS, tj. poziomu minimalnego, </w:t>
      </w:r>
      <w:r w:rsidR="00F4710C">
        <w:rPr>
          <w:rFonts w:ascii="Times New Roman" w:hAnsi="Times New Roman" w:cs="Times New Roman"/>
          <w:sz w:val="24"/>
          <w:szCs w:val="24"/>
        </w:rPr>
        <w:t>średniego</w:t>
      </w:r>
      <w:r w:rsidR="00F4710C" w:rsidRPr="00A9346D">
        <w:rPr>
          <w:rFonts w:ascii="Times New Roman" w:hAnsi="Times New Roman" w:cs="Times New Roman"/>
          <w:sz w:val="24"/>
          <w:szCs w:val="24"/>
        </w:rPr>
        <w:t xml:space="preserve"> </w:t>
      </w:r>
      <w:r w:rsidRPr="00A9346D">
        <w:rPr>
          <w:rFonts w:ascii="Times New Roman" w:hAnsi="Times New Roman" w:cs="Times New Roman"/>
          <w:sz w:val="24"/>
          <w:szCs w:val="24"/>
        </w:rPr>
        <w:t xml:space="preserve">i maksymalnego) i przekazanie Zamawiającemu drogą elektroniczną w terminie </w:t>
      </w:r>
      <w:r w:rsidRPr="009E01D0">
        <w:rPr>
          <w:rFonts w:ascii="Times New Roman" w:hAnsi="Times New Roman" w:cs="Times New Roman"/>
          <w:sz w:val="24"/>
          <w:szCs w:val="24"/>
        </w:rPr>
        <w:t xml:space="preserve">do </w:t>
      </w:r>
      <w:r w:rsidR="00063934">
        <w:rPr>
          <w:rFonts w:ascii="Times New Roman" w:hAnsi="Times New Roman" w:cs="Times New Roman"/>
          <w:sz w:val="24"/>
          <w:szCs w:val="24"/>
        </w:rPr>
        <w:t>3</w:t>
      </w:r>
      <w:r w:rsidR="00063934" w:rsidRPr="009E01D0">
        <w:rPr>
          <w:rFonts w:ascii="Times New Roman" w:hAnsi="Times New Roman" w:cs="Times New Roman"/>
          <w:sz w:val="24"/>
          <w:szCs w:val="24"/>
        </w:rPr>
        <w:t xml:space="preserve"> </w:t>
      </w:r>
      <w:r w:rsidRPr="009E01D0">
        <w:rPr>
          <w:rFonts w:ascii="Times New Roman" w:hAnsi="Times New Roman" w:cs="Times New Roman"/>
          <w:sz w:val="24"/>
          <w:szCs w:val="24"/>
        </w:rPr>
        <w:t xml:space="preserve">tygodni od </w:t>
      </w:r>
      <w:r w:rsidRPr="00A9346D">
        <w:rPr>
          <w:rFonts w:ascii="Times New Roman" w:hAnsi="Times New Roman" w:cs="Times New Roman"/>
          <w:sz w:val="24"/>
          <w:szCs w:val="24"/>
        </w:rPr>
        <w:t xml:space="preserve">dnia </w:t>
      </w:r>
      <w:r w:rsidR="003B4544">
        <w:rPr>
          <w:rFonts w:ascii="Times New Roman" w:hAnsi="Times New Roman" w:cs="Times New Roman"/>
          <w:sz w:val="24"/>
          <w:szCs w:val="24"/>
        </w:rPr>
        <w:t>podpisania umowy</w:t>
      </w:r>
      <w:r w:rsidR="00E314A8" w:rsidRPr="00A9346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BCF4BD" w14:textId="2DB189B9" w:rsidR="00E314A8" w:rsidRPr="00A9346D" w:rsidRDefault="00E314A8" w:rsidP="00A9346D">
      <w:pPr>
        <w:pStyle w:val="Akapitzlist"/>
        <w:numPr>
          <w:ilvl w:val="0"/>
          <w:numId w:val="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346D">
        <w:rPr>
          <w:rFonts w:ascii="Times New Roman" w:hAnsi="Times New Roman" w:cs="Times New Roman"/>
          <w:sz w:val="24"/>
          <w:szCs w:val="24"/>
        </w:rPr>
        <w:t>Zamawiający dokona analizy przekazanego konspektu, i zgłos</w:t>
      </w:r>
      <w:r w:rsidR="00875D48">
        <w:rPr>
          <w:rFonts w:ascii="Times New Roman" w:hAnsi="Times New Roman" w:cs="Times New Roman"/>
          <w:sz w:val="24"/>
          <w:szCs w:val="24"/>
        </w:rPr>
        <w:t>i</w:t>
      </w:r>
      <w:r w:rsidRPr="00A9346D">
        <w:rPr>
          <w:rFonts w:ascii="Times New Roman" w:hAnsi="Times New Roman" w:cs="Times New Roman"/>
          <w:sz w:val="24"/>
          <w:szCs w:val="24"/>
        </w:rPr>
        <w:t xml:space="preserve">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A21050">
        <w:rPr>
          <w:rFonts w:ascii="Times New Roman" w:hAnsi="Times New Roman" w:cs="Times New Roman"/>
          <w:sz w:val="24"/>
          <w:szCs w:val="24"/>
        </w:rPr>
        <w:t>y</w:t>
      </w:r>
      <w:r w:rsidRPr="00A9346D">
        <w:rPr>
          <w:rFonts w:ascii="Times New Roman" w:hAnsi="Times New Roman" w:cs="Times New Roman"/>
          <w:sz w:val="24"/>
          <w:szCs w:val="24"/>
        </w:rPr>
        <w:t xml:space="preserve"> uwag</w:t>
      </w:r>
      <w:r w:rsidR="00875D48">
        <w:rPr>
          <w:rFonts w:ascii="Times New Roman" w:hAnsi="Times New Roman" w:cs="Times New Roman"/>
          <w:sz w:val="24"/>
          <w:szCs w:val="24"/>
        </w:rPr>
        <w:t>i</w:t>
      </w:r>
      <w:r w:rsidRPr="00A9346D">
        <w:rPr>
          <w:rFonts w:ascii="Times New Roman" w:hAnsi="Times New Roman" w:cs="Times New Roman"/>
          <w:sz w:val="24"/>
          <w:szCs w:val="24"/>
        </w:rPr>
        <w:t xml:space="preserve"> do ww. dokumentu drogą elektroniczną w terminie </w:t>
      </w:r>
      <w:r w:rsidR="00063934">
        <w:rPr>
          <w:rFonts w:ascii="Times New Roman" w:hAnsi="Times New Roman" w:cs="Times New Roman"/>
          <w:sz w:val="24"/>
          <w:szCs w:val="24"/>
        </w:rPr>
        <w:t xml:space="preserve">1 tygodnia </w:t>
      </w:r>
      <w:r w:rsidRPr="00A9346D">
        <w:rPr>
          <w:rFonts w:ascii="Times New Roman" w:hAnsi="Times New Roman" w:cs="Times New Roman"/>
          <w:sz w:val="24"/>
          <w:szCs w:val="24"/>
        </w:rPr>
        <w:t>od dnia otrzymania konspektu;</w:t>
      </w:r>
    </w:p>
    <w:p w14:paraId="48255CF5" w14:textId="6F1A3D88" w:rsidR="007C6BAF" w:rsidRPr="00A9346D" w:rsidRDefault="00063934" w:rsidP="00A9346D">
      <w:pPr>
        <w:pStyle w:val="Akapitzlist"/>
        <w:numPr>
          <w:ilvl w:val="0"/>
          <w:numId w:val="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naniesienie zmian do </w:t>
      </w:r>
      <w:r w:rsidR="007C6BAF" w:rsidRPr="00A9346D">
        <w:rPr>
          <w:rFonts w:ascii="Times New Roman" w:hAnsi="Times New Roman" w:cs="Times New Roman"/>
          <w:sz w:val="24"/>
          <w:szCs w:val="24"/>
        </w:rPr>
        <w:t xml:space="preserve">konspektu poprzez wprowadzenie niezbędnych poprawek przez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08353D">
        <w:rPr>
          <w:rFonts w:ascii="Times New Roman" w:hAnsi="Times New Roman" w:cs="Times New Roman"/>
          <w:sz w:val="24"/>
          <w:szCs w:val="24"/>
        </w:rPr>
        <w:t>ę</w:t>
      </w:r>
      <w:r w:rsidR="00CB50E4">
        <w:rPr>
          <w:rFonts w:ascii="Times New Roman" w:hAnsi="Times New Roman" w:cs="Times New Roman"/>
          <w:sz w:val="24"/>
          <w:szCs w:val="24"/>
        </w:rPr>
        <w:t>,</w:t>
      </w:r>
      <w:r w:rsidR="007C6BAF" w:rsidRPr="00A9346D">
        <w:rPr>
          <w:rFonts w:ascii="Times New Roman" w:hAnsi="Times New Roman" w:cs="Times New Roman"/>
          <w:sz w:val="24"/>
          <w:szCs w:val="24"/>
        </w:rPr>
        <w:t xml:space="preserve"> zgłoszonych zgodnie z pkt</w:t>
      </w:r>
      <w:r w:rsidR="00CB50E4">
        <w:rPr>
          <w:rFonts w:ascii="Times New Roman" w:hAnsi="Times New Roman" w:cs="Times New Roman"/>
          <w:sz w:val="24"/>
          <w:szCs w:val="24"/>
        </w:rPr>
        <w:t>.</w:t>
      </w:r>
      <w:r w:rsidR="009B1192">
        <w:rPr>
          <w:rFonts w:ascii="Times New Roman" w:hAnsi="Times New Roman" w:cs="Times New Roman"/>
          <w:sz w:val="24"/>
          <w:szCs w:val="24"/>
        </w:rPr>
        <w:t xml:space="preserve"> 2</w:t>
      </w:r>
      <w:r w:rsidR="007C6BAF" w:rsidRPr="00A9346D">
        <w:rPr>
          <w:rFonts w:ascii="Times New Roman" w:hAnsi="Times New Roman" w:cs="Times New Roman"/>
          <w:sz w:val="24"/>
          <w:szCs w:val="24"/>
        </w:rPr>
        <w:t xml:space="preserve"> i rozpoczęcie pracy nad właściwą merytorycznie wersją MDS – w terminie </w:t>
      </w:r>
      <w:r>
        <w:rPr>
          <w:rFonts w:ascii="Times New Roman" w:hAnsi="Times New Roman" w:cs="Times New Roman"/>
          <w:sz w:val="24"/>
          <w:szCs w:val="24"/>
        </w:rPr>
        <w:t xml:space="preserve">1 tygodnia </w:t>
      </w:r>
      <w:r w:rsidR="007C6BAF" w:rsidRPr="00A9346D">
        <w:rPr>
          <w:rFonts w:ascii="Times New Roman" w:hAnsi="Times New Roman" w:cs="Times New Roman"/>
          <w:sz w:val="24"/>
          <w:szCs w:val="24"/>
        </w:rPr>
        <w:t>od dnia otrzymania uwag Zamawiającego zgodnie z pkt</w:t>
      </w:r>
      <w:r w:rsidR="00CB50E4">
        <w:rPr>
          <w:rFonts w:ascii="Times New Roman" w:hAnsi="Times New Roman" w:cs="Times New Roman"/>
          <w:sz w:val="24"/>
          <w:szCs w:val="24"/>
        </w:rPr>
        <w:t>.</w:t>
      </w:r>
      <w:r w:rsidR="007C6BAF" w:rsidRPr="00A9346D">
        <w:rPr>
          <w:rFonts w:ascii="Times New Roman" w:hAnsi="Times New Roman" w:cs="Times New Roman"/>
          <w:sz w:val="24"/>
          <w:szCs w:val="24"/>
        </w:rPr>
        <w:t xml:space="preserve"> </w:t>
      </w:r>
      <w:r w:rsidR="0056702C">
        <w:rPr>
          <w:rFonts w:ascii="Times New Roman" w:hAnsi="Times New Roman" w:cs="Times New Roman"/>
          <w:sz w:val="24"/>
          <w:szCs w:val="24"/>
        </w:rPr>
        <w:t>2</w:t>
      </w:r>
      <w:r w:rsidR="007C6BAF" w:rsidRPr="00A9346D">
        <w:rPr>
          <w:rFonts w:ascii="Times New Roman" w:hAnsi="Times New Roman" w:cs="Times New Roman"/>
          <w:sz w:val="24"/>
          <w:szCs w:val="24"/>
        </w:rPr>
        <w:t>;</w:t>
      </w:r>
    </w:p>
    <w:p w14:paraId="75983BCD" w14:textId="294172EC" w:rsidR="00063934" w:rsidRDefault="007C6BAF" w:rsidP="00A9346D">
      <w:pPr>
        <w:pStyle w:val="Akapitzlist"/>
        <w:numPr>
          <w:ilvl w:val="0"/>
          <w:numId w:val="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346D">
        <w:rPr>
          <w:rFonts w:ascii="Times New Roman" w:hAnsi="Times New Roman" w:cs="Times New Roman"/>
          <w:sz w:val="24"/>
          <w:szCs w:val="24"/>
        </w:rPr>
        <w:t xml:space="preserve">przygotowanie przez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08353D">
        <w:rPr>
          <w:rFonts w:ascii="Times New Roman" w:hAnsi="Times New Roman" w:cs="Times New Roman"/>
          <w:sz w:val="24"/>
          <w:szCs w:val="24"/>
        </w:rPr>
        <w:t>ę</w:t>
      </w:r>
      <w:r w:rsidRPr="00A9346D">
        <w:rPr>
          <w:rFonts w:ascii="Times New Roman" w:hAnsi="Times New Roman" w:cs="Times New Roman"/>
          <w:sz w:val="24"/>
          <w:szCs w:val="24"/>
        </w:rPr>
        <w:t xml:space="preserve"> </w:t>
      </w:r>
      <w:r w:rsidR="003B4544">
        <w:rPr>
          <w:rFonts w:ascii="Times New Roman" w:hAnsi="Times New Roman" w:cs="Times New Roman"/>
          <w:sz w:val="24"/>
          <w:szCs w:val="24"/>
        </w:rPr>
        <w:t>roboczej wersji MDS</w:t>
      </w:r>
      <w:r w:rsidR="00583C1E">
        <w:rPr>
          <w:rFonts w:ascii="Times New Roman" w:hAnsi="Times New Roman" w:cs="Times New Roman"/>
          <w:sz w:val="24"/>
          <w:szCs w:val="24"/>
        </w:rPr>
        <w:t xml:space="preserve"> na poziomie minimalnym</w:t>
      </w:r>
      <w:r w:rsidRPr="00A9346D">
        <w:rPr>
          <w:rFonts w:ascii="Times New Roman" w:hAnsi="Times New Roman" w:cs="Times New Roman"/>
          <w:sz w:val="24"/>
          <w:szCs w:val="24"/>
        </w:rPr>
        <w:t xml:space="preserve"> w </w:t>
      </w:r>
      <w:r w:rsidRPr="009E01D0">
        <w:rPr>
          <w:rFonts w:ascii="Times New Roman" w:hAnsi="Times New Roman" w:cs="Times New Roman"/>
          <w:sz w:val="24"/>
          <w:szCs w:val="24"/>
        </w:rPr>
        <w:t xml:space="preserve">terminie </w:t>
      </w:r>
      <w:r w:rsidR="00063934">
        <w:rPr>
          <w:rFonts w:ascii="Times New Roman" w:hAnsi="Times New Roman" w:cs="Times New Roman"/>
          <w:sz w:val="24"/>
          <w:szCs w:val="24"/>
        </w:rPr>
        <w:t xml:space="preserve">4 tygodni </w:t>
      </w:r>
      <w:r w:rsidRPr="009E01D0">
        <w:rPr>
          <w:rFonts w:ascii="Times New Roman" w:hAnsi="Times New Roman" w:cs="Times New Roman"/>
          <w:sz w:val="24"/>
          <w:szCs w:val="24"/>
        </w:rPr>
        <w:t xml:space="preserve">od dnia </w:t>
      </w:r>
      <w:r w:rsidR="00063934">
        <w:rPr>
          <w:rFonts w:ascii="Times New Roman" w:hAnsi="Times New Roman" w:cs="Times New Roman"/>
          <w:sz w:val="24"/>
          <w:szCs w:val="24"/>
        </w:rPr>
        <w:t xml:space="preserve">naniesienia zmian do </w:t>
      </w:r>
      <w:r w:rsidR="00D915C7" w:rsidRPr="009E01D0">
        <w:rPr>
          <w:rFonts w:ascii="Times New Roman" w:hAnsi="Times New Roman" w:cs="Times New Roman"/>
          <w:sz w:val="24"/>
          <w:szCs w:val="24"/>
        </w:rPr>
        <w:t xml:space="preserve">konspektu </w:t>
      </w:r>
      <w:r w:rsidRPr="009E01D0">
        <w:rPr>
          <w:rFonts w:ascii="Times New Roman" w:hAnsi="Times New Roman" w:cs="Times New Roman"/>
          <w:sz w:val="24"/>
          <w:szCs w:val="24"/>
        </w:rPr>
        <w:t>zgodnie z pkt</w:t>
      </w:r>
      <w:r w:rsidR="00CB50E4" w:rsidRPr="009E01D0">
        <w:rPr>
          <w:rFonts w:ascii="Times New Roman" w:hAnsi="Times New Roman" w:cs="Times New Roman"/>
          <w:sz w:val="24"/>
          <w:szCs w:val="24"/>
        </w:rPr>
        <w:t>.</w:t>
      </w:r>
      <w:r w:rsidRPr="009E01D0">
        <w:rPr>
          <w:rFonts w:ascii="Times New Roman" w:hAnsi="Times New Roman" w:cs="Times New Roman"/>
          <w:sz w:val="24"/>
          <w:szCs w:val="24"/>
        </w:rPr>
        <w:t xml:space="preserve"> </w:t>
      </w:r>
      <w:r w:rsidR="00063934">
        <w:rPr>
          <w:rFonts w:ascii="Times New Roman" w:hAnsi="Times New Roman" w:cs="Times New Roman"/>
          <w:sz w:val="24"/>
          <w:szCs w:val="24"/>
        </w:rPr>
        <w:t>3</w:t>
      </w:r>
      <w:r w:rsidRPr="009E01D0">
        <w:rPr>
          <w:rFonts w:ascii="Times New Roman" w:hAnsi="Times New Roman" w:cs="Times New Roman"/>
          <w:sz w:val="24"/>
          <w:szCs w:val="24"/>
        </w:rPr>
        <w:t xml:space="preserve"> </w:t>
      </w:r>
      <w:r w:rsidR="005B2C89">
        <w:rPr>
          <w:rFonts w:ascii="Times New Roman" w:hAnsi="Times New Roman" w:cs="Times New Roman"/>
          <w:sz w:val="24"/>
          <w:szCs w:val="24"/>
        </w:rPr>
        <w:br/>
      </w:r>
      <w:r w:rsidRPr="009E01D0">
        <w:rPr>
          <w:rFonts w:ascii="Times New Roman" w:hAnsi="Times New Roman" w:cs="Times New Roman"/>
          <w:sz w:val="24"/>
          <w:szCs w:val="24"/>
        </w:rPr>
        <w:t>i przekazanie go Zamawiającemu drogą elektroniczną</w:t>
      </w:r>
      <w:r w:rsidR="00063934">
        <w:rPr>
          <w:rFonts w:ascii="Times New Roman" w:hAnsi="Times New Roman" w:cs="Times New Roman"/>
          <w:sz w:val="24"/>
          <w:szCs w:val="24"/>
        </w:rPr>
        <w:t>;</w:t>
      </w:r>
    </w:p>
    <w:p w14:paraId="5264221B" w14:textId="28260E2E" w:rsidR="00AA77DB" w:rsidRPr="009E01D0" w:rsidRDefault="00063934" w:rsidP="00A9346D">
      <w:pPr>
        <w:pStyle w:val="Akapitzlist"/>
        <w:numPr>
          <w:ilvl w:val="0"/>
          <w:numId w:val="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77DB" w:rsidRPr="009E01D0">
        <w:rPr>
          <w:rFonts w:ascii="Times New Roman" w:hAnsi="Times New Roman" w:cs="Times New Roman"/>
          <w:sz w:val="24"/>
          <w:szCs w:val="24"/>
        </w:rPr>
        <w:t xml:space="preserve">Zamawiający dokona analizy </w:t>
      </w:r>
      <w:r w:rsidR="0030157C">
        <w:rPr>
          <w:rFonts w:ascii="Times New Roman" w:hAnsi="Times New Roman" w:cs="Times New Roman"/>
          <w:sz w:val="24"/>
          <w:szCs w:val="24"/>
        </w:rPr>
        <w:t>projektu</w:t>
      </w:r>
      <w:r w:rsidR="007862A1" w:rsidRPr="007862A1">
        <w:rPr>
          <w:rFonts w:ascii="Times New Roman" w:hAnsi="Times New Roman" w:cs="Times New Roman"/>
          <w:sz w:val="24"/>
          <w:szCs w:val="24"/>
        </w:rPr>
        <w:t xml:space="preserve"> MDS</w:t>
      </w:r>
      <w:r w:rsidR="007862A1" w:rsidRPr="007862A1" w:rsidDel="007862A1">
        <w:rPr>
          <w:rFonts w:ascii="Times New Roman" w:hAnsi="Times New Roman" w:cs="Times New Roman"/>
          <w:sz w:val="24"/>
          <w:szCs w:val="24"/>
        </w:rPr>
        <w:t xml:space="preserve"> </w:t>
      </w:r>
      <w:r w:rsidR="009B1192">
        <w:rPr>
          <w:rFonts w:ascii="Times New Roman" w:hAnsi="Times New Roman" w:cs="Times New Roman"/>
          <w:sz w:val="24"/>
          <w:szCs w:val="24"/>
        </w:rPr>
        <w:t xml:space="preserve">na poziomie minimalnym </w:t>
      </w:r>
      <w:r w:rsidR="00AA77DB" w:rsidRPr="009E01D0">
        <w:rPr>
          <w:rFonts w:ascii="Times New Roman" w:hAnsi="Times New Roman" w:cs="Times New Roman"/>
          <w:sz w:val="24"/>
          <w:szCs w:val="24"/>
        </w:rPr>
        <w:t>i zgłos</w:t>
      </w:r>
      <w:r w:rsidR="00CB50E4" w:rsidRPr="009E01D0">
        <w:rPr>
          <w:rFonts w:ascii="Times New Roman" w:hAnsi="Times New Roman" w:cs="Times New Roman"/>
          <w:sz w:val="24"/>
          <w:szCs w:val="24"/>
        </w:rPr>
        <w:t>i</w:t>
      </w:r>
      <w:r w:rsidR="00AA77DB" w:rsidRPr="009E01D0">
        <w:rPr>
          <w:rFonts w:ascii="Times New Roman" w:hAnsi="Times New Roman" w:cs="Times New Roman"/>
          <w:sz w:val="24"/>
          <w:szCs w:val="24"/>
        </w:rPr>
        <w:t xml:space="preserve"> </w:t>
      </w:r>
      <w:r w:rsidR="009C57A5" w:rsidRPr="009E01D0">
        <w:rPr>
          <w:rFonts w:ascii="Times New Roman" w:hAnsi="Times New Roman" w:cs="Times New Roman"/>
          <w:sz w:val="24"/>
          <w:szCs w:val="24"/>
        </w:rPr>
        <w:t>Wykonawc</w:t>
      </w:r>
      <w:r w:rsidR="0008353D" w:rsidRPr="009E01D0">
        <w:rPr>
          <w:rFonts w:ascii="Times New Roman" w:hAnsi="Times New Roman" w:cs="Times New Roman"/>
          <w:sz w:val="24"/>
          <w:szCs w:val="24"/>
        </w:rPr>
        <w:t>y</w:t>
      </w:r>
      <w:r w:rsidR="00AA77DB" w:rsidRPr="009E01D0">
        <w:rPr>
          <w:rFonts w:ascii="Times New Roman" w:hAnsi="Times New Roman" w:cs="Times New Roman"/>
          <w:sz w:val="24"/>
          <w:szCs w:val="24"/>
        </w:rPr>
        <w:t xml:space="preserve"> uwag</w:t>
      </w:r>
      <w:r w:rsidR="00CB50E4" w:rsidRPr="009E01D0">
        <w:rPr>
          <w:rFonts w:ascii="Times New Roman" w:hAnsi="Times New Roman" w:cs="Times New Roman"/>
          <w:sz w:val="24"/>
          <w:szCs w:val="24"/>
        </w:rPr>
        <w:t>i</w:t>
      </w:r>
      <w:r w:rsidR="00AA77DB" w:rsidRPr="009E01D0">
        <w:rPr>
          <w:rFonts w:ascii="Times New Roman" w:hAnsi="Times New Roman" w:cs="Times New Roman"/>
          <w:sz w:val="24"/>
          <w:szCs w:val="24"/>
        </w:rPr>
        <w:t xml:space="preserve"> do ww. dokumentu drogą elektroniczną </w:t>
      </w:r>
      <w:r w:rsidR="007862A1" w:rsidRPr="007862A1">
        <w:rPr>
          <w:rFonts w:ascii="Times New Roman" w:hAnsi="Times New Roman" w:cs="Times New Roman"/>
          <w:sz w:val="24"/>
          <w:szCs w:val="24"/>
        </w:rPr>
        <w:t>w terminie 2 tygodni od dnia otrzymania</w:t>
      </w:r>
      <w:r w:rsidR="007862A1">
        <w:rPr>
          <w:rFonts w:ascii="Times New Roman" w:hAnsi="Times New Roman" w:cs="Times New Roman"/>
          <w:sz w:val="24"/>
          <w:szCs w:val="24"/>
        </w:rPr>
        <w:t xml:space="preserve"> dokumentu</w:t>
      </w:r>
      <w:r w:rsidR="00AA77DB" w:rsidRPr="009E01D0">
        <w:rPr>
          <w:rFonts w:ascii="Times New Roman" w:hAnsi="Times New Roman" w:cs="Times New Roman"/>
          <w:sz w:val="24"/>
          <w:szCs w:val="24"/>
        </w:rPr>
        <w:t>;</w:t>
      </w:r>
    </w:p>
    <w:p w14:paraId="09575748" w14:textId="18E08AD5" w:rsidR="007C6BAF" w:rsidRDefault="007862A1" w:rsidP="005B2C89">
      <w:pPr>
        <w:pStyle w:val="Akapitzlist"/>
        <w:numPr>
          <w:ilvl w:val="0"/>
          <w:numId w:val="6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dokona</w:t>
      </w:r>
      <w:r w:rsidR="007C6BAF" w:rsidRPr="009E01D0">
        <w:rPr>
          <w:rFonts w:ascii="Times New Roman" w:hAnsi="Times New Roman" w:cs="Times New Roman"/>
          <w:sz w:val="24"/>
          <w:szCs w:val="24"/>
        </w:rPr>
        <w:t xml:space="preserve"> wprowadzeni</w:t>
      </w:r>
      <w:r>
        <w:rPr>
          <w:rFonts w:ascii="Times New Roman" w:hAnsi="Times New Roman" w:cs="Times New Roman"/>
          <w:sz w:val="24"/>
          <w:szCs w:val="24"/>
        </w:rPr>
        <w:t>a</w:t>
      </w:r>
      <w:r w:rsidR="007C6BAF" w:rsidRPr="009E01D0">
        <w:rPr>
          <w:rFonts w:ascii="Times New Roman" w:hAnsi="Times New Roman" w:cs="Times New Roman"/>
          <w:sz w:val="24"/>
          <w:szCs w:val="24"/>
        </w:rPr>
        <w:t xml:space="preserve"> niezbędnych poprawek zgłoszonych zgodnie z pkt</w:t>
      </w:r>
      <w:r w:rsidR="00CA154D" w:rsidRPr="009E01D0">
        <w:rPr>
          <w:rFonts w:ascii="Times New Roman" w:hAnsi="Times New Roman" w:cs="Times New Roman"/>
          <w:sz w:val="24"/>
          <w:szCs w:val="24"/>
        </w:rPr>
        <w:t>.</w:t>
      </w:r>
      <w:r w:rsidR="007C6BAF" w:rsidRPr="009E01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="00CA154D" w:rsidRPr="009E01D0">
        <w:rPr>
          <w:rFonts w:ascii="Times New Roman" w:hAnsi="Times New Roman" w:cs="Times New Roman"/>
          <w:sz w:val="24"/>
          <w:szCs w:val="24"/>
        </w:rPr>
        <w:t>.</w:t>
      </w:r>
      <w:r w:rsidR="007C6BAF" w:rsidRPr="009E01D0">
        <w:rPr>
          <w:rFonts w:ascii="Times New Roman" w:hAnsi="Times New Roman" w:cs="Times New Roman"/>
          <w:sz w:val="24"/>
          <w:szCs w:val="24"/>
        </w:rPr>
        <w:t xml:space="preserve"> i przeka</w:t>
      </w:r>
      <w:r>
        <w:rPr>
          <w:rFonts w:ascii="Times New Roman" w:hAnsi="Times New Roman" w:cs="Times New Roman"/>
          <w:sz w:val="24"/>
          <w:szCs w:val="24"/>
        </w:rPr>
        <w:t>że</w:t>
      </w:r>
      <w:r w:rsidR="007C6BAF" w:rsidRPr="009E01D0">
        <w:rPr>
          <w:rFonts w:ascii="Times New Roman" w:hAnsi="Times New Roman" w:cs="Times New Roman"/>
          <w:sz w:val="24"/>
          <w:szCs w:val="24"/>
        </w:rPr>
        <w:t xml:space="preserve"> poprawion</w:t>
      </w:r>
      <w:r>
        <w:rPr>
          <w:rFonts w:ascii="Times New Roman" w:hAnsi="Times New Roman" w:cs="Times New Roman"/>
          <w:sz w:val="24"/>
          <w:szCs w:val="24"/>
        </w:rPr>
        <w:t>ą</w:t>
      </w:r>
      <w:r w:rsidR="007C6BAF" w:rsidRPr="009E01D0">
        <w:rPr>
          <w:rFonts w:ascii="Times New Roman" w:hAnsi="Times New Roman" w:cs="Times New Roman"/>
          <w:sz w:val="24"/>
          <w:szCs w:val="24"/>
        </w:rPr>
        <w:t xml:space="preserve"> wersj</w:t>
      </w:r>
      <w:r>
        <w:rPr>
          <w:rFonts w:ascii="Times New Roman" w:hAnsi="Times New Roman" w:cs="Times New Roman"/>
          <w:sz w:val="24"/>
          <w:szCs w:val="24"/>
        </w:rPr>
        <w:t>ę</w:t>
      </w:r>
      <w:r w:rsidR="007C6BAF" w:rsidRPr="009E01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MDS</w:t>
      </w:r>
      <w:r w:rsidRPr="009E01D0">
        <w:rPr>
          <w:rFonts w:ascii="Times New Roman" w:hAnsi="Times New Roman" w:cs="Times New Roman"/>
          <w:sz w:val="24"/>
          <w:szCs w:val="24"/>
        </w:rPr>
        <w:t xml:space="preserve"> </w:t>
      </w:r>
      <w:r w:rsidR="007C6BAF" w:rsidRPr="009E01D0">
        <w:rPr>
          <w:rFonts w:ascii="Times New Roman" w:hAnsi="Times New Roman" w:cs="Times New Roman"/>
          <w:sz w:val="24"/>
          <w:szCs w:val="24"/>
        </w:rPr>
        <w:t xml:space="preserve">Zamawiającemu – w terminie </w:t>
      </w:r>
      <w:r w:rsidR="00583C1E">
        <w:rPr>
          <w:rFonts w:ascii="Times New Roman" w:hAnsi="Times New Roman" w:cs="Times New Roman"/>
          <w:sz w:val="24"/>
          <w:szCs w:val="24"/>
        </w:rPr>
        <w:t>1</w:t>
      </w:r>
      <w:r w:rsidR="007C6BAF" w:rsidRPr="009E01D0">
        <w:rPr>
          <w:rFonts w:ascii="Times New Roman" w:hAnsi="Times New Roman" w:cs="Times New Roman"/>
          <w:sz w:val="24"/>
          <w:szCs w:val="24"/>
        </w:rPr>
        <w:t xml:space="preserve"> tygodni</w:t>
      </w:r>
      <w:r w:rsidR="00583C1E">
        <w:rPr>
          <w:rFonts w:ascii="Times New Roman" w:hAnsi="Times New Roman" w:cs="Times New Roman"/>
          <w:sz w:val="24"/>
          <w:szCs w:val="24"/>
        </w:rPr>
        <w:t>a</w:t>
      </w:r>
      <w:r w:rsidR="007C6BAF" w:rsidRPr="009E01D0">
        <w:rPr>
          <w:rFonts w:ascii="Times New Roman" w:hAnsi="Times New Roman" w:cs="Times New Roman"/>
          <w:sz w:val="24"/>
          <w:szCs w:val="24"/>
        </w:rPr>
        <w:t xml:space="preserve"> </w:t>
      </w:r>
      <w:r w:rsidR="007C6BAF" w:rsidRPr="00A9346D">
        <w:rPr>
          <w:rFonts w:ascii="Times New Roman" w:hAnsi="Times New Roman" w:cs="Times New Roman"/>
          <w:sz w:val="24"/>
          <w:szCs w:val="24"/>
        </w:rPr>
        <w:t>od dnia otrzymania uwag Zamawiającego zgodnie z pkt</w:t>
      </w:r>
      <w:r w:rsidR="00CA154D">
        <w:rPr>
          <w:rFonts w:ascii="Times New Roman" w:hAnsi="Times New Roman" w:cs="Times New Roman"/>
          <w:sz w:val="24"/>
          <w:szCs w:val="24"/>
        </w:rPr>
        <w:t>.</w:t>
      </w:r>
      <w:r w:rsidR="007C6BAF" w:rsidRPr="00A934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="00CA154D">
        <w:rPr>
          <w:rFonts w:ascii="Times New Roman" w:hAnsi="Times New Roman" w:cs="Times New Roman"/>
          <w:sz w:val="24"/>
          <w:szCs w:val="24"/>
        </w:rPr>
        <w:t>.</w:t>
      </w:r>
      <w:r w:rsidR="007C6BAF" w:rsidRPr="00A9346D">
        <w:rPr>
          <w:rFonts w:ascii="Times New Roman" w:hAnsi="Times New Roman" w:cs="Times New Roman"/>
          <w:sz w:val="24"/>
          <w:szCs w:val="24"/>
        </w:rPr>
        <w:t>;</w:t>
      </w:r>
    </w:p>
    <w:p w14:paraId="4387599A" w14:textId="2E4BB3E7" w:rsidR="00F178BE" w:rsidRDefault="00F178BE" w:rsidP="005B2C89">
      <w:pPr>
        <w:pStyle w:val="Akapitzlist"/>
        <w:numPr>
          <w:ilvl w:val="0"/>
          <w:numId w:val="6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zatwierdzenie przez Zamawiającego MDS na poziomie minimalnym w terminie </w:t>
      </w:r>
      <w:r w:rsidR="005B2C8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 tygodnia od przekazania roboczej wersji zgodnie z pkt. 6.;</w:t>
      </w:r>
    </w:p>
    <w:p w14:paraId="566709D6" w14:textId="01DB3B46" w:rsidR="00583C1E" w:rsidRPr="00583C1E" w:rsidRDefault="00583C1E" w:rsidP="0054694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C1E">
        <w:rPr>
          <w:rFonts w:ascii="Times New Roman" w:hAnsi="Times New Roman" w:cs="Times New Roman"/>
          <w:sz w:val="24"/>
          <w:szCs w:val="24"/>
        </w:rPr>
        <w:t xml:space="preserve">przygotowanie przez Wykonawcę roboczej wersji MDS na poziomie </w:t>
      </w:r>
      <w:r w:rsidR="00F4710C">
        <w:rPr>
          <w:rFonts w:ascii="Times New Roman" w:hAnsi="Times New Roman" w:cs="Times New Roman"/>
          <w:sz w:val="24"/>
          <w:szCs w:val="24"/>
        </w:rPr>
        <w:t xml:space="preserve">średnim </w:t>
      </w:r>
      <w:r>
        <w:rPr>
          <w:rFonts w:ascii="Times New Roman" w:hAnsi="Times New Roman" w:cs="Times New Roman"/>
          <w:sz w:val="24"/>
          <w:szCs w:val="24"/>
        </w:rPr>
        <w:t>i</w:t>
      </w:r>
      <w:r w:rsidR="00F446E1">
        <w:rPr>
          <w:rFonts w:ascii="Times New Roman" w:hAnsi="Times New Roman" w:cs="Times New Roman"/>
          <w:sz w:val="24"/>
          <w:szCs w:val="24"/>
        </w:rPr>
        <w:t xml:space="preserve"> maksymalnym</w:t>
      </w:r>
      <w:r w:rsidRPr="00583C1E">
        <w:rPr>
          <w:rFonts w:ascii="Times New Roman" w:hAnsi="Times New Roman" w:cs="Times New Roman"/>
          <w:sz w:val="24"/>
          <w:szCs w:val="24"/>
        </w:rPr>
        <w:t xml:space="preserve"> w terminie 4 tygodni od dnia </w:t>
      </w:r>
      <w:r>
        <w:rPr>
          <w:rFonts w:ascii="Times New Roman" w:hAnsi="Times New Roman" w:cs="Times New Roman"/>
          <w:sz w:val="24"/>
          <w:szCs w:val="24"/>
        </w:rPr>
        <w:t>zatwierdzenia MDS na poziomie minimalnym</w:t>
      </w:r>
      <w:r w:rsidRPr="00583C1E">
        <w:rPr>
          <w:rFonts w:ascii="Times New Roman" w:hAnsi="Times New Roman" w:cs="Times New Roman"/>
          <w:sz w:val="24"/>
          <w:szCs w:val="24"/>
        </w:rPr>
        <w:t xml:space="preserve"> zgodnie z pkt. </w:t>
      </w:r>
      <w:r w:rsidR="00F178BE">
        <w:rPr>
          <w:rFonts w:ascii="Times New Roman" w:hAnsi="Times New Roman" w:cs="Times New Roman"/>
          <w:sz w:val="24"/>
          <w:szCs w:val="24"/>
        </w:rPr>
        <w:t>7</w:t>
      </w:r>
      <w:r w:rsidRPr="00583C1E">
        <w:rPr>
          <w:rFonts w:ascii="Times New Roman" w:hAnsi="Times New Roman" w:cs="Times New Roman"/>
          <w:sz w:val="24"/>
          <w:szCs w:val="24"/>
        </w:rPr>
        <w:t xml:space="preserve"> i przekazanie go Zamawiającemu drogą elektroniczną;</w:t>
      </w:r>
    </w:p>
    <w:p w14:paraId="0CD6860D" w14:textId="6AD0DBA0" w:rsidR="00583C1E" w:rsidRDefault="00F178BE" w:rsidP="00546941">
      <w:pPr>
        <w:pStyle w:val="Akapitzlist"/>
        <w:numPr>
          <w:ilvl w:val="0"/>
          <w:numId w:val="6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analiza przez Zamawiającego roboczej wersji MDS na poziomie </w:t>
      </w:r>
      <w:r w:rsidR="00F4710C">
        <w:rPr>
          <w:rFonts w:ascii="Times New Roman" w:hAnsi="Times New Roman" w:cs="Times New Roman"/>
          <w:sz w:val="24"/>
          <w:szCs w:val="24"/>
        </w:rPr>
        <w:t xml:space="preserve">średnim </w:t>
      </w:r>
      <w:r w:rsidR="005B2C8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F446E1">
        <w:rPr>
          <w:rFonts w:ascii="Times New Roman" w:hAnsi="Times New Roman" w:cs="Times New Roman"/>
          <w:sz w:val="24"/>
          <w:szCs w:val="24"/>
        </w:rPr>
        <w:t xml:space="preserve"> maksymalnym </w:t>
      </w:r>
      <w:r>
        <w:rPr>
          <w:rFonts w:ascii="Times New Roman" w:hAnsi="Times New Roman" w:cs="Times New Roman"/>
          <w:sz w:val="24"/>
          <w:szCs w:val="24"/>
        </w:rPr>
        <w:t>w terminie 2 tygodni od przekazania zgodnie z pkt. 8;</w:t>
      </w:r>
    </w:p>
    <w:p w14:paraId="1A1CEC41" w14:textId="551C9F49" w:rsidR="00F178BE" w:rsidRDefault="00F178BE" w:rsidP="00A9346D">
      <w:pPr>
        <w:pStyle w:val="Akapitzlist"/>
        <w:numPr>
          <w:ilvl w:val="0"/>
          <w:numId w:val="6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F178BE">
        <w:rPr>
          <w:rFonts w:ascii="Times New Roman" w:hAnsi="Times New Roman" w:cs="Times New Roman"/>
          <w:sz w:val="24"/>
          <w:szCs w:val="24"/>
        </w:rPr>
        <w:t>prowadzeni</w:t>
      </w:r>
      <w:r>
        <w:rPr>
          <w:rFonts w:ascii="Times New Roman" w:hAnsi="Times New Roman" w:cs="Times New Roman"/>
          <w:sz w:val="24"/>
          <w:szCs w:val="24"/>
        </w:rPr>
        <w:t xml:space="preserve">e przez </w:t>
      </w:r>
      <w:r w:rsidRPr="00F178BE">
        <w:rPr>
          <w:rFonts w:ascii="Times New Roman" w:hAnsi="Times New Roman" w:cs="Times New Roman"/>
          <w:sz w:val="24"/>
          <w:szCs w:val="24"/>
        </w:rPr>
        <w:t>Wykonawc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F178BE">
        <w:rPr>
          <w:rFonts w:ascii="Times New Roman" w:hAnsi="Times New Roman" w:cs="Times New Roman"/>
          <w:sz w:val="24"/>
          <w:szCs w:val="24"/>
        </w:rPr>
        <w:t xml:space="preserve"> niezbędnych poprawek </w:t>
      </w:r>
      <w:r>
        <w:rPr>
          <w:rFonts w:ascii="Times New Roman" w:hAnsi="Times New Roman" w:cs="Times New Roman"/>
          <w:sz w:val="24"/>
          <w:szCs w:val="24"/>
        </w:rPr>
        <w:t xml:space="preserve">do MDS na poziomie </w:t>
      </w:r>
      <w:r w:rsidR="00F4710C">
        <w:rPr>
          <w:rFonts w:ascii="Times New Roman" w:hAnsi="Times New Roman" w:cs="Times New Roman"/>
          <w:sz w:val="24"/>
          <w:szCs w:val="24"/>
        </w:rPr>
        <w:t xml:space="preserve">średnim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F446E1">
        <w:rPr>
          <w:rFonts w:ascii="Times New Roman" w:hAnsi="Times New Roman" w:cs="Times New Roman"/>
          <w:sz w:val="24"/>
          <w:szCs w:val="24"/>
        </w:rPr>
        <w:t xml:space="preserve">maksymalnym </w:t>
      </w:r>
      <w:r w:rsidRPr="00F178BE">
        <w:rPr>
          <w:rFonts w:ascii="Times New Roman" w:hAnsi="Times New Roman" w:cs="Times New Roman"/>
          <w:sz w:val="24"/>
          <w:szCs w:val="24"/>
        </w:rPr>
        <w:t xml:space="preserve">zgłoszonych zgodnie z pkt.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F178BE">
        <w:rPr>
          <w:rFonts w:ascii="Times New Roman" w:hAnsi="Times New Roman" w:cs="Times New Roman"/>
          <w:sz w:val="24"/>
          <w:szCs w:val="24"/>
        </w:rPr>
        <w:t>. i przeka</w:t>
      </w:r>
      <w:r>
        <w:rPr>
          <w:rFonts w:ascii="Times New Roman" w:hAnsi="Times New Roman" w:cs="Times New Roman"/>
          <w:sz w:val="24"/>
          <w:szCs w:val="24"/>
        </w:rPr>
        <w:t>zanie</w:t>
      </w:r>
      <w:r w:rsidRPr="00F178BE">
        <w:rPr>
          <w:rFonts w:ascii="Times New Roman" w:hAnsi="Times New Roman" w:cs="Times New Roman"/>
          <w:sz w:val="24"/>
          <w:szCs w:val="24"/>
        </w:rPr>
        <w:t xml:space="preserve"> </w:t>
      </w:r>
      <w:r w:rsidR="00A92C62">
        <w:rPr>
          <w:rFonts w:ascii="Times New Roman" w:hAnsi="Times New Roman" w:cs="Times New Roman"/>
          <w:sz w:val="24"/>
          <w:szCs w:val="24"/>
        </w:rPr>
        <w:t>finalnej</w:t>
      </w:r>
      <w:r w:rsidR="0030157C" w:rsidRPr="00F178BE">
        <w:rPr>
          <w:rFonts w:ascii="Times New Roman" w:hAnsi="Times New Roman" w:cs="Times New Roman"/>
          <w:sz w:val="24"/>
          <w:szCs w:val="24"/>
        </w:rPr>
        <w:t xml:space="preserve"> </w:t>
      </w:r>
      <w:r w:rsidRPr="00F178BE">
        <w:rPr>
          <w:rFonts w:ascii="Times New Roman" w:hAnsi="Times New Roman" w:cs="Times New Roman"/>
          <w:sz w:val="24"/>
          <w:szCs w:val="24"/>
        </w:rPr>
        <w:t>wersj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F178BE">
        <w:rPr>
          <w:rFonts w:ascii="Times New Roman" w:hAnsi="Times New Roman" w:cs="Times New Roman"/>
          <w:sz w:val="24"/>
          <w:szCs w:val="24"/>
        </w:rPr>
        <w:t xml:space="preserve"> MDS Zamawiającemu – w terminie 1 tygodnia od dnia otrzymania uwag Zamawiającego zgodnie z pkt.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F178BE">
        <w:rPr>
          <w:rFonts w:ascii="Times New Roman" w:hAnsi="Times New Roman" w:cs="Times New Roman"/>
          <w:sz w:val="24"/>
          <w:szCs w:val="24"/>
        </w:rPr>
        <w:t>.;</w:t>
      </w:r>
    </w:p>
    <w:p w14:paraId="02754A17" w14:textId="57AAFDA6" w:rsidR="00F178BE" w:rsidRDefault="00F178BE" w:rsidP="00A9346D">
      <w:pPr>
        <w:pStyle w:val="Akapitzlist"/>
        <w:numPr>
          <w:ilvl w:val="0"/>
          <w:numId w:val="6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zatwierdzenie przez Zamawiającego projektu MDS na wszystkich poziomach </w:t>
      </w:r>
      <w:r w:rsidR="005B2C89">
        <w:rPr>
          <w:rFonts w:ascii="Times New Roman" w:hAnsi="Times New Roman" w:cs="Times New Roman"/>
          <w:sz w:val="24"/>
          <w:szCs w:val="24"/>
        </w:rPr>
        <w:br/>
      </w:r>
      <w:r w:rsidR="00B16E15">
        <w:rPr>
          <w:rFonts w:ascii="Times New Roman" w:hAnsi="Times New Roman" w:cs="Times New Roman"/>
          <w:sz w:val="24"/>
          <w:szCs w:val="24"/>
        </w:rPr>
        <w:t>w terminie 2 tygodni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EAD1CBF" w14:textId="23D27CCB" w:rsidR="00A31331" w:rsidRDefault="00A31331" w:rsidP="00A9346D">
      <w:pPr>
        <w:pStyle w:val="Akapitzlist"/>
        <w:numPr>
          <w:ilvl w:val="0"/>
          <w:numId w:val="6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331">
        <w:rPr>
          <w:rFonts w:ascii="Times New Roman" w:hAnsi="Times New Roman" w:cs="Times New Roman"/>
          <w:sz w:val="24"/>
          <w:szCs w:val="24"/>
        </w:rPr>
        <w:t xml:space="preserve">przekazanie </w:t>
      </w:r>
      <w:r>
        <w:rPr>
          <w:rFonts w:ascii="Times New Roman" w:hAnsi="Times New Roman" w:cs="Times New Roman"/>
          <w:sz w:val="24"/>
          <w:szCs w:val="24"/>
        </w:rPr>
        <w:t xml:space="preserve">przez Zamawiającego projektu MDS do konsultacji zewnętrznych </w:t>
      </w:r>
      <w:r w:rsidR="00546941">
        <w:rPr>
          <w:rFonts w:ascii="Times New Roman" w:hAnsi="Times New Roman" w:cs="Times New Roman"/>
          <w:sz w:val="24"/>
          <w:szCs w:val="24"/>
        </w:rPr>
        <w:br/>
      </w:r>
      <w:r w:rsidRPr="00A31331">
        <w:rPr>
          <w:rFonts w:ascii="Times New Roman" w:hAnsi="Times New Roman" w:cs="Times New Roman"/>
          <w:sz w:val="24"/>
          <w:szCs w:val="24"/>
        </w:rPr>
        <w:t xml:space="preserve">(z podmiotami zewnętrznymi, w tym z Radą Dostępności działającą przy ministrze właściwym do spraw rozwoju regionalnego) </w:t>
      </w:r>
      <w:r>
        <w:rPr>
          <w:rFonts w:ascii="Times New Roman" w:hAnsi="Times New Roman" w:cs="Times New Roman"/>
          <w:sz w:val="24"/>
          <w:szCs w:val="24"/>
        </w:rPr>
        <w:t>na okres 1 tygodnia;</w:t>
      </w:r>
    </w:p>
    <w:p w14:paraId="7C402929" w14:textId="5D0A33C3" w:rsidR="007C6BAF" w:rsidRPr="00A9346D" w:rsidRDefault="00B16E15" w:rsidP="00A9346D">
      <w:pPr>
        <w:pStyle w:val="Akapitzlist"/>
        <w:numPr>
          <w:ilvl w:val="0"/>
          <w:numId w:val="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przekazanie</w:t>
      </w:r>
      <w:r w:rsidRPr="00B16E15">
        <w:rPr>
          <w:rFonts w:ascii="Times New Roman" w:hAnsi="Times New Roman" w:cs="Times New Roman"/>
          <w:sz w:val="24"/>
          <w:szCs w:val="24"/>
        </w:rPr>
        <w:t xml:space="preserve"> Wykonawc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B16E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uwag</w:t>
      </w:r>
      <w:r w:rsidR="00046033">
        <w:rPr>
          <w:rFonts w:ascii="Times New Roman" w:hAnsi="Times New Roman" w:cs="Times New Roman"/>
          <w:sz w:val="24"/>
          <w:szCs w:val="24"/>
        </w:rPr>
        <w:t xml:space="preserve"> </w:t>
      </w:r>
      <w:r w:rsidR="007C6BAF" w:rsidRPr="00A9346D">
        <w:rPr>
          <w:rFonts w:ascii="Times New Roman" w:hAnsi="Times New Roman" w:cs="Times New Roman"/>
          <w:sz w:val="24"/>
          <w:szCs w:val="24"/>
        </w:rPr>
        <w:t>zgłoszonych w trakcie konsultacji</w:t>
      </w:r>
      <w:r w:rsidR="00046033">
        <w:rPr>
          <w:rFonts w:ascii="Times New Roman" w:hAnsi="Times New Roman" w:cs="Times New Roman"/>
          <w:sz w:val="24"/>
          <w:szCs w:val="24"/>
        </w:rPr>
        <w:t xml:space="preserve"> prowadzonych przez Zamawiającego </w:t>
      </w:r>
      <w:r w:rsidR="007C6BAF" w:rsidRPr="00A9346D">
        <w:rPr>
          <w:rFonts w:ascii="Times New Roman" w:hAnsi="Times New Roman" w:cs="Times New Roman"/>
          <w:sz w:val="24"/>
          <w:szCs w:val="24"/>
        </w:rPr>
        <w:t xml:space="preserve">i wprowadzenie poprawek przez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0151E6">
        <w:rPr>
          <w:rFonts w:ascii="Times New Roman" w:hAnsi="Times New Roman" w:cs="Times New Roman"/>
          <w:sz w:val="24"/>
          <w:szCs w:val="24"/>
        </w:rPr>
        <w:t>ę</w:t>
      </w:r>
      <w:r w:rsidR="007C6BAF" w:rsidRPr="00A9346D">
        <w:rPr>
          <w:rFonts w:ascii="Times New Roman" w:hAnsi="Times New Roman" w:cs="Times New Roman"/>
          <w:sz w:val="24"/>
          <w:szCs w:val="24"/>
        </w:rPr>
        <w:t xml:space="preserve"> do </w:t>
      </w:r>
      <w:r w:rsidR="00551529">
        <w:rPr>
          <w:rFonts w:ascii="Times New Roman" w:hAnsi="Times New Roman" w:cs="Times New Roman"/>
          <w:sz w:val="24"/>
          <w:szCs w:val="24"/>
        </w:rPr>
        <w:t>MDS</w:t>
      </w:r>
      <w:r w:rsidR="007C6BAF" w:rsidRPr="00A934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wszystkich poziomach </w:t>
      </w:r>
      <w:r w:rsidR="007C6BAF" w:rsidRPr="00A9346D">
        <w:rPr>
          <w:rFonts w:ascii="Times New Roman" w:hAnsi="Times New Roman" w:cs="Times New Roman"/>
          <w:sz w:val="24"/>
          <w:szCs w:val="24"/>
        </w:rPr>
        <w:t xml:space="preserve">w </w:t>
      </w:r>
      <w:r w:rsidR="007C6BAF" w:rsidRPr="009E01D0">
        <w:rPr>
          <w:rFonts w:ascii="Times New Roman" w:hAnsi="Times New Roman" w:cs="Times New Roman"/>
          <w:sz w:val="24"/>
          <w:szCs w:val="24"/>
        </w:rPr>
        <w:t xml:space="preserve">terminie </w:t>
      </w:r>
      <w:r w:rsidR="00A14C88">
        <w:rPr>
          <w:rFonts w:ascii="Times New Roman" w:hAnsi="Times New Roman" w:cs="Times New Roman"/>
          <w:sz w:val="24"/>
          <w:szCs w:val="24"/>
        </w:rPr>
        <w:t>2</w:t>
      </w:r>
      <w:r w:rsidR="007C6BAF" w:rsidRPr="009E01D0">
        <w:rPr>
          <w:rFonts w:ascii="Times New Roman" w:hAnsi="Times New Roman" w:cs="Times New Roman"/>
          <w:sz w:val="24"/>
          <w:szCs w:val="24"/>
        </w:rPr>
        <w:t xml:space="preserve"> tygodni od </w:t>
      </w:r>
      <w:r w:rsidR="007C6BAF" w:rsidRPr="00A9346D">
        <w:rPr>
          <w:rFonts w:ascii="Times New Roman" w:hAnsi="Times New Roman" w:cs="Times New Roman"/>
          <w:sz w:val="24"/>
          <w:szCs w:val="24"/>
        </w:rPr>
        <w:t xml:space="preserve">dnia przekazania uwag przez Zamawiającego </w:t>
      </w:r>
      <w:r w:rsidR="00546941">
        <w:rPr>
          <w:rFonts w:ascii="Times New Roman" w:hAnsi="Times New Roman" w:cs="Times New Roman"/>
          <w:sz w:val="24"/>
          <w:szCs w:val="24"/>
        </w:rPr>
        <w:br/>
      </w:r>
      <w:r w:rsidR="007C6BAF" w:rsidRPr="00A9346D">
        <w:rPr>
          <w:rFonts w:ascii="Times New Roman" w:hAnsi="Times New Roman" w:cs="Times New Roman"/>
          <w:sz w:val="24"/>
          <w:szCs w:val="24"/>
        </w:rPr>
        <w:t>i przekazanie wkładu w formie elektronicznej Zamawiającemu;</w:t>
      </w:r>
    </w:p>
    <w:p w14:paraId="31F10C4B" w14:textId="1C47E20F" w:rsidR="00204408" w:rsidRDefault="007C6BAF" w:rsidP="00A9346D">
      <w:pPr>
        <w:pStyle w:val="Akapitzlist"/>
        <w:numPr>
          <w:ilvl w:val="0"/>
          <w:numId w:val="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346D">
        <w:rPr>
          <w:rFonts w:ascii="Times New Roman" w:hAnsi="Times New Roman" w:cs="Times New Roman"/>
          <w:sz w:val="24"/>
          <w:szCs w:val="24"/>
        </w:rPr>
        <w:t xml:space="preserve">zatwierdzenie </w:t>
      </w:r>
      <w:r w:rsidR="00A92C62">
        <w:rPr>
          <w:rFonts w:ascii="Times New Roman" w:hAnsi="Times New Roman" w:cs="Times New Roman"/>
          <w:sz w:val="24"/>
          <w:szCs w:val="24"/>
        </w:rPr>
        <w:t xml:space="preserve">finalnej </w:t>
      </w:r>
      <w:r w:rsidR="0084609E">
        <w:rPr>
          <w:rFonts w:ascii="Times New Roman" w:hAnsi="Times New Roman" w:cs="Times New Roman"/>
          <w:sz w:val="24"/>
          <w:szCs w:val="24"/>
        </w:rPr>
        <w:t>wersji</w:t>
      </w:r>
      <w:r w:rsidR="0030157C">
        <w:rPr>
          <w:rFonts w:ascii="Times New Roman" w:hAnsi="Times New Roman" w:cs="Times New Roman"/>
          <w:sz w:val="24"/>
          <w:szCs w:val="24"/>
        </w:rPr>
        <w:t xml:space="preserve"> </w:t>
      </w:r>
      <w:r w:rsidRPr="00A9346D">
        <w:rPr>
          <w:rFonts w:ascii="Times New Roman" w:hAnsi="Times New Roman" w:cs="Times New Roman"/>
          <w:sz w:val="24"/>
          <w:szCs w:val="24"/>
        </w:rPr>
        <w:t>MDS przez Zamawiającego poprzez podpisanie Protokołu odbioru produktu</w:t>
      </w:r>
      <w:r w:rsidR="00AD200B">
        <w:rPr>
          <w:rFonts w:ascii="Times New Roman" w:hAnsi="Times New Roman" w:cs="Times New Roman"/>
          <w:sz w:val="24"/>
          <w:szCs w:val="24"/>
        </w:rPr>
        <w:t xml:space="preserve"> w terminie 2 tygodni</w:t>
      </w:r>
      <w:r w:rsidR="0030157C">
        <w:rPr>
          <w:rFonts w:ascii="Times New Roman" w:hAnsi="Times New Roman" w:cs="Times New Roman"/>
          <w:sz w:val="24"/>
          <w:szCs w:val="24"/>
        </w:rPr>
        <w:t xml:space="preserve"> od dnia przekazania Zamawiającemu poprawionej wersji MDS zgodnie z pkt 13</w:t>
      </w:r>
      <w:r w:rsidR="00204408">
        <w:rPr>
          <w:rFonts w:ascii="Times New Roman" w:hAnsi="Times New Roman" w:cs="Times New Roman"/>
          <w:sz w:val="24"/>
          <w:szCs w:val="24"/>
        </w:rPr>
        <w:t>;</w:t>
      </w:r>
    </w:p>
    <w:p w14:paraId="2F7C69A2" w14:textId="294B5860" w:rsidR="00AA77DB" w:rsidRPr="005B2C89" w:rsidRDefault="00204408" w:rsidP="00A9346D">
      <w:pPr>
        <w:pStyle w:val="Akapitzlist"/>
        <w:numPr>
          <w:ilvl w:val="0"/>
          <w:numId w:val="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4408">
        <w:rPr>
          <w:rFonts w:ascii="Times New Roman" w:hAnsi="Times New Roman" w:cs="Times New Roman"/>
          <w:sz w:val="24"/>
          <w:szCs w:val="24"/>
        </w:rPr>
        <w:t xml:space="preserve"> Wykonawca jest obowiązany w trakcie obowiązywania przedmiotowej umowy być dostępnym dla Zamawiającego poprzez utrzymywanie stałego kontaktu telefonicznego lub e-mailowego.</w:t>
      </w:r>
    </w:p>
    <w:p w14:paraId="077A23EE" w14:textId="3CAE7B9D" w:rsidR="007C6BAF" w:rsidRPr="00481A69" w:rsidRDefault="000E4792" w:rsidP="00481A6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1D0">
        <w:rPr>
          <w:rFonts w:ascii="Times New Roman" w:hAnsi="Times New Roman" w:cs="Times New Roman"/>
          <w:sz w:val="24"/>
          <w:szCs w:val="24"/>
        </w:rPr>
        <w:t>Zadania opisane w pkt od 1-</w:t>
      </w:r>
      <w:r w:rsidR="00B16E15">
        <w:rPr>
          <w:rFonts w:ascii="Times New Roman" w:hAnsi="Times New Roman" w:cs="Times New Roman"/>
          <w:sz w:val="24"/>
          <w:szCs w:val="24"/>
        </w:rPr>
        <w:t>14</w:t>
      </w:r>
      <w:r w:rsidRPr="009E01D0">
        <w:rPr>
          <w:rFonts w:ascii="Times New Roman" w:hAnsi="Times New Roman" w:cs="Times New Roman"/>
          <w:sz w:val="24"/>
          <w:szCs w:val="24"/>
        </w:rPr>
        <w:t xml:space="preserve"> będą realizowane maksymalnie </w:t>
      </w:r>
      <w:r w:rsidR="00B57F8D" w:rsidRPr="009E01D0">
        <w:rPr>
          <w:rFonts w:ascii="Times New Roman" w:hAnsi="Times New Roman" w:cs="Times New Roman"/>
          <w:sz w:val="24"/>
          <w:szCs w:val="24"/>
        </w:rPr>
        <w:t xml:space="preserve">przez okres </w:t>
      </w:r>
      <w:r w:rsidR="00204408" w:rsidRPr="00481A6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57F8D" w:rsidRPr="00481A69">
        <w:rPr>
          <w:rFonts w:ascii="Times New Roman" w:hAnsi="Times New Roman" w:cs="Times New Roman"/>
          <w:b/>
          <w:bCs/>
          <w:sz w:val="24"/>
          <w:szCs w:val="24"/>
        </w:rPr>
        <w:t xml:space="preserve"> miesięcy</w:t>
      </w:r>
      <w:r w:rsidR="00B57F8D" w:rsidRPr="009E01D0">
        <w:rPr>
          <w:rFonts w:ascii="Times New Roman" w:hAnsi="Times New Roman" w:cs="Times New Roman"/>
          <w:sz w:val="24"/>
          <w:szCs w:val="24"/>
        </w:rPr>
        <w:t xml:space="preserve"> </w:t>
      </w:r>
      <w:r w:rsidRPr="009E01D0">
        <w:rPr>
          <w:rFonts w:ascii="Times New Roman" w:hAnsi="Times New Roman" w:cs="Times New Roman"/>
          <w:sz w:val="24"/>
          <w:szCs w:val="24"/>
        </w:rPr>
        <w:t xml:space="preserve">od dnia </w:t>
      </w:r>
      <w:r w:rsidR="00EF0E54">
        <w:rPr>
          <w:rFonts w:ascii="Times New Roman" w:hAnsi="Times New Roman" w:cs="Times New Roman"/>
          <w:sz w:val="24"/>
          <w:szCs w:val="24"/>
        </w:rPr>
        <w:t>podpisania umowy z Wyko</w:t>
      </w:r>
      <w:r w:rsidR="00551529">
        <w:rPr>
          <w:rFonts w:ascii="Times New Roman" w:hAnsi="Times New Roman" w:cs="Times New Roman"/>
          <w:sz w:val="24"/>
          <w:szCs w:val="24"/>
        </w:rPr>
        <w:t>na</w:t>
      </w:r>
      <w:r w:rsidR="00EF0E54">
        <w:rPr>
          <w:rFonts w:ascii="Times New Roman" w:hAnsi="Times New Roman" w:cs="Times New Roman"/>
          <w:sz w:val="24"/>
          <w:szCs w:val="24"/>
        </w:rPr>
        <w:t>wcą</w:t>
      </w:r>
      <w:r w:rsidR="00BC4435" w:rsidRPr="009E01D0">
        <w:rPr>
          <w:rFonts w:ascii="Times New Roman" w:hAnsi="Times New Roman" w:cs="Times New Roman"/>
          <w:sz w:val="24"/>
          <w:szCs w:val="24"/>
        </w:rPr>
        <w:t>.</w:t>
      </w:r>
      <w:r w:rsidR="00862E76">
        <w:rPr>
          <w:rFonts w:ascii="Times New Roman" w:hAnsi="Times New Roman" w:cs="Times New Roman"/>
          <w:sz w:val="24"/>
          <w:szCs w:val="24"/>
        </w:rPr>
        <w:t xml:space="preserve"> Do 6 miesięcznego terminu przewidzianego na opracowanie MDS przez Wykonawcę nie wliczają się okresy </w:t>
      </w:r>
      <w:r w:rsidR="0052455E">
        <w:rPr>
          <w:rFonts w:ascii="Times New Roman" w:hAnsi="Times New Roman" w:cs="Times New Roman"/>
          <w:sz w:val="24"/>
          <w:szCs w:val="24"/>
        </w:rPr>
        <w:t>realizowania zadań przez Zamawiającego wskazanych w</w:t>
      </w:r>
      <w:r w:rsidR="00F26666">
        <w:rPr>
          <w:rFonts w:ascii="Times New Roman" w:hAnsi="Times New Roman" w:cs="Times New Roman"/>
          <w:sz w:val="24"/>
          <w:szCs w:val="24"/>
        </w:rPr>
        <w:t xml:space="preserve"> punktach: 2, 5, 9, 11, 12, 14.</w:t>
      </w:r>
    </w:p>
    <w:p w14:paraId="6936B351" w14:textId="77777777" w:rsidR="005B6517" w:rsidRDefault="005B6517" w:rsidP="00767B01">
      <w:pPr>
        <w:spacing w:before="120" w:after="120" w:line="240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33517F70" w14:textId="1026CF70" w:rsidR="005B2C89" w:rsidRPr="00B92AC7" w:rsidRDefault="00D173CA" w:rsidP="005B2C89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VII</w:t>
      </w:r>
      <w:bookmarkEnd w:id="2"/>
      <w:r w:rsidR="007E4E1B" w:rsidRPr="00B92AC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66F5B" w:rsidRPr="00B92AC7">
        <w:rPr>
          <w:rFonts w:ascii="Times New Roman" w:hAnsi="Times New Roman" w:cs="Times New Roman"/>
          <w:b/>
          <w:bCs/>
          <w:sz w:val="24"/>
          <w:szCs w:val="24"/>
        </w:rPr>
        <w:t>Sposób realizacji zadań</w:t>
      </w:r>
      <w:r w:rsidR="00F90CAF" w:rsidRPr="00B92A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E734CA3" w14:textId="01E0D372" w:rsidR="009B5B5E" w:rsidRPr="005B2C89" w:rsidRDefault="009C57A5" w:rsidP="005B2C8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C89">
        <w:rPr>
          <w:rFonts w:ascii="Times New Roman" w:hAnsi="Times New Roman" w:cs="Times New Roman"/>
          <w:sz w:val="24"/>
          <w:szCs w:val="24"/>
        </w:rPr>
        <w:t>Wykonawca</w:t>
      </w:r>
      <w:r w:rsidR="007C6BAF" w:rsidRPr="005B2C89">
        <w:rPr>
          <w:rFonts w:ascii="Times New Roman" w:hAnsi="Times New Roman" w:cs="Times New Roman"/>
          <w:sz w:val="24"/>
          <w:szCs w:val="24"/>
        </w:rPr>
        <w:t xml:space="preserve"> </w:t>
      </w:r>
      <w:r w:rsidR="00065389" w:rsidRPr="005B2C89">
        <w:rPr>
          <w:rFonts w:ascii="Times New Roman" w:hAnsi="Times New Roman" w:cs="Times New Roman"/>
          <w:sz w:val="24"/>
          <w:szCs w:val="24"/>
        </w:rPr>
        <w:t>zobowiązany jest</w:t>
      </w:r>
      <w:r w:rsidR="00F81A95" w:rsidRPr="005B2C89">
        <w:rPr>
          <w:rFonts w:ascii="Times New Roman" w:hAnsi="Times New Roman" w:cs="Times New Roman"/>
          <w:sz w:val="24"/>
          <w:szCs w:val="24"/>
        </w:rPr>
        <w:t xml:space="preserve"> do</w:t>
      </w:r>
      <w:r w:rsidR="009B5B5E" w:rsidRPr="005B2C8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A5D4C5E" w14:textId="6B70ACA2" w:rsidR="009B5B5E" w:rsidRDefault="00065389" w:rsidP="00B92AC7">
      <w:pPr>
        <w:pStyle w:val="Akapitzlist"/>
        <w:numPr>
          <w:ilvl w:val="0"/>
          <w:numId w:val="23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AC7">
        <w:rPr>
          <w:rFonts w:ascii="Times New Roman" w:hAnsi="Times New Roman" w:cs="Times New Roman"/>
          <w:sz w:val="24"/>
          <w:szCs w:val="24"/>
        </w:rPr>
        <w:t xml:space="preserve">podania Zamawiającemu </w:t>
      </w:r>
      <w:r w:rsidR="007C6BAF" w:rsidRPr="00B92AC7">
        <w:rPr>
          <w:rFonts w:ascii="Times New Roman" w:hAnsi="Times New Roman" w:cs="Times New Roman"/>
          <w:sz w:val="24"/>
          <w:szCs w:val="24"/>
        </w:rPr>
        <w:t>adres</w:t>
      </w:r>
      <w:r w:rsidRPr="00B92AC7">
        <w:rPr>
          <w:rFonts w:ascii="Times New Roman" w:hAnsi="Times New Roman" w:cs="Times New Roman"/>
          <w:sz w:val="24"/>
          <w:szCs w:val="24"/>
        </w:rPr>
        <w:t>u</w:t>
      </w:r>
      <w:r w:rsidR="007C6BAF" w:rsidRPr="00B92AC7">
        <w:rPr>
          <w:rFonts w:ascii="Times New Roman" w:hAnsi="Times New Roman" w:cs="Times New Roman"/>
          <w:sz w:val="24"/>
          <w:szCs w:val="24"/>
        </w:rPr>
        <w:t xml:space="preserve"> e</w:t>
      </w:r>
      <w:r w:rsidRPr="00B92AC7">
        <w:rPr>
          <w:rFonts w:ascii="Times New Roman" w:hAnsi="Times New Roman" w:cs="Times New Roman"/>
          <w:sz w:val="24"/>
          <w:szCs w:val="24"/>
        </w:rPr>
        <w:t>-</w:t>
      </w:r>
      <w:r w:rsidR="007C6BAF" w:rsidRPr="00B92AC7">
        <w:rPr>
          <w:rFonts w:ascii="Times New Roman" w:hAnsi="Times New Roman" w:cs="Times New Roman"/>
          <w:sz w:val="24"/>
          <w:szCs w:val="24"/>
        </w:rPr>
        <w:t xml:space="preserve">mail oraz </w:t>
      </w:r>
      <w:r w:rsidR="009B5B5E" w:rsidRPr="00B92AC7">
        <w:rPr>
          <w:rFonts w:ascii="Times New Roman" w:hAnsi="Times New Roman" w:cs="Times New Roman"/>
          <w:sz w:val="24"/>
          <w:szCs w:val="24"/>
        </w:rPr>
        <w:t>złoż</w:t>
      </w:r>
      <w:r w:rsidR="00F81A95" w:rsidRPr="00B92AC7">
        <w:rPr>
          <w:rFonts w:ascii="Times New Roman" w:hAnsi="Times New Roman" w:cs="Times New Roman"/>
          <w:sz w:val="24"/>
          <w:szCs w:val="24"/>
        </w:rPr>
        <w:t>enia</w:t>
      </w:r>
      <w:r w:rsidRPr="00B92AC7">
        <w:rPr>
          <w:rFonts w:ascii="Times New Roman" w:hAnsi="Times New Roman" w:cs="Times New Roman"/>
          <w:sz w:val="24"/>
          <w:szCs w:val="24"/>
        </w:rPr>
        <w:t xml:space="preserve"> </w:t>
      </w:r>
      <w:r w:rsidR="007C6BAF" w:rsidRPr="00B92AC7">
        <w:rPr>
          <w:rFonts w:ascii="Times New Roman" w:hAnsi="Times New Roman" w:cs="Times New Roman"/>
          <w:sz w:val="24"/>
          <w:szCs w:val="24"/>
        </w:rPr>
        <w:t>oświadczeni</w:t>
      </w:r>
      <w:r w:rsidR="00F81A95" w:rsidRPr="00B92AC7">
        <w:rPr>
          <w:rFonts w:ascii="Times New Roman" w:hAnsi="Times New Roman" w:cs="Times New Roman"/>
          <w:sz w:val="24"/>
          <w:szCs w:val="24"/>
        </w:rPr>
        <w:t>a</w:t>
      </w:r>
      <w:r w:rsidR="007C6BAF" w:rsidRPr="00B92AC7">
        <w:rPr>
          <w:rFonts w:ascii="Times New Roman" w:hAnsi="Times New Roman" w:cs="Times New Roman"/>
          <w:sz w:val="24"/>
          <w:szCs w:val="24"/>
        </w:rPr>
        <w:t>, że jest wyłącznym użytkownikiem powyższego adresu i</w:t>
      </w:r>
      <w:r w:rsidR="009B5B5E" w:rsidRPr="00B92AC7">
        <w:rPr>
          <w:rFonts w:ascii="Times New Roman" w:hAnsi="Times New Roman" w:cs="Times New Roman"/>
          <w:sz w:val="24"/>
          <w:szCs w:val="24"/>
        </w:rPr>
        <w:t xml:space="preserve"> jest on zabezpieczony w sposób uniemożliwiający </w:t>
      </w:r>
      <w:r w:rsidR="009B5B5E" w:rsidRPr="00B92AC7">
        <w:rPr>
          <w:rFonts w:ascii="Times New Roman" w:hAnsi="Times New Roman" w:cs="Times New Roman"/>
          <w:sz w:val="24"/>
          <w:szCs w:val="24"/>
        </w:rPr>
        <w:lastRenderedPageBreak/>
        <w:t xml:space="preserve">dostęp do tej skrzynki adresowej przez inna osobę. Przekazanie tych danych </w:t>
      </w:r>
      <w:r w:rsidR="00F81A95" w:rsidRPr="00B92AC7">
        <w:rPr>
          <w:rFonts w:ascii="Times New Roman" w:hAnsi="Times New Roman" w:cs="Times New Roman"/>
          <w:sz w:val="24"/>
          <w:szCs w:val="24"/>
        </w:rPr>
        <w:t>nastąpi</w:t>
      </w:r>
      <w:r w:rsidR="009B5B5E" w:rsidRPr="00B92AC7">
        <w:rPr>
          <w:rFonts w:ascii="Times New Roman" w:hAnsi="Times New Roman" w:cs="Times New Roman"/>
          <w:sz w:val="24"/>
          <w:szCs w:val="24"/>
        </w:rPr>
        <w:t xml:space="preserve"> </w:t>
      </w:r>
      <w:r w:rsidR="00546941">
        <w:rPr>
          <w:rFonts w:ascii="Times New Roman" w:hAnsi="Times New Roman" w:cs="Times New Roman"/>
          <w:sz w:val="24"/>
          <w:szCs w:val="24"/>
        </w:rPr>
        <w:br/>
      </w:r>
      <w:r w:rsidR="00B92AC7" w:rsidRPr="00B92AC7">
        <w:rPr>
          <w:rFonts w:ascii="Times New Roman" w:hAnsi="Times New Roman" w:cs="Times New Roman"/>
          <w:sz w:val="24"/>
          <w:szCs w:val="24"/>
        </w:rPr>
        <w:t xml:space="preserve">w </w:t>
      </w:r>
      <w:r w:rsidR="009B5B5E" w:rsidRPr="00B92AC7">
        <w:rPr>
          <w:rFonts w:ascii="Times New Roman" w:hAnsi="Times New Roman" w:cs="Times New Roman"/>
          <w:sz w:val="24"/>
          <w:szCs w:val="24"/>
        </w:rPr>
        <w:t>terminie uzgodnionym z Zamawiającym w trybie roboczym</w:t>
      </w:r>
      <w:r w:rsidR="005B6517">
        <w:rPr>
          <w:rFonts w:ascii="Times New Roman" w:hAnsi="Times New Roman" w:cs="Times New Roman"/>
          <w:sz w:val="24"/>
          <w:szCs w:val="24"/>
        </w:rPr>
        <w:t>;</w:t>
      </w:r>
    </w:p>
    <w:p w14:paraId="296A1F2F" w14:textId="552810DB" w:rsidR="00B92AC7" w:rsidRPr="00B92AC7" w:rsidRDefault="005B6517" w:rsidP="00B92AC7">
      <w:pPr>
        <w:pStyle w:val="Akapitzlist"/>
        <w:numPr>
          <w:ilvl w:val="0"/>
          <w:numId w:val="23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B5B5E" w:rsidRPr="00B92AC7">
        <w:rPr>
          <w:rFonts w:ascii="Times New Roman" w:hAnsi="Times New Roman" w:cs="Times New Roman"/>
          <w:sz w:val="24"/>
          <w:szCs w:val="24"/>
        </w:rPr>
        <w:t xml:space="preserve">rzekazanie dokumentacji </w:t>
      </w:r>
      <w:r w:rsidR="005C56A3">
        <w:rPr>
          <w:rFonts w:ascii="Times New Roman" w:hAnsi="Times New Roman" w:cs="Times New Roman"/>
          <w:sz w:val="24"/>
          <w:szCs w:val="24"/>
        </w:rPr>
        <w:t xml:space="preserve">projektowej </w:t>
      </w:r>
      <w:r w:rsidR="00F81A95" w:rsidRPr="00B92AC7">
        <w:rPr>
          <w:rFonts w:ascii="Times New Roman" w:hAnsi="Times New Roman" w:cs="Times New Roman"/>
          <w:sz w:val="24"/>
          <w:szCs w:val="24"/>
        </w:rPr>
        <w:t>nastąpi</w:t>
      </w:r>
      <w:r w:rsidR="009B5B5E" w:rsidRPr="00B92AC7">
        <w:rPr>
          <w:rFonts w:ascii="Times New Roman" w:hAnsi="Times New Roman" w:cs="Times New Roman"/>
          <w:sz w:val="24"/>
          <w:szCs w:val="24"/>
        </w:rPr>
        <w:t xml:space="preserve"> </w:t>
      </w:r>
      <w:r w:rsidR="007C6BAF" w:rsidRPr="00B92AC7">
        <w:rPr>
          <w:rFonts w:ascii="Times New Roman" w:hAnsi="Times New Roman" w:cs="Times New Roman"/>
          <w:sz w:val="24"/>
          <w:szCs w:val="24"/>
        </w:rPr>
        <w:t>w terminie 3 dni od zawarcia Umowy</w:t>
      </w:r>
      <w:r w:rsidR="009B5B5E" w:rsidRPr="00B92AC7">
        <w:rPr>
          <w:rFonts w:ascii="Times New Roman" w:hAnsi="Times New Roman" w:cs="Times New Roman"/>
          <w:sz w:val="24"/>
          <w:szCs w:val="24"/>
        </w:rPr>
        <w:t xml:space="preserve"> na adres </w:t>
      </w:r>
      <w:r w:rsidR="00B92AC7" w:rsidRPr="00B92AC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 w:rsidR="00B92AC7" w:rsidRPr="00B92AC7">
        <w:rPr>
          <w:rFonts w:ascii="Times New Roman" w:hAnsi="Times New Roman" w:cs="Times New Roman"/>
          <w:sz w:val="24"/>
          <w:szCs w:val="24"/>
        </w:rPr>
        <w:t xml:space="preserve">mail </w:t>
      </w:r>
      <w:r w:rsidR="009B5B5E" w:rsidRPr="00B92AC7">
        <w:rPr>
          <w:rFonts w:ascii="Times New Roman" w:hAnsi="Times New Roman" w:cs="Times New Roman"/>
          <w:sz w:val="24"/>
          <w:szCs w:val="24"/>
        </w:rPr>
        <w:t xml:space="preserve">wskazany przez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AB3163">
        <w:rPr>
          <w:rFonts w:ascii="Times New Roman" w:hAnsi="Times New Roman" w:cs="Times New Roman"/>
          <w:sz w:val="24"/>
          <w:szCs w:val="24"/>
        </w:rPr>
        <w:t>ę</w:t>
      </w:r>
      <w:r w:rsidR="00B92AC7" w:rsidRPr="00B92AC7">
        <w:rPr>
          <w:rFonts w:ascii="Times New Roman" w:hAnsi="Times New Roman" w:cs="Times New Roman"/>
          <w:sz w:val="24"/>
          <w:szCs w:val="24"/>
        </w:rPr>
        <w:t>;</w:t>
      </w:r>
    </w:p>
    <w:p w14:paraId="73C3C213" w14:textId="6552818D" w:rsidR="007C6BAF" w:rsidRPr="00B92AC7" w:rsidRDefault="000B1946" w:rsidP="00B92AC7">
      <w:pPr>
        <w:pStyle w:val="Akapitzlist"/>
        <w:numPr>
          <w:ilvl w:val="0"/>
          <w:numId w:val="23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AC7">
        <w:rPr>
          <w:rFonts w:ascii="Times New Roman" w:hAnsi="Times New Roman" w:cs="Times New Roman"/>
          <w:sz w:val="24"/>
          <w:szCs w:val="24"/>
        </w:rPr>
        <w:t>r</w:t>
      </w:r>
      <w:r w:rsidR="007C6BAF" w:rsidRPr="00B92AC7">
        <w:rPr>
          <w:rFonts w:ascii="Times New Roman" w:hAnsi="Times New Roman" w:cs="Times New Roman"/>
          <w:sz w:val="24"/>
          <w:szCs w:val="24"/>
        </w:rPr>
        <w:t>ealiz</w:t>
      </w:r>
      <w:r w:rsidRPr="00B92AC7">
        <w:rPr>
          <w:rFonts w:ascii="Times New Roman" w:hAnsi="Times New Roman" w:cs="Times New Roman"/>
          <w:sz w:val="24"/>
          <w:szCs w:val="24"/>
        </w:rPr>
        <w:t>owa</w:t>
      </w:r>
      <w:r w:rsidR="00F81A95" w:rsidRPr="00B92AC7">
        <w:rPr>
          <w:rFonts w:ascii="Times New Roman" w:hAnsi="Times New Roman" w:cs="Times New Roman"/>
          <w:sz w:val="24"/>
          <w:szCs w:val="24"/>
        </w:rPr>
        <w:t>nia</w:t>
      </w:r>
      <w:r w:rsidRPr="00B92AC7">
        <w:rPr>
          <w:rFonts w:ascii="Times New Roman" w:hAnsi="Times New Roman" w:cs="Times New Roman"/>
          <w:sz w:val="24"/>
          <w:szCs w:val="24"/>
        </w:rPr>
        <w:t xml:space="preserve"> </w:t>
      </w:r>
      <w:r w:rsidR="007C6BAF" w:rsidRPr="00B92AC7">
        <w:rPr>
          <w:rFonts w:ascii="Times New Roman" w:hAnsi="Times New Roman" w:cs="Times New Roman"/>
          <w:sz w:val="24"/>
          <w:szCs w:val="24"/>
        </w:rPr>
        <w:t>zada</w:t>
      </w:r>
      <w:r w:rsidR="005B6517">
        <w:rPr>
          <w:rFonts w:ascii="Times New Roman" w:hAnsi="Times New Roman" w:cs="Times New Roman"/>
          <w:sz w:val="24"/>
          <w:szCs w:val="24"/>
        </w:rPr>
        <w:t>ń</w:t>
      </w:r>
      <w:r w:rsidR="00F81A95" w:rsidRPr="00B92AC7">
        <w:rPr>
          <w:rFonts w:ascii="Times New Roman" w:hAnsi="Times New Roman" w:cs="Times New Roman"/>
          <w:sz w:val="24"/>
          <w:szCs w:val="24"/>
        </w:rPr>
        <w:t xml:space="preserve"> objętych przedmiotem umowy</w:t>
      </w:r>
      <w:r w:rsidR="005C56A3">
        <w:rPr>
          <w:rFonts w:ascii="Times New Roman" w:hAnsi="Times New Roman" w:cs="Times New Roman"/>
          <w:sz w:val="24"/>
          <w:szCs w:val="24"/>
        </w:rPr>
        <w:t xml:space="preserve"> </w:t>
      </w:r>
      <w:r w:rsidRPr="00B92AC7">
        <w:rPr>
          <w:rFonts w:ascii="Times New Roman" w:hAnsi="Times New Roman" w:cs="Times New Roman"/>
          <w:sz w:val="24"/>
          <w:szCs w:val="24"/>
        </w:rPr>
        <w:t xml:space="preserve">na zasadach oraz w terminie określonym w </w:t>
      </w:r>
      <w:r w:rsidRPr="00B92AC7">
        <w:rPr>
          <w:rFonts w:ascii="Times New Roman" w:hAnsi="Times New Roman" w:cs="Times New Roman"/>
          <w:color w:val="000000" w:themeColor="text1"/>
          <w:sz w:val="24"/>
          <w:szCs w:val="24"/>
        </w:rPr>
        <w:t>harmonogram</w:t>
      </w:r>
      <w:r w:rsidR="005B6517">
        <w:rPr>
          <w:rFonts w:ascii="Times New Roman" w:hAnsi="Times New Roman" w:cs="Times New Roman"/>
          <w:color w:val="000000" w:themeColor="text1"/>
          <w:sz w:val="24"/>
          <w:szCs w:val="24"/>
        </w:rPr>
        <w:t>ie</w:t>
      </w:r>
      <w:r w:rsidRPr="00B92A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prac </w:t>
      </w:r>
      <w:r w:rsidR="009C57A5">
        <w:rPr>
          <w:rFonts w:ascii="Times New Roman" w:hAnsi="Times New Roman" w:cs="Times New Roman"/>
          <w:color w:val="000000" w:themeColor="text1"/>
          <w:sz w:val="24"/>
          <w:szCs w:val="24"/>
        </w:rPr>
        <w:t>Wykonawc</w:t>
      </w:r>
      <w:r w:rsidR="00AB3163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B92AC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0E01C86" w14:textId="103260B0" w:rsidR="000B1946" w:rsidRPr="00B92AC7" w:rsidRDefault="00F81A95" w:rsidP="00B92AC7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AC7">
        <w:rPr>
          <w:rFonts w:ascii="Times New Roman" w:hAnsi="Times New Roman" w:cs="Times New Roman"/>
          <w:sz w:val="24"/>
          <w:szCs w:val="24"/>
        </w:rPr>
        <w:t xml:space="preserve">do </w:t>
      </w:r>
      <w:r w:rsidR="007C6BAF" w:rsidRPr="00B92AC7">
        <w:rPr>
          <w:rFonts w:ascii="Times New Roman" w:hAnsi="Times New Roman" w:cs="Times New Roman"/>
          <w:sz w:val="24"/>
          <w:szCs w:val="24"/>
        </w:rPr>
        <w:t>bezzwłocznego, pisemnego informowania Zamawiającego o zdarzeniach mogących mieć wpływ na realizację przedmiotu zamówienia oraz na konieczność wprowadzenia zmian w umowie;</w:t>
      </w:r>
    </w:p>
    <w:p w14:paraId="7953CDEF" w14:textId="5C9BB929" w:rsidR="000B1946" w:rsidRPr="00B92AC7" w:rsidRDefault="007C6BAF" w:rsidP="00B92AC7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AC7">
        <w:rPr>
          <w:rFonts w:ascii="Times New Roman" w:hAnsi="Times New Roman" w:cs="Times New Roman"/>
          <w:sz w:val="24"/>
          <w:szCs w:val="24"/>
        </w:rPr>
        <w:t xml:space="preserve">komunikowania się zgodnie z ustalonymi zasadami (udział w wideokonferencjach </w:t>
      </w:r>
      <w:r w:rsidR="00546941">
        <w:rPr>
          <w:rFonts w:ascii="Times New Roman" w:hAnsi="Times New Roman" w:cs="Times New Roman"/>
          <w:sz w:val="24"/>
          <w:szCs w:val="24"/>
        </w:rPr>
        <w:br/>
      </w:r>
      <w:r w:rsidRPr="00B92AC7">
        <w:rPr>
          <w:rFonts w:ascii="Times New Roman" w:hAnsi="Times New Roman" w:cs="Times New Roman"/>
          <w:sz w:val="24"/>
          <w:szCs w:val="24"/>
        </w:rPr>
        <w:t>w aplikacjach np. TEAMS/ ZOOM, kontakt e-mailowy, kontakt telefoniczny)</w:t>
      </w:r>
      <w:r w:rsidR="00E7776D">
        <w:rPr>
          <w:rFonts w:ascii="Times New Roman" w:hAnsi="Times New Roman" w:cs="Times New Roman"/>
          <w:sz w:val="24"/>
          <w:szCs w:val="24"/>
        </w:rPr>
        <w:t>;</w:t>
      </w:r>
    </w:p>
    <w:p w14:paraId="793B581C" w14:textId="0A91337E" w:rsidR="007C6BAF" w:rsidRPr="00B92AC7" w:rsidRDefault="007C6BAF" w:rsidP="00B92AC7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AC7">
        <w:rPr>
          <w:rFonts w:ascii="Times New Roman" w:hAnsi="Times New Roman" w:cs="Times New Roman"/>
          <w:sz w:val="24"/>
          <w:szCs w:val="24"/>
        </w:rPr>
        <w:t>przestrzegania wyznaczonych terminów realizacji prac oraz terminowego przedkładania wkładów</w:t>
      </w:r>
      <w:r w:rsidR="00E7776D">
        <w:rPr>
          <w:rFonts w:ascii="Times New Roman" w:hAnsi="Times New Roman" w:cs="Times New Roman"/>
          <w:sz w:val="24"/>
          <w:szCs w:val="24"/>
        </w:rPr>
        <w:t>.</w:t>
      </w:r>
    </w:p>
    <w:p w14:paraId="5BDE8CF0" w14:textId="77777777" w:rsidR="008D1FB9" w:rsidRDefault="008D1FB9" w:rsidP="00845566">
      <w:pPr>
        <w:spacing w:before="120" w:after="12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3CC60D32" w14:textId="6D1ED032" w:rsidR="007E7737" w:rsidRPr="00DB3762" w:rsidRDefault="00D173CA" w:rsidP="007E7737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7E7737" w:rsidRPr="00DB3762">
        <w:rPr>
          <w:rFonts w:ascii="Times New Roman" w:hAnsi="Times New Roman" w:cs="Times New Roman"/>
          <w:b/>
          <w:bCs/>
          <w:sz w:val="24"/>
          <w:szCs w:val="24"/>
        </w:rPr>
        <w:t>III. Wymagania:</w:t>
      </w:r>
    </w:p>
    <w:p w14:paraId="14F504B8" w14:textId="025F0566" w:rsidR="007E7737" w:rsidRPr="009B107D" w:rsidRDefault="007E7737" w:rsidP="007E7737">
      <w:pPr>
        <w:pStyle w:val="Akapitzlist"/>
        <w:numPr>
          <w:ilvl w:val="0"/>
          <w:numId w:val="19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07D">
        <w:rPr>
          <w:rFonts w:ascii="Times New Roman" w:hAnsi="Times New Roman" w:cs="Times New Roman"/>
          <w:sz w:val="24"/>
          <w:szCs w:val="24"/>
        </w:rPr>
        <w:t xml:space="preserve">Wykonawca  realizujący usługi w zakresie </w:t>
      </w:r>
      <w:r w:rsidR="009C66B7" w:rsidRPr="009B107D">
        <w:rPr>
          <w:rFonts w:ascii="Times New Roman" w:hAnsi="Times New Roman" w:cs="Times New Roman"/>
          <w:sz w:val="24"/>
          <w:szCs w:val="24"/>
        </w:rPr>
        <w:t>opracowania MDS</w:t>
      </w:r>
      <w:r w:rsidRPr="009B107D">
        <w:rPr>
          <w:rFonts w:ascii="Times New Roman" w:hAnsi="Times New Roman" w:cs="Times New Roman"/>
          <w:sz w:val="24"/>
          <w:szCs w:val="24"/>
        </w:rPr>
        <w:t xml:space="preserve"> musi posiadać kompetencje, wiedzę, wykształcenie oraz doświadczenie w zakresie dostosowania przestrzeni publicznej lub budynków użyteczności publicznej do potrzeb OzN, </w:t>
      </w:r>
      <w:r w:rsidR="00546941" w:rsidRPr="009B107D">
        <w:rPr>
          <w:rFonts w:ascii="Times New Roman" w:hAnsi="Times New Roman" w:cs="Times New Roman"/>
          <w:sz w:val="24"/>
          <w:szCs w:val="24"/>
        </w:rPr>
        <w:br/>
      </w:r>
      <w:r w:rsidRPr="009B107D">
        <w:rPr>
          <w:rFonts w:ascii="Times New Roman" w:hAnsi="Times New Roman" w:cs="Times New Roman"/>
          <w:sz w:val="24"/>
          <w:szCs w:val="24"/>
        </w:rPr>
        <w:t xml:space="preserve">w obszarze architektonicznym lub projektowania uniwersalnego, wraz </w:t>
      </w:r>
      <w:r w:rsidR="00546941" w:rsidRPr="009B107D">
        <w:rPr>
          <w:rFonts w:ascii="Times New Roman" w:hAnsi="Times New Roman" w:cs="Times New Roman"/>
          <w:sz w:val="24"/>
          <w:szCs w:val="24"/>
        </w:rPr>
        <w:br/>
      </w:r>
      <w:r w:rsidRPr="009B107D">
        <w:rPr>
          <w:rFonts w:ascii="Times New Roman" w:hAnsi="Times New Roman" w:cs="Times New Roman"/>
          <w:sz w:val="24"/>
          <w:szCs w:val="24"/>
        </w:rPr>
        <w:t>z obowiązującymi w tym zakresie regulacjami (</w:t>
      </w:r>
      <w:r w:rsidRPr="009B107D">
        <w:rPr>
          <w:rFonts w:ascii="Times New Roman" w:hAnsi="Times New Roman" w:cs="Times New Roman"/>
          <w:sz w:val="24"/>
          <w:szCs w:val="24"/>
        </w:rPr>
        <w:t xml:space="preserve">m.in. </w:t>
      </w:r>
      <w:r w:rsidRPr="009B107D">
        <w:rPr>
          <w:rFonts w:ascii="Times New Roman" w:hAnsi="Times New Roman" w:cs="Times New Roman"/>
          <w:sz w:val="24"/>
          <w:szCs w:val="24"/>
        </w:rPr>
        <w:t xml:space="preserve">ustawą z dnia 19 lipca 2019 r. </w:t>
      </w:r>
      <w:r w:rsidR="009B107D">
        <w:rPr>
          <w:rFonts w:ascii="Times New Roman" w:hAnsi="Times New Roman" w:cs="Times New Roman"/>
          <w:sz w:val="24"/>
          <w:szCs w:val="24"/>
        </w:rPr>
        <w:br/>
      </w:r>
      <w:r w:rsidRPr="009B107D">
        <w:rPr>
          <w:rFonts w:ascii="Times New Roman" w:hAnsi="Times New Roman" w:cs="Times New Roman"/>
          <w:sz w:val="24"/>
          <w:szCs w:val="24"/>
        </w:rPr>
        <w:t>o zapewnianiu dostępności osobom ze szczególnymi potrzebami (Dz.U.2019 poz. 1696); Konwencją ONZ o Prawach Osób Niepełnosprawnych z 13 grudnia 2006 r. (Dz. U. z 2020 r. poz. 1062 ze zm); zaktualizowanymi „Standardami dostępności budynków dla OzN uwzględniając koncepcję uniwersalnego projektowania – poradnik” opracowanymi przez Ministerstwo Inwestycji i Rozwoju</w:t>
      </w:r>
      <w:r w:rsidR="00A64F3A">
        <w:rPr>
          <w:rFonts w:ascii="Times New Roman" w:hAnsi="Times New Roman" w:cs="Times New Roman"/>
          <w:sz w:val="24"/>
          <w:szCs w:val="24"/>
        </w:rPr>
        <w:t>.</w:t>
      </w:r>
      <w:r w:rsidRPr="009B10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6FCD97" w14:textId="4C946A57" w:rsidR="007E7737" w:rsidRPr="009B107D" w:rsidRDefault="007E7737" w:rsidP="007E7737">
      <w:pPr>
        <w:pStyle w:val="Akapitzlist"/>
        <w:numPr>
          <w:ilvl w:val="0"/>
          <w:numId w:val="19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07D">
        <w:rPr>
          <w:rFonts w:ascii="Times New Roman" w:hAnsi="Times New Roman" w:cs="Times New Roman"/>
          <w:sz w:val="24"/>
          <w:szCs w:val="24"/>
        </w:rPr>
        <w:t>Wykonawca musi spełniać następujące  wymagania:</w:t>
      </w:r>
    </w:p>
    <w:p w14:paraId="738D5B9C" w14:textId="1D343F24" w:rsidR="008C5B3B" w:rsidRPr="008C5B3B" w:rsidRDefault="001C4715" w:rsidP="008C5B3B">
      <w:pPr>
        <w:pStyle w:val="Akapitzlist"/>
        <w:numPr>
          <w:ilvl w:val="0"/>
          <w:numId w:val="27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77748852"/>
      <w:r w:rsidRPr="008C5B3B">
        <w:rPr>
          <w:rFonts w:ascii="Times New Roman" w:hAnsi="Times New Roman" w:cs="Times New Roman"/>
          <w:sz w:val="24"/>
          <w:szCs w:val="24"/>
        </w:rPr>
        <w:t>uzyskał doświadczenie, w terminie nie wcześniej niż 5 lat przed dniem publikacji ogłoszenia</w:t>
      </w:r>
      <w:bookmarkEnd w:id="7"/>
      <w:r w:rsidRPr="008C5B3B">
        <w:rPr>
          <w:rFonts w:ascii="Times New Roman" w:hAnsi="Times New Roman" w:cs="Times New Roman"/>
          <w:sz w:val="24"/>
          <w:szCs w:val="24"/>
        </w:rPr>
        <w:t xml:space="preserve">, w zakresie wykonania co najmniej jednego </w:t>
      </w:r>
      <w:r w:rsidR="008C5B3B" w:rsidRPr="008C5B3B">
        <w:rPr>
          <w:rFonts w:ascii="Times New Roman" w:hAnsi="Times New Roman" w:cs="Times New Roman"/>
          <w:iCs/>
          <w:sz w:val="24"/>
          <w:szCs w:val="24"/>
        </w:rPr>
        <w:t>opracowani</w:t>
      </w:r>
      <w:r w:rsidR="00F95C3E">
        <w:rPr>
          <w:rFonts w:ascii="Times New Roman" w:hAnsi="Times New Roman" w:cs="Times New Roman"/>
          <w:iCs/>
          <w:sz w:val="24"/>
          <w:szCs w:val="24"/>
        </w:rPr>
        <w:t>a</w:t>
      </w:r>
      <w:r w:rsidR="008C5B3B" w:rsidRPr="008C5B3B">
        <w:rPr>
          <w:rFonts w:ascii="Times New Roman" w:hAnsi="Times New Roman" w:cs="Times New Roman"/>
          <w:iCs/>
          <w:sz w:val="24"/>
          <w:szCs w:val="24"/>
        </w:rPr>
        <w:t xml:space="preserve"> standardów/wytycznych lub zaleceń związanych z dostępnością architektoniczną </w:t>
      </w:r>
      <w:r w:rsidR="008C5B3B">
        <w:rPr>
          <w:rFonts w:ascii="Times New Roman" w:hAnsi="Times New Roman" w:cs="Times New Roman"/>
          <w:iCs/>
          <w:sz w:val="24"/>
          <w:szCs w:val="24"/>
        </w:rPr>
        <w:t xml:space="preserve">lub komunikacyjną </w:t>
      </w:r>
      <w:r w:rsidR="008C5B3B" w:rsidRPr="008C5B3B">
        <w:rPr>
          <w:rFonts w:ascii="Times New Roman" w:hAnsi="Times New Roman" w:cs="Times New Roman"/>
          <w:iCs/>
          <w:sz w:val="24"/>
          <w:szCs w:val="24"/>
        </w:rPr>
        <w:t xml:space="preserve">budynków użyteczności publicznej do potrzeb osób z różnymi </w:t>
      </w:r>
      <w:r w:rsidR="008C5B3B" w:rsidRPr="008C5B3B">
        <w:rPr>
          <w:rFonts w:ascii="Times New Roman" w:hAnsi="Times New Roman" w:cs="Times New Roman"/>
          <w:bCs/>
          <w:iCs/>
          <w:sz w:val="24"/>
          <w:szCs w:val="24"/>
        </w:rPr>
        <w:t>rodzajami niepełnosprawności</w:t>
      </w:r>
      <w:r w:rsidR="008C5B3B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14:paraId="7B1C1467" w14:textId="011126D8" w:rsidR="008C5B3B" w:rsidRPr="008C5B3B" w:rsidRDefault="008C5B3B" w:rsidP="008C5B3B">
      <w:pPr>
        <w:pStyle w:val="Akapitzlist"/>
        <w:spacing w:before="120" w:after="120" w:line="360" w:lineRule="auto"/>
        <w:ind w:left="14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5B3B">
        <w:rPr>
          <w:rFonts w:ascii="Times New Roman" w:hAnsi="Times New Roman" w:cs="Times New Roman"/>
          <w:bCs/>
          <w:iCs/>
          <w:sz w:val="24"/>
          <w:szCs w:val="24"/>
        </w:rPr>
        <w:t>lub</w:t>
      </w:r>
    </w:p>
    <w:p w14:paraId="1B49A620" w14:textId="52CAFBC5" w:rsidR="008C5B3B" w:rsidRPr="008C5B3B" w:rsidRDefault="008C5B3B" w:rsidP="00862CC4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C5B3B">
        <w:rPr>
          <w:rFonts w:ascii="Times New Roman" w:hAnsi="Times New Roman" w:cs="Times New Roman"/>
          <w:bCs/>
          <w:iCs/>
          <w:sz w:val="24"/>
          <w:szCs w:val="24"/>
        </w:rPr>
        <w:lastRenderedPageBreak/>
        <w:t>autorstwo lub współautorstwo minimum jednej/jednych publikacji (opracowania, artykułu, badania) – opublikowanej w czasopiśmie branżowym dotyczącym barier i ułatwień w korzystaniu z budynków użyteczności publicznej lub zasad uniwersalnego projektowania;</w:t>
      </w:r>
    </w:p>
    <w:p w14:paraId="7376C96D" w14:textId="77777777" w:rsidR="008C5B3B" w:rsidRPr="008C5B3B" w:rsidRDefault="008C5B3B" w:rsidP="008C5B3B">
      <w:pPr>
        <w:pStyle w:val="Akapitzlist"/>
        <w:spacing w:line="360" w:lineRule="auto"/>
        <w:ind w:left="14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C5B3B">
        <w:rPr>
          <w:rFonts w:ascii="Times New Roman" w:hAnsi="Times New Roman" w:cs="Times New Roman"/>
          <w:iCs/>
          <w:sz w:val="24"/>
          <w:szCs w:val="24"/>
        </w:rPr>
        <w:t>lub</w:t>
      </w:r>
    </w:p>
    <w:p w14:paraId="2F1A5675" w14:textId="35FF03E9" w:rsidR="008C5B3B" w:rsidRPr="008C5B3B" w:rsidRDefault="008C5B3B" w:rsidP="00ED7A1F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C5B3B">
        <w:rPr>
          <w:rFonts w:ascii="Times New Roman" w:hAnsi="Times New Roman" w:cs="Times New Roman"/>
          <w:bCs/>
          <w:iCs/>
          <w:sz w:val="24"/>
          <w:szCs w:val="24"/>
        </w:rPr>
        <w:t>autorstwo lub współautorstwo minimum jednej/jednych ekspertyzy – uwzględniającej aspekt zapewniania dostępności architektonicznej, w tym dotyczących barier i ułatwień w korzystaniu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8C5B3B">
        <w:rPr>
          <w:rFonts w:ascii="Times New Roman" w:hAnsi="Times New Roman" w:cs="Times New Roman"/>
          <w:bCs/>
          <w:iCs/>
          <w:sz w:val="24"/>
          <w:szCs w:val="24"/>
        </w:rPr>
        <w:t xml:space="preserve">z budynków użyteczności publicznej lub zasad uniwersalnego projektowania. </w:t>
      </w:r>
      <w:bookmarkStart w:id="8" w:name="_Hlk75433258"/>
    </w:p>
    <w:bookmarkEnd w:id="8"/>
    <w:p w14:paraId="6A3D95BB" w14:textId="77777777" w:rsidR="008C5B3B" w:rsidRDefault="008C5B3B" w:rsidP="008C5B3B">
      <w:pPr>
        <w:pStyle w:val="Akapitzlist"/>
        <w:spacing w:before="120" w:after="12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5E42C0DF" w14:textId="5733A6A8" w:rsidR="00040BE3" w:rsidRPr="008C5B3B" w:rsidRDefault="00040BE3" w:rsidP="00EF087F">
      <w:pPr>
        <w:pStyle w:val="Akapitzlist"/>
        <w:numPr>
          <w:ilvl w:val="0"/>
          <w:numId w:val="19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B3B">
        <w:rPr>
          <w:rFonts w:ascii="Times New Roman" w:hAnsi="Times New Roman" w:cs="Times New Roman"/>
          <w:sz w:val="24"/>
          <w:szCs w:val="24"/>
        </w:rPr>
        <w:t>Spełnienie wymagań określonych w pkt. 2 musi zostać potwierdzone przez Wykonawcę na etapie procedury wyboru Wykonawcy.</w:t>
      </w:r>
    </w:p>
    <w:p w14:paraId="1CFF8DD7" w14:textId="77777777" w:rsidR="00040BE3" w:rsidRPr="001C4715" w:rsidRDefault="00040BE3" w:rsidP="001C4715">
      <w:pPr>
        <w:spacing w:before="120" w:after="12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63B7DF1D" w14:textId="1FF74F74" w:rsidR="00F1194B" w:rsidRDefault="00F1194B" w:rsidP="00652A90">
      <w:pPr>
        <w:spacing w:line="360" w:lineRule="auto"/>
        <w:ind w:left="720"/>
        <w:contextualSpacing/>
        <w:jc w:val="both"/>
        <w:rPr>
          <w:rFonts w:cstheme="minorHAnsi"/>
          <w:sz w:val="24"/>
          <w:szCs w:val="24"/>
        </w:rPr>
      </w:pPr>
    </w:p>
    <w:sectPr w:rsidR="00F1194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3D105" w14:textId="77777777" w:rsidR="00153F8D" w:rsidRDefault="00153F8D" w:rsidP="006B7A20">
      <w:pPr>
        <w:spacing w:after="0" w:line="240" w:lineRule="auto"/>
      </w:pPr>
      <w:r>
        <w:separator/>
      </w:r>
    </w:p>
  </w:endnote>
  <w:endnote w:type="continuationSeparator" w:id="0">
    <w:p w14:paraId="5190B93B" w14:textId="77777777" w:rsidR="00153F8D" w:rsidRDefault="00153F8D" w:rsidP="006B7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7545859"/>
      <w:docPartObj>
        <w:docPartGallery w:val="Page Numbers (Bottom of Page)"/>
        <w:docPartUnique/>
      </w:docPartObj>
    </w:sdtPr>
    <w:sdtEndPr/>
    <w:sdtContent>
      <w:p w14:paraId="6789BD7E" w14:textId="2EFB3495" w:rsidR="006B7A20" w:rsidRDefault="006B7A2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E09FAD" w14:textId="77777777" w:rsidR="004C15EC" w:rsidRPr="004C15EC" w:rsidRDefault="004C15EC" w:rsidP="004C15EC">
    <w:pPr>
      <w:pStyle w:val="Stopka"/>
      <w:jc w:val="center"/>
    </w:pPr>
    <w:r w:rsidRPr="004C15EC">
      <w:t>Projekt współfinansowany ze środków Unii Europejskiej</w:t>
    </w:r>
  </w:p>
  <w:p w14:paraId="775A9C1E" w14:textId="77777777" w:rsidR="004C15EC" w:rsidRPr="004C15EC" w:rsidRDefault="004C15EC" w:rsidP="004C15EC">
    <w:pPr>
      <w:pStyle w:val="Stopka"/>
      <w:jc w:val="center"/>
    </w:pPr>
    <w:r w:rsidRPr="004C15EC">
      <w:t>w ramach Programu Operacyjnego Wiedza Edukacja Rozwój</w:t>
    </w:r>
  </w:p>
  <w:p w14:paraId="0A07A987" w14:textId="63A302DB" w:rsidR="006B7A20" w:rsidRDefault="006B7A20" w:rsidP="004C15E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12AA5" w14:textId="77777777" w:rsidR="00153F8D" w:rsidRDefault="00153F8D" w:rsidP="006B7A20">
      <w:pPr>
        <w:spacing w:after="0" w:line="240" w:lineRule="auto"/>
      </w:pPr>
      <w:r>
        <w:separator/>
      </w:r>
    </w:p>
  </w:footnote>
  <w:footnote w:type="continuationSeparator" w:id="0">
    <w:p w14:paraId="16F7E5E6" w14:textId="77777777" w:rsidR="00153F8D" w:rsidRDefault="00153F8D" w:rsidP="006B7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B8FF4" w14:textId="28597E00" w:rsidR="006852B5" w:rsidRDefault="006852B5">
    <w:pPr>
      <w:pStyle w:val="Nagwek"/>
    </w:pPr>
    <w:r>
      <w:rPr>
        <w:noProof/>
      </w:rPr>
      <w:drawing>
        <wp:inline distT="0" distB="0" distL="0" distR="0" wp14:anchorId="0C438CE3" wp14:editId="425E9147">
          <wp:extent cx="5760720" cy="562836"/>
          <wp:effectExtent l="0" t="0" r="0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28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97C266F6"/>
    <w:name w:val="WW8Num3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  <w:rPr>
        <w:rFonts w:ascii="Calibri" w:eastAsia="Times New Roman" w:hAnsi="Calibri" w:cs="Arial"/>
      </w:rPr>
    </w:lvl>
    <w:lvl w:ilvl="1">
      <w:start w:val="1"/>
      <w:numFmt w:val="decimal"/>
      <w:lvlText w:val="%2."/>
      <w:lvlJc w:val="left"/>
      <w:pPr>
        <w:tabs>
          <w:tab w:val="num" w:pos="1155"/>
        </w:tabs>
        <w:ind w:left="1155" w:hanging="360"/>
      </w:pPr>
      <w:rPr>
        <w:rFonts w:ascii="Calibri" w:eastAsia="Times New Roman" w:hAnsi="Calibri" w:cs="Arial"/>
      </w:rPr>
    </w:lvl>
    <w:lvl w:ilvl="2">
      <w:start w:val="1"/>
      <w:numFmt w:val="decimal"/>
      <w:lvlText w:val="%3)"/>
      <w:lvlJc w:val="left"/>
      <w:pPr>
        <w:tabs>
          <w:tab w:val="num" w:pos="1875"/>
        </w:tabs>
        <w:ind w:left="1875" w:hanging="180"/>
      </w:pPr>
      <w:rPr>
        <w:rFonts w:ascii="Calibri" w:eastAsia="Times New Roman" w:hAnsi="Calibri" w:cs="Arial"/>
        <w:b w:val="0"/>
      </w:rPr>
    </w:lvl>
    <w:lvl w:ilvl="3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ascii="Calibri" w:eastAsia="Times New Roman" w:hAnsi="Calibri" w:cs="Arial"/>
      </w:rPr>
    </w:lvl>
    <w:lvl w:ilvl="4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ascii="Calibri" w:eastAsia="Times New Roman" w:hAnsi="Calibri" w:cs="Arial"/>
        <w:b w:val="0"/>
      </w:rPr>
    </w:lvl>
    <w:lvl w:ilvl="7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" w15:restartNumberingAfterBreak="0">
    <w:nsid w:val="029F2D4F"/>
    <w:multiLevelType w:val="hybridMultilevel"/>
    <w:tmpl w:val="23C80380"/>
    <w:lvl w:ilvl="0" w:tplc="A142C7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E6AE3"/>
    <w:multiLevelType w:val="hybridMultilevel"/>
    <w:tmpl w:val="A640803C"/>
    <w:lvl w:ilvl="0" w:tplc="ED6864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8389C"/>
    <w:multiLevelType w:val="hybridMultilevel"/>
    <w:tmpl w:val="E97618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25DBB"/>
    <w:multiLevelType w:val="hybridMultilevel"/>
    <w:tmpl w:val="B22CCAFC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6415F7"/>
    <w:multiLevelType w:val="hybridMultilevel"/>
    <w:tmpl w:val="681A3998"/>
    <w:lvl w:ilvl="0" w:tplc="79B6C4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9536C"/>
    <w:multiLevelType w:val="hybridMultilevel"/>
    <w:tmpl w:val="7B18DE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63999"/>
    <w:multiLevelType w:val="hybridMultilevel"/>
    <w:tmpl w:val="CF2A1CC2"/>
    <w:lvl w:ilvl="0" w:tplc="8C10E02C">
      <w:start w:val="1"/>
      <w:numFmt w:val="decimal"/>
      <w:lvlText w:val="%1."/>
      <w:lvlJc w:val="left"/>
      <w:pPr>
        <w:ind w:left="1004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22D44C5A"/>
    <w:multiLevelType w:val="hybridMultilevel"/>
    <w:tmpl w:val="C2B42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91AB9"/>
    <w:multiLevelType w:val="hybridMultilevel"/>
    <w:tmpl w:val="21FADD1C"/>
    <w:lvl w:ilvl="0" w:tplc="848C7A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3956CB"/>
    <w:multiLevelType w:val="hybridMultilevel"/>
    <w:tmpl w:val="453A23D8"/>
    <w:lvl w:ilvl="0" w:tplc="982E9BB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2B5039"/>
    <w:multiLevelType w:val="hybridMultilevel"/>
    <w:tmpl w:val="75FE1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8E3026"/>
    <w:multiLevelType w:val="hybridMultilevel"/>
    <w:tmpl w:val="6E121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A8310E"/>
    <w:multiLevelType w:val="hybridMultilevel"/>
    <w:tmpl w:val="3036CE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9F3122"/>
    <w:multiLevelType w:val="hybridMultilevel"/>
    <w:tmpl w:val="C204CDC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954635F"/>
    <w:multiLevelType w:val="hybridMultilevel"/>
    <w:tmpl w:val="E82EC2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445B95"/>
    <w:multiLevelType w:val="hybridMultilevel"/>
    <w:tmpl w:val="6672B7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D155706"/>
    <w:multiLevelType w:val="hybridMultilevel"/>
    <w:tmpl w:val="FD2A026C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544F2D4A"/>
    <w:multiLevelType w:val="hybridMultilevel"/>
    <w:tmpl w:val="5E80B014"/>
    <w:lvl w:ilvl="0" w:tplc="17A6B2A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43412F"/>
    <w:multiLevelType w:val="hybridMultilevel"/>
    <w:tmpl w:val="CB9EEA0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700738">
      <w:start w:val="1"/>
      <w:numFmt w:val="decimal"/>
      <w:lvlText w:val="%6)"/>
      <w:lvlJc w:val="left"/>
      <w:pPr>
        <w:ind w:left="4320" w:hanging="360"/>
      </w:pPr>
      <w:rPr>
        <w:rFonts w:hint="default"/>
        <w:b/>
        <w:bCs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C13CA9"/>
    <w:multiLevelType w:val="hybridMultilevel"/>
    <w:tmpl w:val="C65413EA"/>
    <w:lvl w:ilvl="0" w:tplc="225CA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6C07E4"/>
    <w:multiLevelType w:val="hybridMultilevel"/>
    <w:tmpl w:val="8A242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B4EE5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361C1"/>
    <w:multiLevelType w:val="hybridMultilevel"/>
    <w:tmpl w:val="D5E6593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C542C0E"/>
    <w:multiLevelType w:val="hybridMultilevel"/>
    <w:tmpl w:val="882C6D34"/>
    <w:lvl w:ilvl="0" w:tplc="73B6AD6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EE23192"/>
    <w:multiLevelType w:val="hybridMultilevel"/>
    <w:tmpl w:val="945626C0"/>
    <w:lvl w:ilvl="0" w:tplc="F3D4C5C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6D72D2"/>
    <w:multiLevelType w:val="hybridMultilevel"/>
    <w:tmpl w:val="14905B78"/>
    <w:lvl w:ilvl="0" w:tplc="7E62F9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B66D71"/>
    <w:multiLevelType w:val="hybridMultilevel"/>
    <w:tmpl w:val="C12A0880"/>
    <w:lvl w:ilvl="0" w:tplc="601EDC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BC19A3"/>
    <w:multiLevelType w:val="hybridMultilevel"/>
    <w:tmpl w:val="8E1EB9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062953"/>
    <w:multiLevelType w:val="hybridMultilevel"/>
    <w:tmpl w:val="0588A0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DA2A23"/>
    <w:multiLevelType w:val="hybridMultilevel"/>
    <w:tmpl w:val="6DBC41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4"/>
  </w:num>
  <w:num w:numId="3">
    <w:abstractNumId w:val="19"/>
  </w:num>
  <w:num w:numId="4">
    <w:abstractNumId w:val="21"/>
  </w:num>
  <w:num w:numId="5">
    <w:abstractNumId w:val="8"/>
  </w:num>
  <w:num w:numId="6">
    <w:abstractNumId w:val="11"/>
  </w:num>
  <w:num w:numId="7">
    <w:abstractNumId w:val="26"/>
  </w:num>
  <w:num w:numId="8">
    <w:abstractNumId w:val="2"/>
  </w:num>
  <w:num w:numId="9">
    <w:abstractNumId w:val="3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6"/>
  </w:num>
  <w:num w:numId="13">
    <w:abstractNumId w:val="15"/>
  </w:num>
  <w:num w:numId="14">
    <w:abstractNumId w:val="28"/>
  </w:num>
  <w:num w:numId="15">
    <w:abstractNumId w:val="18"/>
  </w:num>
  <w:num w:numId="16">
    <w:abstractNumId w:val="17"/>
  </w:num>
  <w:num w:numId="17">
    <w:abstractNumId w:val="7"/>
  </w:num>
  <w:num w:numId="18">
    <w:abstractNumId w:val="5"/>
  </w:num>
  <w:num w:numId="19">
    <w:abstractNumId w:val="20"/>
  </w:num>
  <w:num w:numId="20">
    <w:abstractNumId w:val="25"/>
  </w:num>
  <w:num w:numId="21">
    <w:abstractNumId w:val="9"/>
  </w:num>
  <w:num w:numId="22">
    <w:abstractNumId w:val="4"/>
  </w:num>
  <w:num w:numId="23">
    <w:abstractNumId w:val="12"/>
  </w:num>
  <w:num w:numId="24">
    <w:abstractNumId w:val="14"/>
  </w:num>
  <w:num w:numId="25">
    <w:abstractNumId w:val="23"/>
  </w:num>
  <w:num w:numId="26">
    <w:abstractNumId w:val="22"/>
  </w:num>
  <w:num w:numId="27">
    <w:abstractNumId w:val="16"/>
  </w:num>
  <w:num w:numId="28">
    <w:abstractNumId w:val="27"/>
  </w:num>
  <w:num w:numId="29">
    <w:abstractNumId w:val="1"/>
  </w:num>
  <w:num w:numId="30">
    <w:abstractNumId w:val="2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C5E"/>
    <w:rsid w:val="000068F1"/>
    <w:rsid w:val="00007001"/>
    <w:rsid w:val="00010438"/>
    <w:rsid w:val="000113F2"/>
    <w:rsid w:val="00012DEC"/>
    <w:rsid w:val="00013DF3"/>
    <w:rsid w:val="000151E6"/>
    <w:rsid w:val="000170A1"/>
    <w:rsid w:val="00020BCB"/>
    <w:rsid w:val="00020D69"/>
    <w:rsid w:val="00021361"/>
    <w:rsid w:val="00021F9B"/>
    <w:rsid w:val="00022703"/>
    <w:rsid w:val="000238AE"/>
    <w:rsid w:val="00024FD7"/>
    <w:rsid w:val="00025987"/>
    <w:rsid w:val="00026399"/>
    <w:rsid w:val="000266A7"/>
    <w:rsid w:val="00030552"/>
    <w:rsid w:val="00030B38"/>
    <w:rsid w:val="000313B4"/>
    <w:rsid w:val="00031C72"/>
    <w:rsid w:val="00033CC7"/>
    <w:rsid w:val="00037925"/>
    <w:rsid w:val="00040BE3"/>
    <w:rsid w:val="000430C8"/>
    <w:rsid w:val="000431A4"/>
    <w:rsid w:val="0004479F"/>
    <w:rsid w:val="00046033"/>
    <w:rsid w:val="00046798"/>
    <w:rsid w:val="00046DA5"/>
    <w:rsid w:val="00054DF8"/>
    <w:rsid w:val="00056E22"/>
    <w:rsid w:val="00063934"/>
    <w:rsid w:val="00065389"/>
    <w:rsid w:val="0006628C"/>
    <w:rsid w:val="00071519"/>
    <w:rsid w:val="00072FE4"/>
    <w:rsid w:val="0007490B"/>
    <w:rsid w:val="00075ECA"/>
    <w:rsid w:val="000801D1"/>
    <w:rsid w:val="00083152"/>
    <w:rsid w:val="0008353D"/>
    <w:rsid w:val="00086274"/>
    <w:rsid w:val="00087AED"/>
    <w:rsid w:val="0009588A"/>
    <w:rsid w:val="0009635F"/>
    <w:rsid w:val="000A125F"/>
    <w:rsid w:val="000A2B5B"/>
    <w:rsid w:val="000A2CCA"/>
    <w:rsid w:val="000A7AE6"/>
    <w:rsid w:val="000B010B"/>
    <w:rsid w:val="000B031D"/>
    <w:rsid w:val="000B1946"/>
    <w:rsid w:val="000B3212"/>
    <w:rsid w:val="000B7CC9"/>
    <w:rsid w:val="000C104A"/>
    <w:rsid w:val="000C4495"/>
    <w:rsid w:val="000C5133"/>
    <w:rsid w:val="000C681C"/>
    <w:rsid w:val="000C7525"/>
    <w:rsid w:val="000D0B4C"/>
    <w:rsid w:val="000D0BED"/>
    <w:rsid w:val="000D1F0D"/>
    <w:rsid w:val="000D371B"/>
    <w:rsid w:val="000D4110"/>
    <w:rsid w:val="000D4E2E"/>
    <w:rsid w:val="000D5BAB"/>
    <w:rsid w:val="000D6C47"/>
    <w:rsid w:val="000D6FA8"/>
    <w:rsid w:val="000D7348"/>
    <w:rsid w:val="000E1DB3"/>
    <w:rsid w:val="000E4792"/>
    <w:rsid w:val="000E56AB"/>
    <w:rsid w:val="000E6BB4"/>
    <w:rsid w:val="000F1DB4"/>
    <w:rsid w:val="000F3EC7"/>
    <w:rsid w:val="000F6C86"/>
    <w:rsid w:val="001003BB"/>
    <w:rsid w:val="00100C5E"/>
    <w:rsid w:val="00100F2F"/>
    <w:rsid w:val="001026F4"/>
    <w:rsid w:val="001036A5"/>
    <w:rsid w:val="00103D0A"/>
    <w:rsid w:val="00104853"/>
    <w:rsid w:val="00105797"/>
    <w:rsid w:val="00105BCE"/>
    <w:rsid w:val="001064C1"/>
    <w:rsid w:val="001064F0"/>
    <w:rsid w:val="00106D47"/>
    <w:rsid w:val="0011086A"/>
    <w:rsid w:val="00111724"/>
    <w:rsid w:val="00111B8A"/>
    <w:rsid w:val="00112951"/>
    <w:rsid w:val="00113A5F"/>
    <w:rsid w:val="00115511"/>
    <w:rsid w:val="00115997"/>
    <w:rsid w:val="00123BBB"/>
    <w:rsid w:val="00123BBF"/>
    <w:rsid w:val="00123D0F"/>
    <w:rsid w:val="00131F53"/>
    <w:rsid w:val="00134470"/>
    <w:rsid w:val="00134C28"/>
    <w:rsid w:val="00135F40"/>
    <w:rsid w:val="00137B2A"/>
    <w:rsid w:val="001424E1"/>
    <w:rsid w:val="00144114"/>
    <w:rsid w:val="0014538E"/>
    <w:rsid w:val="00145795"/>
    <w:rsid w:val="00147552"/>
    <w:rsid w:val="001523D2"/>
    <w:rsid w:val="00152830"/>
    <w:rsid w:val="00153F8D"/>
    <w:rsid w:val="0015777B"/>
    <w:rsid w:val="001634F0"/>
    <w:rsid w:val="001646C7"/>
    <w:rsid w:val="001646FB"/>
    <w:rsid w:val="0016609F"/>
    <w:rsid w:val="0016773A"/>
    <w:rsid w:val="00176785"/>
    <w:rsid w:val="00176C9D"/>
    <w:rsid w:val="001774C1"/>
    <w:rsid w:val="00183621"/>
    <w:rsid w:val="001853EA"/>
    <w:rsid w:val="00185EF5"/>
    <w:rsid w:val="001922E6"/>
    <w:rsid w:val="00194D25"/>
    <w:rsid w:val="00197F97"/>
    <w:rsid w:val="001A4913"/>
    <w:rsid w:val="001A564E"/>
    <w:rsid w:val="001A737F"/>
    <w:rsid w:val="001A7B53"/>
    <w:rsid w:val="001B1317"/>
    <w:rsid w:val="001B4227"/>
    <w:rsid w:val="001B458B"/>
    <w:rsid w:val="001C0DBF"/>
    <w:rsid w:val="001C2391"/>
    <w:rsid w:val="001C4715"/>
    <w:rsid w:val="001C4F44"/>
    <w:rsid w:val="001C6C3B"/>
    <w:rsid w:val="001D03C8"/>
    <w:rsid w:val="001D0F27"/>
    <w:rsid w:val="001D0F8C"/>
    <w:rsid w:val="001D3B1A"/>
    <w:rsid w:val="001D4C09"/>
    <w:rsid w:val="001D7F91"/>
    <w:rsid w:val="001E3CB9"/>
    <w:rsid w:val="001E6AD2"/>
    <w:rsid w:val="001F040F"/>
    <w:rsid w:val="001F1B3D"/>
    <w:rsid w:val="001F21AD"/>
    <w:rsid w:val="001F46FF"/>
    <w:rsid w:val="001F4C07"/>
    <w:rsid w:val="001F5194"/>
    <w:rsid w:val="001F739E"/>
    <w:rsid w:val="002034EF"/>
    <w:rsid w:val="00204408"/>
    <w:rsid w:val="00204B1C"/>
    <w:rsid w:val="00206BAC"/>
    <w:rsid w:val="00206C6B"/>
    <w:rsid w:val="0020778B"/>
    <w:rsid w:val="0021028C"/>
    <w:rsid w:val="00212972"/>
    <w:rsid w:val="00215587"/>
    <w:rsid w:val="002160BB"/>
    <w:rsid w:val="00220127"/>
    <w:rsid w:val="00223279"/>
    <w:rsid w:val="00223C91"/>
    <w:rsid w:val="00224E36"/>
    <w:rsid w:val="00225E68"/>
    <w:rsid w:val="00230630"/>
    <w:rsid w:val="00230AA0"/>
    <w:rsid w:val="00230EC1"/>
    <w:rsid w:val="002318E3"/>
    <w:rsid w:val="0023605E"/>
    <w:rsid w:val="00236265"/>
    <w:rsid w:val="00242046"/>
    <w:rsid w:val="002438CA"/>
    <w:rsid w:val="0025040B"/>
    <w:rsid w:val="002528F9"/>
    <w:rsid w:val="002531B9"/>
    <w:rsid w:val="0025619E"/>
    <w:rsid w:val="00257186"/>
    <w:rsid w:val="00260BE1"/>
    <w:rsid w:val="00260EE3"/>
    <w:rsid w:val="002615CB"/>
    <w:rsid w:val="002625E5"/>
    <w:rsid w:val="002643C1"/>
    <w:rsid w:val="0026566B"/>
    <w:rsid w:val="00270DAB"/>
    <w:rsid w:val="00272EBE"/>
    <w:rsid w:val="00274947"/>
    <w:rsid w:val="00280192"/>
    <w:rsid w:val="00280EC8"/>
    <w:rsid w:val="00281358"/>
    <w:rsid w:val="00282FA5"/>
    <w:rsid w:val="002835FF"/>
    <w:rsid w:val="00287C61"/>
    <w:rsid w:val="00290A79"/>
    <w:rsid w:val="00291CDB"/>
    <w:rsid w:val="0029254E"/>
    <w:rsid w:val="00293F50"/>
    <w:rsid w:val="00295977"/>
    <w:rsid w:val="00297D64"/>
    <w:rsid w:val="002A3E09"/>
    <w:rsid w:val="002B2165"/>
    <w:rsid w:val="002B3121"/>
    <w:rsid w:val="002B316F"/>
    <w:rsid w:val="002B662C"/>
    <w:rsid w:val="002B6A98"/>
    <w:rsid w:val="002C0763"/>
    <w:rsid w:val="002C2107"/>
    <w:rsid w:val="002C23CA"/>
    <w:rsid w:val="002C25CC"/>
    <w:rsid w:val="002C40B4"/>
    <w:rsid w:val="002C4EA7"/>
    <w:rsid w:val="002C5064"/>
    <w:rsid w:val="002C7DFD"/>
    <w:rsid w:val="002C7F86"/>
    <w:rsid w:val="002D10A5"/>
    <w:rsid w:val="002D56DB"/>
    <w:rsid w:val="002D5775"/>
    <w:rsid w:val="002D6CCB"/>
    <w:rsid w:val="002E0203"/>
    <w:rsid w:val="002E36EB"/>
    <w:rsid w:val="002E3881"/>
    <w:rsid w:val="002E59A9"/>
    <w:rsid w:val="002E61DF"/>
    <w:rsid w:val="002E68FB"/>
    <w:rsid w:val="002E6AE5"/>
    <w:rsid w:val="002E7AA7"/>
    <w:rsid w:val="002F214D"/>
    <w:rsid w:val="002F49F4"/>
    <w:rsid w:val="002F631D"/>
    <w:rsid w:val="0030157C"/>
    <w:rsid w:val="00302E0A"/>
    <w:rsid w:val="003050C6"/>
    <w:rsid w:val="003057FF"/>
    <w:rsid w:val="00305EAA"/>
    <w:rsid w:val="003067E6"/>
    <w:rsid w:val="00306E62"/>
    <w:rsid w:val="00307778"/>
    <w:rsid w:val="00307A09"/>
    <w:rsid w:val="003106D4"/>
    <w:rsid w:val="00311400"/>
    <w:rsid w:val="00312929"/>
    <w:rsid w:val="003146CD"/>
    <w:rsid w:val="00314828"/>
    <w:rsid w:val="003161C5"/>
    <w:rsid w:val="00322783"/>
    <w:rsid w:val="00322B5C"/>
    <w:rsid w:val="00325844"/>
    <w:rsid w:val="00337A61"/>
    <w:rsid w:val="003424E0"/>
    <w:rsid w:val="00343BE0"/>
    <w:rsid w:val="00345334"/>
    <w:rsid w:val="0034645C"/>
    <w:rsid w:val="003466B1"/>
    <w:rsid w:val="00354F9B"/>
    <w:rsid w:val="003603BB"/>
    <w:rsid w:val="003607FA"/>
    <w:rsid w:val="003619B5"/>
    <w:rsid w:val="003646F0"/>
    <w:rsid w:val="003651BC"/>
    <w:rsid w:val="003655CE"/>
    <w:rsid w:val="00365D3C"/>
    <w:rsid w:val="00367B85"/>
    <w:rsid w:val="0037055C"/>
    <w:rsid w:val="00370D78"/>
    <w:rsid w:val="003718C2"/>
    <w:rsid w:val="003746EE"/>
    <w:rsid w:val="00375C17"/>
    <w:rsid w:val="003765F9"/>
    <w:rsid w:val="00385D57"/>
    <w:rsid w:val="00385E37"/>
    <w:rsid w:val="00387158"/>
    <w:rsid w:val="0039188F"/>
    <w:rsid w:val="00396F2C"/>
    <w:rsid w:val="003976DD"/>
    <w:rsid w:val="003A07E1"/>
    <w:rsid w:val="003A2C22"/>
    <w:rsid w:val="003A3D5C"/>
    <w:rsid w:val="003B2370"/>
    <w:rsid w:val="003B3F9B"/>
    <w:rsid w:val="003B4544"/>
    <w:rsid w:val="003B6B5B"/>
    <w:rsid w:val="003B6EDA"/>
    <w:rsid w:val="003C264A"/>
    <w:rsid w:val="003C34C1"/>
    <w:rsid w:val="003C73B0"/>
    <w:rsid w:val="003C7F89"/>
    <w:rsid w:val="003D1C40"/>
    <w:rsid w:val="003D2328"/>
    <w:rsid w:val="003D2982"/>
    <w:rsid w:val="003D560B"/>
    <w:rsid w:val="003D6764"/>
    <w:rsid w:val="003D7659"/>
    <w:rsid w:val="003E23FE"/>
    <w:rsid w:val="003E68AA"/>
    <w:rsid w:val="003F0C0E"/>
    <w:rsid w:val="003F0F60"/>
    <w:rsid w:val="003F2295"/>
    <w:rsid w:val="003F24BB"/>
    <w:rsid w:val="003F4C73"/>
    <w:rsid w:val="003F575A"/>
    <w:rsid w:val="003F73ED"/>
    <w:rsid w:val="003F77F4"/>
    <w:rsid w:val="003F7C76"/>
    <w:rsid w:val="0040137E"/>
    <w:rsid w:val="00402A0D"/>
    <w:rsid w:val="004031FF"/>
    <w:rsid w:val="00405D3B"/>
    <w:rsid w:val="00406D6D"/>
    <w:rsid w:val="004127F7"/>
    <w:rsid w:val="00413601"/>
    <w:rsid w:val="00413657"/>
    <w:rsid w:val="004153C4"/>
    <w:rsid w:val="0041737F"/>
    <w:rsid w:val="00417AE6"/>
    <w:rsid w:val="00420B11"/>
    <w:rsid w:val="00421E51"/>
    <w:rsid w:val="004229FE"/>
    <w:rsid w:val="00422B0D"/>
    <w:rsid w:val="00424CD5"/>
    <w:rsid w:val="0042504B"/>
    <w:rsid w:val="0043196B"/>
    <w:rsid w:val="00431EA5"/>
    <w:rsid w:val="00433360"/>
    <w:rsid w:val="00433A25"/>
    <w:rsid w:val="0044018C"/>
    <w:rsid w:val="00440938"/>
    <w:rsid w:val="004431F0"/>
    <w:rsid w:val="00444D3C"/>
    <w:rsid w:val="00445A72"/>
    <w:rsid w:val="004512CB"/>
    <w:rsid w:val="0045239B"/>
    <w:rsid w:val="00452B4F"/>
    <w:rsid w:val="004542B9"/>
    <w:rsid w:val="0045644A"/>
    <w:rsid w:val="00457F90"/>
    <w:rsid w:val="00460E7A"/>
    <w:rsid w:val="00460EC1"/>
    <w:rsid w:val="00461672"/>
    <w:rsid w:val="004624DE"/>
    <w:rsid w:val="0046348B"/>
    <w:rsid w:val="00464C69"/>
    <w:rsid w:val="00467DEC"/>
    <w:rsid w:val="00473E87"/>
    <w:rsid w:val="0047593C"/>
    <w:rsid w:val="00481A69"/>
    <w:rsid w:val="00484C93"/>
    <w:rsid w:val="00485305"/>
    <w:rsid w:val="00485599"/>
    <w:rsid w:val="00486464"/>
    <w:rsid w:val="00494ACF"/>
    <w:rsid w:val="004A6552"/>
    <w:rsid w:val="004A6A9C"/>
    <w:rsid w:val="004A7F42"/>
    <w:rsid w:val="004B0D4D"/>
    <w:rsid w:val="004B1770"/>
    <w:rsid w:val="004B4C14"/>
    <w:rsid w:val="004B4CDD"/>
    <w:rsid w:val="004B4E11"/>
    <w:rsid w:val="004B63C7"/>
    <w:rsid w:val="004B74EE"/>
    <w:rsid w:val="004C0D84"/>
    <w:rsid w:val="004C0F40"/>
    <w:rsid w:val="004C15EC"/>
    <w:rsid w:val="004C2A2B"/>
    <w:rsid w:val="004C7F4C"/>
    <w:rsid w:val="004D0E82"/>
    <w:rsid w:val="004D1F6B"/>
    <w:rsid w:val="004D2FE1"/>
    <w:rsid w:val="004D78BA"/>
    <w:rsid w:val="004E19B6"/>
    <w:rsid w:val="004E787C"/>
    <w:rsid w:val="004F15BC"/>
    <w:rsid w:val="004F24D2"/>
    <w:rsid w:val="004F3083"/>
    <w:rsid w:val="004F53A2"/>
    <w:rsid w:val="00501322"/>
    <w:rsid w:val="005037AE"/>
    <w:rsid w:val="00503E72"/>
    <w:rsid w:val="00503F87"/>
    <w:rsid w:val="00504797"/>
    <w:rsid w:val="0050489D"/>
    <w:rsid w:val="005130F0"/>
    <w:rsid w:val="00517BB4"/>
    <w:rsid w:val="0052006A"/>
    <w:rsid w:val="00521158"/>
    <w:rsid w:val="00521621"/>
    <w:rsid w:val="00522993"/>
    <w:rsid w:val="0052455E"/>
    <w:rsid w:val="0053157E"/>
    <w:rsid w:val="00531D31"/>
    <w:rsid w:val="0053405E"/>
    <w:rsid w:val="00535E96"/>
    <w:rsid w:val="00540896"/>
    <w:rsid w:val="00543446"/>
    <w:rsid w:val="00546941"/>
    <w:rsid w:val="00551529"/>
    <w:rsid w:val="00551C19"/>
    <w:rsid w:val="005531E0"/>
    <w:rsid w:val="005627BB"/>
    <w:rsid w:val="00566515"/>
    <w:rsid w:val="0056702C"/>
    <w:rsid w:val="00572089"/>
    <w:rsid w:val="00572770"/>
    <w:rsid w:val="00580B84"/>
    <w:rsid w:val="00582263"/>
    <w:rsid w:val="00582340"/>
    <w:rsid w:val="00583C1E"/>
    <w:rsid w:val="005848CE"/>
    <w:rsid w:val="00584DB4"/>
    <w:rsid w:val="00584ECB"/>
    <w:rsid w:val="0058604A"/>
    <w:rsid w:val="0058684E"/>
    <w:rsid w:val="00587C1B"/>
    <w:rsid w:val="00590877"/>
    <w:rsid w:val="0059099D"/>
    <w:rsid w:val="00590C32"/>
    <w:rsid w:val="0059222E"/>
    <w:rsid w:val="00594EE8"/>
    <w:rsid w:val="00596456"/>
    <w:rsid w:val="00597104"/>
    <w:rsid w:val="005A387A"/>
    <w:rsid w:val="005A3CC2"/>
    <w:rsid w:val="005A52D7"/>
    <w:rsid w:val="005A53C1"/>
    <w:rsid w:val="005A668D"/>
    <w:rsid w:val="005B0E38"/>
    <w:rsid w:val="005B132E"/>
    <w:rsid w:val="005B2C89"/>
    <w:rsid w:val="005B4387"/>
    <w:rsid w:val="005B515F"/>
    <w:rsid w:val="005B6263"/>
    <w:rsid w:val="005B6517"/>
    <w:rsid w:val="005B7EC2"/>
    <w:rsid w:val="005C2F0E"/>
    <w:rsid w:val="005C56A3"/>
    <w:rsid w:val="005D1A80"/>
    <w:rsid w:val="005D4F1C"/>
    <w:rsid w:val="005E048E"/>
    <w:rsid w:val="005E06B0"/>
    <w:rsid w:val="005E1819"/>
    <w:rsid w:val="005E291D"/>
    <w:rsid w:val="005F233F"/>
    <w:rsid w:val="005F4FED"/>
    <w:rsid w:val="005F56CB"/>
    <w:rsid w:val="00601B20"/>
    <w:rsid w:val="00601EDB"/>
    <w:rsid w:val="00603756"/>
    <w:rsid w:val="00607B08"/>
    <w:rsid w:val="00611162"/>
    <w:rsid w:val="006134EF"/>
    <w:rsid w:val="006139A1"/>
    <w:rsid w:val="006147F0"/>
    <w:rsid w:val="00615990"/>
    <w:rsid w:val="00615A35"/>
    <w:rsid w:val="006170AC"/>
    <w:rsid w:val="00617CFF"/>
    <w:rsid w:val="00622FB6"/>
    <w:rsid w:val="006240DC"/>
    <w:rsid w:val="0062483B"/>
    <w:rsid w:val="00626D38"/>
    <w:rsid w:val="00627197"/>
    <w:rsid w:val="006275D7"/>
    <w:rsid w:val="006421AB"/>
    <w:rsid w:val="006441F0"/>
    <w:rsid w:val="006446AF"/>
    <w:rsid w:val="00646011"/>
    <w:rsid w:val="0064642E"/>
    <w:rsid w:val="00646C44"/>
    <w:rsid w:val="00652A90"/>
    <w:rsid w:val="00653517"/>
    <w:rsid w:val="00653ACF"/>
    <w:rsid w:val="00653AE6"/>
    <w:rsid w:val="00654354"/>
    <w:rsid w:val="00654F7A"/>
    <w:rsid w:val="006555C4"/>
    <w:rsid w:val="0065636E"/>
    <w:rsid w:val="006568C0"/>
    <w:rsid w:val="00663625"/>
    <w:rsid w:val="00675165"/>
    <w:rsid w:val="00676364"/>
    <w:rsid w:val="00677645"/>
    <w:rsid w:val="00681B30"/>
    <w:rsid w:val="00682B71"/>
    <w:rsid w:val="00683924"/>
    <w:rsid w:val="006852B5"/>
    <w:rsid w:val="006873FE"/>
    <w:rsid w:val="00690479"/>
    <w:rsid w:val="00691EEF"/>
    <w:rsid w:val="00692A6D"/>
    <w:rsid w:val="00692EBC"/>
    <w:rsid w:val="00694A33"/>
    <w:rsid w:val="00696488"/>
    <w:rsid w:val="00697702"/>
    <w:rsid w:val="00697FC2"/>
    <w:rsid w:val="006A2CF9"/>
    <w:rsid w:val="006A5C5F"/>
    <w:rsid w:val="006A61AE"/>
    <w:rsid w:val="006B0BED"/>
    <w:rsid w:val="006B0F9B"/>
    <w:rsid w:val="006B12E3"/>
    <w:rsid w:val="006B5B85"/>
    <w:rsid w:val="006B6A73"/>
    <w:rsid w:val="006B723B"/>
    <w:rsid w:val="006B7A20"/>
    <w:rsid w:val="006C0191"/>
    <w:rsid w:val="006C0372"/>
    <w:rsid w:val="006C16F8"/>
    <w:rsid w:val="006C1F03"/>
    <w:rsid w:val="006C2147"/>
    <w:rsid w:val="006C2956"/>
    <w:rsid w:val="006C5D35"/>
    <w:rsid w:val="006D01D0"/>
    <w:rsid w:val="006D1822"/>
    <w:rsid w:val="006D182B"/>
    <w:rsid w:val="006D389C"/>
    <w:rsid w:val="006D4E98"/>
    <w:rsid w:val="006D7CF9"/>
    <w:rsid w:val="006E012B"/>
    <w:rsid w:val="006E08FD"/>
    <w:rsid w:val="006E0A42"/>
    <w:rsid w:val="006E2C71"/>
    <w:rsid w:val="006E32F4"/>
    <w:rsid w:val="006E3487"/>
    <w:rsid w:val="006E4198"/>
    <w:rsid w:val="006E495C"/>
    <w:rsid w:val="006E4D3D"/>
    <w:rsid w:val="006E63BE"/>
    <w:rsid w:val="006F0E83"/>
    <w:rsid w:val="006F240E"/>
    <w:rsid w:val="006F2B69"/>
    <w:rsid w:val="006F2F71"/>
    <w:rsid w:val="006F34BE"/>
    <w:rsid w:val="006F533A"/>
    <w:rsid w:val="006F5634"/>
    <w:rsid w:val="006F70CC"/>
    <w:rsid w:val="00700684"/>
    <w:rsid w:val="0070117E"/>
    <w:rsid w:val="0070226A"/>
    <w:rsid w:val="00704534"/>
    <w:rsid w:val="00705CC8"/>
    <w:rsid w:val="00707C30"/>
    <w:rsid w:val="007138B8"/>
    <w:rsid w:val="00713DD3"/>
    <w:rsid w:val="00715330"/>
    <w:rsid w:val="00715D2D"/>
    <w:rsid w:val="00716C23"/>
    <w:rsid w:val="00720511"/>
    <w:rsid w:val="00721FFB"/>
    <w:rsid w:val="00722C20"/>
    <w:rsid w:val="00727B7B"/>
    <w:rsid w:val="00730FDE"/>
    <w:rsid w:val="007323AA"/>
    <w:rsid w:val="00735690"/>
    <w:rsid w:val="0074058A"/>
    <w:rsid w:val="0074074E"/>
    <w:rsid w:val="007413E8"/>
    <w:rsid w:val="0074362D"/>
    <w:rsid w:val="007463FC"/>
    <w:rsid w:val="0075048D"/>
    <w:rsid w:val="00751A2E"/>
    <w:rsid w:val="00751FF1"/>
    <w:rsid w:val="00755F85"/>
    <w:rsid w:val="007575D8"/>
    <w:rsid w:val="00762741"/>
    <w:rsid w:val="00763F1F"/>
    <w:rsid w:val="00767B01"/>
    <w:rsid w:val="00767CDE"/>
    <w:rsid w:val="007735A6"/>
    <w:rsid w:val="007744D9"/>
    <w:rsid w:val="0077454A"/>
    <w:rsid w:val="00774F62"/>
    <w:rsid w:val="00775A29"/>
    <w:rsid w:val="00775CEC"/>
    <w:rsid w:val="00784E45"/>
    <w:rsid w:val="007862A1"/>
    <w:rsid w:val="00787753"/>
    <w:rsid w:val="00787893"/>
    <w:rsid w:val="00787C16"/>
    <w:rsid w:val="00787EAC"/>
    <w:rsid w:val="00791E84"/>
    <w:rsid w:val="007920C4"/>
    <w:rsid w:val="00792736"/>
    <w:rsid w:val="00793482"/>
    <w:rsid w:val="007952DA"/>
    <w:rsid w:val="007A141A"/>
    <w:rsid w:val="007A36D6"/>
    <w:rsid w:val="007A50A1"/>
    <w:rsid w:val="007B1121"/>
    <w:rsid w:val="007C030C"/>
    <w:rsid w:val="007C143E"/>
    <w:rsid w:val="007C37F5"/>
    <w:rsid w:val="007C50AA"/>
    <w:rsid w:val="007C6BAF"/>
    <w:rsid w:val="007D0306"/>
    <w:rsid w:val="007D2A14"/>
    <w:rsid w:val="007D2F8D"/>
    <w:rsid w:val="007D2F9D"/>
    <w:rsid w:val="007D38E1"/>
    <w:rsid w:val="007D4EC8"/>
    <w:rsid w:val="007D5763"/>
    <w:rsid w:val="007D5D00"/>
    <w:rsid w:val="007D691B"/>
    <w:rsid w:val="007D7FB4"/>
    <w:rsid w:val="007E02DA"/>
    <w:rsid w:val="007E06C0"/>
    <w:rsid w:val="007E1394"/>
    <w:rsid w:val="007E2430"/>
    <w:rsid w:val="007E329F"/>
    <w:rsid w:val="007E3594"/>
    <w:rsid w:val="007E4E1B"/>
    <w:rsid w:val="007E52B6"/>
    <w:rsid w:val="007E5359"/>
    <w:rsid w:val="007E6DC9"/>
    <w:rsid w:val="007E7737"/>
    <w:rsid w:val="007F1297"/>
    <w:rsid w:val="007F22B1"/>
    <w:rsid w:val="007F5488"/>
    <w:rsid w:val="0080033E"/>
    <w:rsid w:val="00801726"/>
    <w:rsid w:val="00801C9B"/>
    <w:rsid w:val="008027D7"/>
    <w:rsid w:val="008051D6"/>
    <w:rsid w:val="00805A8B"/>
    <w:rsid w:val="00807450"/>
    <w:rsid w:val="00807DA4"/>
    <w:rsid w:val="00810A09"/>
    <w:rsid w:val="00811A41"/>
    <w:rsid w:val="0081204B"/>
    <w:rsid w:val="008128DE"/>
    <w:rsid w:val="00816337"/>
    <w:rsid w:val="008209FD"/>
    <w:rsid w:val="00822859"/>
    <w:rsid w:val="00823E8F"/>
    <w:rsid w:val="0082480F"/>
    <w:rsid w:val="00825540"/>
    <w:rsid w:val="00825CF7"/>
    <w:rsid w:val="008269DE"/>
    <w:rsid w:val="00827313"/>
    <w:rsid w:val="00831B18"/>
    <w:rsid w:val="00831DFB"/>
    <w:rsid w:val="00833474"/>
    <w:rsid w:val="008342A7"/>
    <w:rsid w:val="008342CF"/>
    <w:rsid w:val="0084359C"/>
    <w:rsid w:val="0084408A"/>
    <w:rsid w:val="00845566"/>
    <w:rsid w:val="0084609E"/>
    <w:rsid w:val="00852724"/>
    <w:rsid w:val="0085364D"/>
    <w:rsid w:val="008536A2"/>
    <w:rsid w:val="00853951"/>
    <w:rsid w:val="00855232"/>
    <w:rsid w:val="0085576C"/>
    <w:rsid w:val="00855932"/>
    <w:rsid w:val="00855E68"/>
    <w:rsid w:val="0086050A"/>
    <w:rsid w:val="008615D6"/>
    <w:rsid w:val="00862021"/>
    <w:rsid w:val="00862E76"/>
    <w:rsid w:val="008726E4"/>
    <w:rsid w:val="008742F0"/>
    <w:rsid w:val="00875D48"/>
    <w:rsid w:val="00876CE6"/>
    <w:rsid w:val="00877C22"/>
    <w:rsid w:val="008801FE"/>
    <w:rsid w:val="00881D99"/>
    <w:rsid w:val="00885875"/>
    <w:rsid w:val="008922A3"/>
    <w:rsid w:val="00892BBB"/>
    <w:rsid w:val="0089300F"/>
    <w:rsid w:val="008942E0"/>
    <w:rsid w:val="00894571"/>
    <w:rsid w:val="00895253"/>
    <w:rsid w:val="008A0834"/>
    <w:rsid w:val="008A215E"/>
    <w:rsid w:val="008A4BF1"/>
    <w:rsid w:val="008B4268"/>
    <w:rsid w:val="008B43E1"/>
    <w:rsid w:val="008B64D4"/>
    <w:rsid w:val="008B68DB"/>
    <w:rsid w:val="008B77FE"/>
    <w:rsid w:val="008B7816"/>
    <w:rsid w:val="008C1907"/>
    <w:rsid w:val="008C4309"/>
    <w:rsid w:val="008C51C2"/>
    <w:rsid w:val="008C544D"/>
    <w:rsid w:val="008C5B3B"/>
    <w:rsid w:val="008D1FB9"/>
    <w:rsid w:val="008E0D5B"/>
    <w:rsid w:val="008E28BC"/>
    <w:rsid w:val="008E5C4C"/>
    <w:rsid w:val="008E5F4C"/>
    <w:rsid w:val="008E6E73"/>
    <w:rsid w:val="008E79F1"/>
    <w:rsid w:val="008F23E9"/>
    <w:rsid w:val="008F31CB"/>
    <w:rsid w:val="008F4244"/>
    <w:rsid w:val="008F4718"/>
    <w:rsid w:val="008F48B0"/>
    <w:rsid w:val="008F6D18"/>
    <w:rsid w:val="008F6F7B"/>
    <w:rsid w:val="008F71A4"/>
    <w:rsid w:val="00900D0D"/>
    <w:rsid w:val="009011A6"/>
    <w:rsid w:val="009042CA"/>
    <w:rsid w:val="00904ED4"/>
    <w:rsid w:val="00906795"/>
    <w:rsid w:val="00907365"/>
    <w:rsid w:val="00913C84"/>
    <w:rsid w:val="00913DDB"/>
    <w:rsid w:val="009142F4"/>
    <w:rsid w:val="00915849"/>
    <w:rsid w:val="00916427"/>
    <w:rsid w:val="00920206"/>
    <w:rsid w:val="00920AB2"/>
    <w:rsid w:val="00921988"/>
    <w:rsid w:val="00922398"/>
    <w:rsid w:val="00923CEB"/>
    <w:rsid w:val="00925686"/>
    <w:rsid w:val="009259E0"/>
    <w:rsid w:val="00925DBA"/>
    <w:rsid w:val="00926619"/>
    <w:rsid w:val="00932018"/>
    <w:rsid w:val="00932C4F"/>
    <w:rsid w:val="00933A35"/>
    <w:rsid w:val="00933D04"/>
    <w:rsid w:val="00934251"/>
    <w:rsid w:val="00935635"/>
    <w:rsid w:val="00935DAC"/>
    <w:rsid w:val="00937CB1"/>
    <w:rsid w:val="0094144C"/>
    <w:rsid w:val="0094304E"/>
    <w:rsid w:val="00943F41"/>
    <w:rsid w:val="00944B3E"/>
    <w:rsid w:val="00944C32"/>
    <w:rsid w:val="00944D50"/>
    <w:rsid w:val="0094637A"/>
    <w:rsid w:val="009532AF"/>
    <w:rsid w:val="0095390A"/>
    <w:rsid w:val="009544B4"/>
    <w:rsid w:val="009546BB"/>
    <w:rsid w:val="00963D21"/>
    <w:rsid w:val="00964411"/>
    <w:rsid w:val="009649EB"/>
    <w:rsid w:val="00964DF9"/>
    <w:rsid w:val="00965303"/>
    <w:rsid w:val="00970FC9"/>
    <w:rsid w:val="009715EC"/>
    <w:rsid w:val="00975250"/>
    <w:rsid w:val="00976682"/>
    <w:rsid w:val="00976E1B"/>
    <w:rsid w:val="00977BE1"/>
    <w:rsid w:val="00980B3B"/>
    <w:rsid w:val="00981E10"/>
    <w:rsid w:val="00981E5A"/>
    <w:rsid w:val="00981ED1"/>
    <w:rsid w:val="0098327A"/>
    <w:rsid w:val="00984CDF"/>
    <w:rsid w:val="00986AFE"/>
    <w:rsid w:val="00996F7B"/>
    <w:rsid w:val="009A76D2"/>
    <w:rsid w:val="009B107D"/>
    <w:rsid w:val="009B1192"/>
    <w:rsid w:val="009B383A"/>
    <w:rsid w:val="009B5B5E"/>
    <w:rsid w:val="009C1DA2"/>
    <w:rsid w:val="009C2EFA"/>
    <w:rsid w:val="009C2EFD"/>
    <w:rsid w:val="009C57A5"/>
    <w:rsid w:val="009C66B7"/>
    <w:rsid w:val="009D2749"/>
    <w:rsid w:val="009D3B54"/>
    <w:rsid w:val="009D55C3"/>
    <w:rsid w:val="009D5E9C"/>
    <w:rsid w:val="009E01D0"/>
    <w:rsid w:val="009E1BDA"/>
    <w:rsid w:val="009E2AAC"/>
    <w:rsid w:val="009E2F42"/>
    <w:rsid w:val="009E3728"/>
    <w:rsid w:val="009E3763"/>
    <w:rsid w:val="009E3B5B"/>
    <w:rsid w:val="009E3DFC"/>
    <w:rsid w:val="009E4729"/>
    <w:rsid w:val="009E74B3"/>
    <w:rsid w:val="009E7A0B"/>
    <w:rsid w:val="009F04D2"/>
    <w:rsid w:val="009F1A3F"/>
    <w:rsid w:val="009F3792"/>
    <w:rsid w:val="009F37B3"/>
    <w:rsid w:val="009F4590"/>
    <w:rsid w:val="009F47ED"/>
    <w:rsid w:val="009F4FD8"/>
    <w:rsid w:val="00A06E9F"/>
    <w:rsid w:val="00A07038"/>
    <w:rsid w:val="00A10A0C"/>
    <w:rsid w:val="00A1249A"/>
    <w:rsid w:val="00A12927"/>
    <w:rsid w:val="00A1365B"/>
    <w:rsid w:val="00A13B3B"/>
    <w:rsid w:val="00A14C88"/>
    <w:rsid w:val="00A2093D"/>
    <w:rsid w:val="00A21050"/>
    <w:rsid w:val="00A21DFE"/>
    <w:rsid w:val="00A22381"/>
    <w:rsid w:val="00A244EC"/>
    <w:rsid w:val="00A2573F"/>
    <w:rsid w:val="00A26B08"/>
    <w:rsid w:val="00A2762A"/>
    <w:rsid w:val="00A27C4B"/>
    <w:rsid w:val="00A31331"/>
    <w:rsid w:val="00A3162D"/>
    <w:rsid w:val="00A31B29"/>
    <w:rsid w:val="00A32441"/>
    <w:rsid w:val="00A332D3"/>
    <w:rsid w:val="00A3345D"/>
    <w:rsid w:val="00A337A2"/>
    <w:rsid w:val="00A33D6B"/>
    <w:rsid w:val="00A37DFF"/>
    <w:rsid w:val="00A40E2B"/>
    <w:rsid w:val="00A41E9E"/>
    <w:rsid w:val="00A426AC"/>
    <w:rsid w:val="00A427C2"/>
    <w:rsid w:val="00A4325B"/>
    <w:rsid w:val="00A45F36"/>
    <w:rsid w:val="00A46A1B"/>
    <w:rsid w:val="00A5227D"/>
    <w:rsid w:val="00A53A3F"/>
    <w:rsid w:val="00A53E67"/>
    <w:rsid w:val="00A5513E"/>
    <w:rsid w:val="00A55352"/>
    <w:rsid w:val="00A56091"/>
    <w:rsid w:val="00A57A58"/>
    <w:rsid w:val="00A607A9"/>
    <w:rsid w:val="00A608C6"/>
    <w:rsid w:val="00A60BC2"/>
    <w:rsid w:val="00A64B4C"/>
    <w:rsid w:val="00A64F3A"/>
    <w:rsid w:val="00A662CE"/>
    <w:rsid w:val="00A70B17"/>
    <w:rsid w:val="00A73FD6"/>
    <w:rsid w:val="00A77D6C"/>
    <w:rsid w:val="00A823E6"/>
    <w:rsid w:val="00A901C7"/>
    <w:rsid w:val="00A9057B"/>
    <w:rsid w:val="00A9202B"/>
    <w:rsid w:val="00A92953"/>
    <w:rsid w:val="00A92C62"/>
    <w:rsid w:val="00A9346D"/>
    <w:rsid w:val="00A94773"/>
    <w:rsid w:val="00A96BA1"/>
    <w:rsid w:val="00A9719E"/>
    <w:rsid w:val="00A972FA"/>
    <w:rsid w:val="00AA0480"/>
    <w:rsid w:val="00AA14F0"/>
    <w:rsid w:val="00AA1BB5"/>
    <w:rsid w:val="00AA4C86"/>
    <w:rsid w:val="00AA5691"/>
    <w:rsid w:val="00AA58F2"/>
    <w:rsid w:val="00AA6475"/>
    <w:rsid w:val="00AA77DB"/>
    <w:rsid w:val="00AB2A7E"/>
    <w:rsid w:val="00AB2E91"/>
    <w:rsid w:val="00AB3163"/>
    <w:rsid w:val="00AB50AB"/>
    <w:rsid w:val="00AB519A"/>
    <w:rsid w:val="00AB7559"/>
    <w:rsid w:val="00AB755E"/>
    <w:rsid w:val="00AB7B9B"/>
    <w:rsid w:val="00AC1B9E"/>
    <w:rsid w:val="00AC2A43"/>
    <w:rsid w:val="00AC3EDC"/>
    <w:rsid w:val="00AD200B"/>
    <w:rsid w:val="00AD38C4"/>
    <w:rsid w:val="00AD5C08"/>
    <w:rsid w:val="00AD638E"/>
    <w:rsid w:val="00AD6AFC"/>
    <w:rsid w:val="00AE2E75"/>
    <w:rsid w:val="00AE3F11"/>
    <w:rsid w:val="00AE4E84"/>
    <w:rsid w:val="00AE550A"/>
    <w:rsid w:val="00AE5AA3"/>
    <w:rsid w:val="00AE72D6"/>
    <w:rsid w:val="00AE7306"/>
    <w:rsid w:val="00AF035F"/>
    <w:rsid w:val="00AF7FE9"/>
    <w:rsid w:val="00B02D9E"/>
    <w:rsid w:val="00B07288"/>
    <w:rsid w:val="00B114AF"/>
    <w:rsid w:val="00B1233A"/>
    <w:rsid w:val="00B14501"/>
    <w:rsid w:val="00B14598"/>
    <w:rsid w:val="00B15535"/>
    <w:rsid w:val="00B16E15"/>
    <w:rsid w:val="00B2119A"/>
    <w:rsid w:val="00B24BA5"/>
    <w:rsid w:val="00B34654"/>
    <w:rsid w:val="00B34CD2"/>
    <w:rsid w:val="00B3575C"/>
    <w:rsid w:val="00B36717"/>
    <w:rsid w:val="00B37312"/>
    <w:rsid w:val="00B37D8D"/>
    <w:rsid w:val="00B43703"/>
    <w:rsid w:val="00B449CE"/>
    <w:rsid w:val="00B45779"/>
    <w:rsid w:val="00B46107"/>
    <w:rsid w:val="00B5220B"/>
    <w:rsid w:val="00B565C3"/>
    <w:rsid w:val="00B57F8D"/>
    <w:rsid w:val="00B60813"/>
    <w:rsid w:val="00B60E4F"/>
    <w:rsid w:val="00B63605"/>
    <w:rsid w:val="00B64060"/>
    <w:rsid w:val="00B6475C"/>
    <w:rsid w:val="00B67D5A"/>
    <w:rsid w:val="00B711AE"/>
    <w:rsid w:val="00B712FC"/>
    <w:rsid w:val="00B72B3D"/>
    <w:rsid w:val="00B74914"/>
    <w:rsid w:val="00B8025C"/>
    <w:rsid w:val="00B806FA"/>
    <w:rsid w:val="00B81460"/>
    <w:rsid w:val="00B8157E"/>
    <w:rsid w:val="00B82AE5"/>
    <w:rsid w:val="00B82FB2"/>
    <w:rsid w:val="00B868D4"/>
    <w:rsid w:val="00B913CB"/>
    <w:rsid w:val="00B92AC7"/>
    <w:rsid w:val="00B93503"/>
    <w:rsid w:val="00B93517"/>
    <w:rsid w:val="00B9477D"/>
    <w:rsid w:val="00B95376"/>
    <w:rsid w:val="00BA1120"/>
    <w:rsid w:val="00BA14D1"/>
    <w:rsid w:val="00BA4D5A"/>
    <w:rsid w:val="00BA570D"/>
    <w:rsid w:val="00BA5969"/>
    <w:rsid w:val="00BA70E9"/>
    <w:rsid w:val="00BB0765"/>
    <w:rsid w:val="00BB3FA1"/>
    <w:rsid w:val="00BB5DF8"/>
    <w:rsid w:val="00BB68B7"/>
    <w:rsid w:val="00BB68D1"/>
    <w:rsid w:val="00BB716C"/>
    <w:rsid w:val="00BC0907"/>
    <w:rsid w:val="00BC151E"/>
    <w:rsid w:val="00BC197A"/>
    <w:rsid w:val="00BC2181"/>
    <w:rsid w:val="00BC2A2C"/>
    <w:rsid w:val="00BC4435"/>
    <w:rsid w:val="00BC478C"/>
    <w:rsid w:val="00BC4A91"/>
    <w:rsid w:val="00BC5639"/>
    <w:rsid w:val="00BC64E1"/>
    <w:rsid w:val="00BC74A7"/>
    <w:rsid w:val="00BD0416"/>
    <w:rsid w:val="00BD3630"/>
    <w:rsid w:val="00BD7042"/>
    <w:rsid w:val="00BD786E"/>
    <w:rsid w:val="00BD7F00"/>
    <w:rsid w:val="00BE1ADB"/>
    <w:rsid w:val="00BE1D3B"/>
    <w:rsid w:val="00BE5851"/>
    <w:rsid w:val="00BF0476"/>
    <w:rsid w:val="00BF2859"/>
    <w:rsid w:val="00BF517D"/>
    <w:rsid w:val="00BF51A2"/>
    <w:rsid w:val="00C0109F"/>
    <w:rsid w:val="00C03736"/>
    <w:rsid w:val="00C05308"/>
    <w:rsid w:val="00C06D6E"/>
    <w:rsid w:val="00C06F37"/>
    <w:rsid w:val="00C10F9D"/>
    <w:rsid w:val="00C21F11"/>
    <w:rsid w:val="00C2329D"/>
    <w:rsid w:val="00C2515E"/>
    <w:rsid w:val="00C2548A"/>
    <w:rsid w:val="00C27AB3"/>
    <w:rsid w:val="00C32F24"/>
    <w:rsid w:val="00C34745"/>
    <w:rsid w:val="00C34AA2"/>
    <w:rsid w:val="00C35839"/>
    <w:rsid w:val="00C377AD"/>
    <w:rsid w:val="00C37EEB"/>
    <w:rsid w:val="00C41D05"/>
    <w:rsid w:val="00C41D7D"/>
    <w:rsid w:val="00C423F1"/>
    <w:rsid w:val="00C426A6"/>
    <w:rsid w:val="00C42D7D"/>
    <w:rsid w:val="00C45444"/>
    <w:rsid w:val="00C51ABC"/>
    <w:rsid w:val="00C51B82"/>
    <w:rsid w:val="00C53032"/>
    <w:rsid w:val="00C5472A"/>
    <w:rsid w:val="00C54B9D"/>
    <w:rsid w:val="00C57E9F"/>
    <w:rsid w:val="00C60690"/>
    <w:rsid w:val="00C60D6B"/>
    <w:rsid w:val="00C63238"/>
    <w:rsid w:val="00C63644"/>
    <w:rsid w:val="00C74FEE"/>
    <w:rsid w:val="00C7635F"/>
    <w:rsid w:val="00C807F2"/>
    <w:rsid w:val="00C87E78"/>
    <w:rsid w:val="00C9496F"/>
    <w:rsid w:val="00C970CE"/>
    <w:rsid w:val="00CA0FC8"/>
    <w:rsid w:val="00CA154D"/>
    <w:rsid w:val="00CA3D0C"/>
    <w:rsid w:val="00CA43AC"/>
    <w:rsid w:val="00CA4706"/>
    <w:rsid w:val="00CA51FF"/>
    <w:rsid w:val="00CA644B"/>
    <w:rsid w:val="00CA7571"/>
    <w:rsid w:val="00CB0522"/>
    <w:rsid w:val="00CB42ED"/>
    <w:rsid w:val="00CB50E4"/>
    <w:rsid w:val="00CB6ACC"/>
    <w:rsid w:val="00CB6F28"/>
    <w:rsid w:val="00CC120D"/>
    <w:rsid w:val="00CC287B"/>
    <w:rsid w:val="00CC3763"/>
    <w:rsid w:val="00CD01C6"/>
    <w:rsid w:val="00CD0873"/>
    <w:rsid w:val="00CD10BD"/>
    <w:rsid w:val="00CD592A"/>
    <w:rsid w:val="00CD6B30"/>
    <w:rsid w:val="00CE0C66"/>
    <w:rsid w:val="00CE2073"/>
    <w:rsid w:val="00CE5833"/>
    <w:rsid w:val="00CE60DA"/>
    <w:rsid w:val="00CE6C35"/>
    <w:rsid w:val="00CF0220"/>
    <w:rsid w:val="00CF11DC"/>
    <w:rsid w:val="00CF3913"/>
    <w:rsid w:val="00CF6112"/>
    <w:rsid w:val="00CF64F8"/>
    <w:rsid w:val="00D00A17"/>
    <w:rsid w:val="00D02A6F"/>
    <w:rsid w:val="00D045FA"/>
    <w:rsid w:val="00D05C88"/>
    <w:rsid w:val="00D06303"/>
    <w:rsid w:val="00D173CA"/>
    <w:rsid w:val="00D17749"/>
    <w:rsid w:val="00D21672"/>
    <w:rsid w:val="00D22C7D"/>
    <w:rsid w:val="00D26293"/>
    <w:rsid w:val="00D2651A"/>
    <w:rsid w:val="00D32336"/>
    <w:rsid w:val="00D34274"/>
    <w:rsid w:val="00D35804"/>
    <w:rsid w:val="00D40386"/>
    <w:rsid w:val="00D431D9"/>
    <w:rsid w:val="00D44927"/>
    <w:rsid w:val="00D44DDF"/>
    <w:rsid w:val="00D51DE2"/>
    <w:rsid w:val="00D52EA2"/>
    <w:rsid w:val="00D53ECA"/>
    <w:rsid w:val="00D56296"/>
    <w:rsid w:val="00D568F4"/>
    <w:rsid w:val="00D61912"/>
    <w:rsid w:val="00D63599"/>
    <w:rsid w:val="00D64A1C"/>
    <w:rsid w:val="00D65898"/>
    <w:rsid w:val="00D66206"/>
    <w:rsid w:val="00D7050D"/>
    <w:rsid w:val="00D7145C"/>
    <w:rsid w:val="00D741BE"/>
    <w:rsid w:val="00D7669D"/>
    <w:rsid w:val="00D76CC5"/>
    <w:rsid w:val="00D834F5"/>
    <w:rsid w:val="00D85E4F"/>
    <w:rsid w:val="00D869C8"/>
    <w:rsid w:val="00D87B66"/>
    <w:rsid w:val="00D905E2"/>
    <w:rsid w:val="00D90802"/>
    <w:rsid w:val="00D915C7"/>
    <w:rsid w:val="00D959C2"/>
    <w:rsid w:val="00D96602"/>
    <w:rsid w:val="00D9730B"/>
    <w:rsid w:val="00D97547"/>
    <w:rsid w:val="00DA1C91"/>
    <w:rsid w:val="00DA3C69"/>
    <w:rsid w:val="00DA41F5"/>
    <w:rsid w:val="00DA62B0"/>
    <w:rsid w:val="00DA6B7C"/>
    <w:rsid w:val="00DA71C2"/>
    <w:rsid w:val="00DB3762"/>
    <w:rsid w:val="00DB4BFD"/>
    <w:rsid w:val="00DC033E"/>
    <w:rsid w:val="00DC1968"/>
    <w:rsid w:val="00DC513F"/>
    <w:rsid w:val="00DC62CA"/>
    <w:rsid w:val="00DC7BB2"/>
    <w:rsid w:val="00DC7CEE"/>
    <w:rsid w:val="00DD06C0"/>
    <w:rsid w:val="00DD2181"/>
    <w:rsid w:val="00DD21F0"/>
    <w:rsid w:val="00DD2F81"/>
    <w:rsid w:val="00DD4FC6"/>
    <w:rsid w:val="00DD7A92"/>
    <w:rsid w:val="00DE096D"/>
    <w:rsid w:val="00DE15AA"/>
    <w:rsid w:val="00DE341B"/>
    <w:rsid w:val="00DE662A"/>
    <w:rsid w:val="00DF00C6"/>
    <w:rsid w:val="00DF0F37"/>
    <w:rsid w:val="00DF36B1"/>
    <w:rsid w:val="00DF3ED3"/>
    <w:rsid w:val="00DF58E3"/>
    <w:rsid w:val="00DF60EA"/>
    <w:rsid w:val="00DF68CB"/>
    <w:rsid w:val="00E00381"/>
    <w:rsid w:val="00E00590"/>
    <w:rsid w:val="00E009A8"/>
    <w:rsid w:val="00E02492"/>
    <w:rsid w:val="00E04975"/>
    <w:rsid w:val="00E06AEA"/>
    <w:rsid w:val="00E07BF6"/>
    <w:rsid w:val="00E11E69"/>
    <w:rsid w:val="00E12B03"/>
    <w:rsid w:val="00E146AC"/>
    <w:rsid w:val="00E148D6"/>
    <w:rsid w:val="00E17863"/>
    <w:rsid w:val="00E20198"/>
    <w:rsid w:val="00E2190B"/>
    <w:rsid w:val="00E26F60"/>
    <w:rsid w:val="00E314A8"/>
    <w:rsid w:val="00E332E8"/>
    <w:rsid w:val="00E35004"/>
    <w:rsid w:val="00E35E7B"/>
    <w:rsid w:val="00E405C3"/>
    <w:rsid w:val="00E411CE"/>
    <w:rsid w:val="00E466E7"/>
    <w:rsid w:val="00E4752D"/>
    <w:rsid w:val="00E47FAE"/>
    <w:rsid w:val="00E52FAA"/>
    <w:rsid w:val="00E56F48"/>
    <w:rsid w:val="00E61300"/>
    <w:rsid w:val="00E659EA"/>
    <w:rsid w:val="00E66B2C"/>
    <w:rsid w:val="00E66F5B"/>
    <w:rsid w:val="00E67F2E"/>
    <w:rsid w:val="00E7248C"/>
    <w:rsid w:val="00E732C5"/>
    <w:rsid w:val="00E764AF"/>
    <w:rsid w:val="00E7678C"/>
    <w:rsid w:val="00E7776D"/>
    <w:rsid w:val="00E82B5F"/>
    <w:rsid w:val="00E83B9E"/>
    <w:rsid w:val="00E8445D"/>
    <w:rsid w:val="00E852A8"/>
    <w:rsid w:val="00E87A05"/>
    <w:rsid w:val="00E918C5"/>
    <w:rsid w:val="00E91D03"/>
    <w:rsid w:val="00E93E6C"/>
    <w:rsid w:val="00E941D5"/>
    <w:rsid w:val="00E94263"/>
    <w:rsid w:val="00EA3AEE"/>
    <w:rsid w:val="00EA493D"/>
    <w:rsid w:val="00EA5CEC"/>
    <w:rsid w:val="00EB2521"/>
    <w:rsid w:val="00EB2A08"/>
    <w:rsid w:val="00EB2E4D"/>
    <w:rsid w:val="00EB44DB"/>
    <w:rsid w:val="00EB4F0C"/>
    <w:rsid w:val="00EC0B8B"/>
    <w:rsid w:val="00EC1F10"/>
    <w:rsid w:val="00EC44F7"/>
    <w:rsid w:val="00EC55DE"/>
    <w:rsid w:val="00EC7367"/>
    <w:rsid w:val="00EC7705"/>
    <w:rsid w:val="00ED2FBF"/>
    <w:rsid w:val="00ED3B6C"/>
    <w:rsid w:val="00ED43C6"/>
    <w:rsid w:val="00ED640E"/>
    <w:rsid w:val="00EE19A9"/>
    <w:rsid w:val="00EE1D75"/>
    <w:rsid w:val="00EE1DBA"/>
    <w:rsid w:val="00EE3C7A"/>
    <w:rsid w:val="00EE3FCA"/>
    <w:rsid w:val="00EE6C49"/>
    <w:rsid w:val="00EF0E54"/>
    <w:rsid w:val="00EF4130"/>
    <w:rsid w:val="00EF4A8D"/>
    <w:rsid w:val="00F00FB7"/>
    <w:rsid w:val="00F01FC9"/>
    <w:rsid w:val="00F04C5F"/>
    <w:rsid w:val="00F05350"/>
    <w:rsid w:val="00F0706D"/>
    <w:rsid w:val="00F07210"/>
    <w:rsid w:val="00F116D1"/>
    <w:rsid w:val="00F1194B"/>
    <w:rsid w:val="00F1264F"/>
    <w:rsid w:val="00F15BE6"/>
    <w:rsid w:val="00F15EF8"/>
    <w:rsid w:val="00F178BE"/>
    <w:rsid w:val="00F2018A"/>
    <w:rsid w:val="00F20DB4"/>
    <w:rsid w:val="00F22BAB"/>
    <w:rsid w:val="00F24167"/>
    <w:rsid w:val="00F24BE4"/>
    <w:rsid w:val="00F26666"/>
    <w:rsid w:val="00F30D25"/>
    <w:rsid w:val="00F30FDB"/>
    <w:rsid w:val="00F419CD"/>
    <w:rsid w:val="00F4345D"/>
    <w:rsid w:val="00F446E1"/>
    <w:rsid w:val="00F4710C"/>
    <w:rsid w:val="00F51D47"/>
    <w:rsid w:val="00F53B71"/>
    <w:rsid w:val="00F53FDE"/>
    <w:rsid w:val="00F542B6"/>
    <w:rsid w:val="00F561CC"/>
    <w:rsid w:val="00F63E19"/>
    <w:rsid w:val="00F6639F"/>
    <w:rsid w:val="00F679F5"/>
    <w:rsid w:val="00F71010"/>
    <w:rsid w:val="00F72084"/>
    <w:rsid w:val="00F74A01"/>
    <w:rsid w:val="00F80D5A"/>
    <w:rsid w:val="00F81A95"/>
    <w:rsid w:val="00F828C1"/>
    <w:rsid w:val="00F83303"/>
    <w:rsid w:val="00F8761F"/>
    <w:rsid w:val="00F8766D"/>
    <w:rsid w:val="00F87BC5"/>
    <w:rsid w:val="00F90CAF"/>
    <w:rsid w:val="00F925F2"/>
    <w:rsid w:val="00F94A06"/>
    <w:rsid w:val="00F95C3E"/>
    <w:rsid w:val="00F96808"/>
    <w:rsid w:val="00F968B4"/>
    <w:rsid w:val="00FA035A"/>
    <w:rsid w:val="00FA2B5B"/>
    <w:rsid w:val="00FA333C"/>
    <w:rsid w:val="00FA6747"/>
    <w:rsid w:val="00FA79C1"/>
    <w:rsid w:val="00FB2887"/>
    <w:rsid w:val="00FB4FF1"/>
    <w:rsid w:val="00FB6D07"/>
    <w:rsid w:val="00FC0BB6"/>
    <w:rsid w:val="00FC1062"/>
    <w:rsid w:val="00FC17DE"/>
    <w:rsid w:val="00FC32FF"/>
    <w:rsid w:val="00FC4C20"/>
    <w:rsid w:val="00FC6287"/>
    <w:rsid w:val="00FC63C3"/>
    <w:rsid w:val="00FC71AA"/>
    <w:rsid w:val="00FC79BA"/>
    <w:rsid w:val="00FD1719"/>
    <w:rsid w:val="00FD22F8"/>
    <w:rsid w:val="00FD2892"/>
    <w:rsid w:val="00FD4AC6"/>
    <w:rsid w:val="00FE2464"/>
    <w:rsid w:val="00FE2AAA"/>
    <w:rsid w:val="00FE3EF5"/>
    <w:rsid w:val="00FF00F1"/>
    <w:rsid w:val="00FF01D3"/>
    <w:rsid w:val="00FF23F7"/>
    <w:rsid w:val="00FF38E2"/>
    <w:rsid w:val="00FF59B0"/>
    <w:rsid w:val="00FF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61FD3"/>
  <w15:chartTrackingRefBased/>
  <w15:docId w15:val="{764B9184-CDB7-4925-8563-96D1678B4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1A8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201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01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01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01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012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1E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1EDB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01ED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6B7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7A20"/>
  </w:style>
  <w:style w:type="paragraph" w:styleId="Stopka">
    <w:name w:val="footer"/>
    <w:basedOn w:val="Normalny"/>
    <w:link w:val="StopkaZnak"/>
    <w:uiPriority w:val="99"/>
    <w:unhideWhenUsed/>
    <w:rsid w:val="006B7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7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7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12F59-3BFC-40DF-B0D1-29D1719A7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9</Pages>
  <Words>2361</Words>
  <Characters>14167</Characters>
  <Application>Microsoft Office Word</Application>
  <DocSecurity>0</DocSecurity>
  <Lines>118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Włodarczyk Adrian  (DSF)</dc:creator>
  <cp:keywords/>
  <dc:description/>
  <cp:lastModifiedBy>MS</cp:lastModifiedBy>
  <cp:revision>22</cp:revision>
  <cp:lastPrinted>2022-01-25T14:44:00Z</cp:lastPrinted>
  <dcterms:created xsi:type="dcterms:W3CDTF">2022-02-01T09:04:00Z</dcterms:created>
  <dcterms:modified xsi:type="dcterms:W3CDTF">2022-02-01T11:34:00Z</dcterms:modified>
</cp:coreProperties>
</file>