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8E4F" w14:textId="77777777" w:rsidR="008A409C" w:rsidRDefault="008A409C" w:rsidP="001023D8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13139222" w14:textId="6851F518" w:rsidR="008A409C" w:rsidRDefault="008A409C" w:rsidP="001023D8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26BED8D" w14:textId="2A059F20" w:rsidR="000125D9" w:rsidRDefault="000125D9" w:rsidP="001023D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Przewodniczący</w:t>
      </w:r>
    </w:p>
    <w:p w14:paraId="79B301F8" w14:textId="270F563B" w:rsidR="00F34E99" w:rsidRPr="000125D9" w:rsidRDefault="008875D2" w:rsidP="001023D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Warszawa,</w:t>
      </w:r>
      <w:r w:rsidR="007A7EA1" w:rsidRPr="000125D9">
        <w:rPr>
          <w:rFonts w:ascii="Arial" w:hAnsi="Arial" w:cs="Arial"/>
          <w:bCs/>
          <w:sz w:val="24"/>
          <w:szCs w:val="24"/>
        </w:rPr>
        <w:t xml:space="preserve">  </w:t>
      </w:r>
      <w:r w:rsidR="00DB4BF0" w:rsidRPr="000125D9">
        <w:rPr>
          <w:rFonts w:ascii="Arial" w:hAnsi="Arial" w:cs="Arial"/>
          <w:bCs/>
          <w:sz w:val="24"/>
          <w:szCs w:val="24"/>
        </w:rPr>
        <w:t>5 października</w:t>
      </w:r>
      <w:r w:rsidR="00F7192E" w:rsidRPr="000125D9">
        <w:rPr>
          <w:rFonts w:ascii="Arial" w:hAnsi="Arial" w:cs="Arial"/>
          <w:bCs/>
          <w:sz w:val="24"/>
          <w:szCs w:val="24"/>
        </w:rPr>
        <w:t xml:space="preserve"> </w:t>
      </w:r>
      <w:r w:rsidR="00490EEA" w:rsidRPr="000125D9">
        <w:rPr>
          <w:rFonts w:ascii="Arial" w:hAnsi="Arial" w:cs="Arial"/>
          <w:bCs/>
          <w:sz w:val="24"/>
          <w:szCs w:val="24"/>
        </w:rPr>
        <w:t>202</w:t>
      </w:r>
      <w:r w:rsidR="00DF661E" w:rsidRPr="000125D9">
        <w:rPr>
          <w:rFonts w:ascii="Arial" w:hAnsi="Arial" w:cs="Arial"/>
          <w:bCs/>
          <w:sz w:val="24"/>
          <w:szCs w:val="24"/>
        </w:rPr>
        <w:t>2</w:t>
      </w:r>
      <w:r w:rsidR="00F34E99" w:rsidRPr="000125D9">
        <w:rPr>
          <w:rFonts w:ascii="Arial" w:hAnsi="Arial" w:cs="Arial"/>
          <w:bCs/>
          <w:sz w:val="24"/>
          <w:szCs w:val="24"/>
        </w:rPr>
        <w:t xml:space="preserve"> r.</w:t>
      </w:r>
    </w:p>
    <w:p w14:paraId="635F7A1B" w14:textId="49C0E776" w:rsidR="007A7EA1" w:rsidRPr="000125D9" w:rsidRDefault="007A7EA1" w:rsidP="001023D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25D9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</w:t>
      </w:r>
      <w:r w:rsidR="00D55967" w:rsidRPr="000125D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B4BF0" w:rsidRPr="000125D9">
        <w:rPr>
          <w:rFonts w:ascii="Arial" w:eastAsia="Times New Roman" w:hAnsi="Arial" w:cs="Arial"/>
          <w:bCs/>
          <w:sz w:val="24"/>
          <w:szCs w:val="24"/>
          <w:lang w:eastAsia="pl-PL"/>
        </w:rPr>
        <w:t>63</w:t>
      </w:r>
      <w:r w:rsidRPr="000125D9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54F99701" w14:textId="6C5B650D" w:rsidR="008D5BD0" w:rsidRPr="000125D9" w:rsidRDefault="00B336E4" w:rsidP="001023D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25D9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DB4BF0" w:rsidRPr="000125D9">
        <w:rPr>
          <w:rFonts w:ascii="Arial" w:eastAsia="Times New Roman" w:hAnsi="Arial" w:cs="Arial"/>
          <w:bCs/>
          <w:sz w:val="24"/>
          <w:szCs w:val="24"/>
          <w:lang w:eastAsia="pl-PL"/>
        </w:rPr>
        <w:t>15</w:t>
      </w:r>
      <w:r w:rsidRPr="000125D9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</w:p>
    <w:p w14:paraId="0622EBD7" w14:textId="02A95F92" w:rsidR="00F34E99" w:rsidRPr="000125D9" w:rsidRDefault="008A409C" w:rsidP="001023D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125D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2825B0A2" w14:textId="09409C10" w:rsidR="008D5BD0" w:rsidRPr="000125D9" w:rsidRDefault="00F34E99" w:rsidP="001023D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125D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1EA11961" w14:textId="0EAFBA80" w:rsidR="00490EEA" w:rsidRPr="000125D9" w:rsidRDefault="00F34E99" w:rsidP="001023D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0125D9">
        <w:rPr>
          <w:rFonts w:ascii="Arial" w:hAnsi="Arial" w:cs="Arial"/>
          <w:bCs/>
          <w:sz w:val="24"/>
          <w:szCs w:val="24"/>
        </w:rPr>
        <w:t>(Dz.</w:t>
      </w:r>
      <w:r w:rsidR="00490EEA" w:rsidRPr="000125D9">
        <w:rPr>
          <w:rFonts w:ascii="Arial" w:hAnsi="Arial" w:cs="Arial"/>
          <w:bCs/>
          <w:sz w:val="24"/>
          <w:szCs w:val="24"/>
        </w:rPr>
        <w:t xml:space="preserve"> U. z</w:t>
      </w:r>
      <w:r w:rsidR="005B42C0" w:rsidRPr="000125D9">
        <w:rPr>
          <w:rFonts w:ascii="Arial" w:hAnsi="Arial" w:cs="Arial"/>
          <w:bCs/>
          <w:sz w:val="24"/>
          <w:szCs w:val="24"/>
        </w:rPr>
        <w:t xml:space="preserve"> </w:t>
      </w:r>
      <w:r w:rsidR="00490EEA" w:rsidRPr="000125D9">
        <w:rPr>
          <w:rFonts w:ascii="Arial" w:hAnsi="Arial" w:cs="Arial"/>
          <w:bCs/>
          <w:sz w:val="24"/>
          <w:szCs w:val="24"/>
        </w:rPr>
        <w:t>20</w:t>
      </w:r>
      <w:r w:rsidR="00BD7480" w:rsidRPr="000125D9">
        <w:rPr>
          <w:rFonts w:ascii="Arial" w:hAnsi="Arial" w:cs="Arial"/>
          <w:bCs/>
          <w:sz w:val="24"/>
          <w:szCs w:val="24"/>
        </w:rPr>
        <w:t>21</w:t>
      </w:r>
      <w:r w:rsidR="005B42C0" w:rsidRPr="000125D9">
        <w:rPr>
          <w:rFonts w:ascii="Arial" w:hAnsi="Arial" w:cs="Arial"/>
          <w:bCs/>
          <w:sz w:val="24"/>
          <w:szCs w:val="24"/>
        </w:rPr>
        <w:t xml:space="preserve"> </w:t>
      </w:r>
      <w:r w:rsidRPr="000125D9">
        <w:rPr>
          <w:rFonts w:ascii="Arial" w:hAnsi="Arial" w:cs="Arial"/>
          <w:bCs/>
          <w:sz w:val="24"/>
          <w:szCs w:val="24"/>
        </w:rPr>
        <w:t>r. poz. 7</w:t>
      </w:r>
      <w:r w:rsidR="00BD7480" w:rsidRPr="000125D9">
        <w:rPr>
          <w:rFonts w:ascii="Arial" w:hAnsi="Arial" w:cs="Arial"/>
          <w:bCs/>
          <w:sz w:val="24"/>
          <w:szCs w:val="24"/>
        </w:rPr>
        <w:t>95</w:t>
      </w:r>
      <w:r w:rsidRPr="000125D9">
        <w:rPr>
          <w:rFonts w:ascii="Arial" w:hAnsi="Arial" w:cs="Arial"/>
          <w:bCs/>
          <w:sz w:val="24"/>
          <w:szCs w:val="24"/>
        </w:rPr>
        <w:t xml:space="preserve">) </w:t>
      </w: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5B42C0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wykonaniu postanowienia Komisji do spraw reprywatyzacji nieruchomości warszawskich z</w:t>
      </w:r>
      <w:r w:rsidR="005B42C0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dnia</w:t>
      </w:r>
      <w:r w:rsidR="009E54A7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DB4BF0" w:rsidRPr="000125D9">
        <w:rPr>
          <w:rFonts w:ascii="Arial" w:hAnsi="Arial" w:cs="Arial"/>
          <w:bCs/>
          <w:sz w:val="24"/>
          <w:szCs w:val="24"/>
        </w:rPr>
        <w:t xml:space="preserve">5 października </w:t>
      </w:r>
      <w:r w:rsidR="00DF661E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2022</w:t>
      </w: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r., sygn. akt KR II R</w:t>
      </w:r>
      <w:r w:rsidR="007A7EA1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DB4BF0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63</w:t>
      </w:r>
      <w:r w:rsidR="00490EEA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/</w:t>
      </w:r>
      <w:r w:rsidR="00BD7480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4E1CFB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</w:p>
    <w:p w14:paraId="2209299A" w14:textId="06928C2E" w:rsidR="008D5BD0" w:rsidRPr="000125D9" w:rsidRDefault="00F34E99" w:rsidP="001023D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548DC73F" w14:textId="77777777" w:rsidR="00D55967" w:rsidRPr="000125D9" w:rsidRDefault="008218D3" w:rsidP="001023D8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 xml:space="preserve">Miasto Stołeczne Warszawę, </w:t>
      </w:r>
    </w:p>
    <w:p w14:paraId="5E218E9B" w14:textId="10E4F355" w:rsidR="00BB7614" w:rsidRPr="000125D9" w:rsidRDefault="00D55967" w:rsidP="001023D8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Spółdzielnia Mieszkaniowo-Budowlana</w:t>
      </w:r>
      <w:r w:rsidR="00ED7692" w:rsidRPr="000125D9">
        <w:rPr>
          <w:rFonts w:ascii="Arial" w:hAnsi="Arial" w:cs="Arial"/>
          <w:bCs/>
          <w:sz w:val="24"/>
          <w:szCs w:val="24"/>
        </w:rPr>
        <w:t xml:space="preserve"> </w:t>
      </w:r>
      <w:r w:rsidRPr="000125D9">
        <w:rPr>
          <w:rFonts w:ascii="Arial" w:hAnsi="Arial" w:cs="Arial"/>
          <w:bCs/>
          <w:sz w:val="24"/>
          <w:szCs w:val="24"/>
        </w:rPr>
        <w:t>„Społem”.</w:t>
      </w:r>
    </w:p>
    <w:p w14:paraId="4868BE87" w14:textId="77777777" w:rsidR="00D55967" w:rsidRPr="000125D9" w:rsidRDefault="00D55967" w:rsidP="001023D8">
      <w:pPr>
        <w:pStyle w:val="Akapitzlist"/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50CAB4F8" w14:textId="3F1885B8" w:rsidR="00D356EC" w:rsidRPr="000125D9" w:rsidRDefault="00F34E99" w:rsidP="001023D8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>o wszczęciu w dniu</w:t>
      </w:r>
      <w:r w:rsidR="00F7192E"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14 września 2022 r. </w:t>
      </w:r>
      <w:r w:rsidRPr="000125D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z urzędu postępowania rozpoznawczego </w:t>
      </w:r>
      <w:r w:rsidR="00D55967" w:rsidRPr="000125D9">
        <w:rPr>
          <w:rFonts w:ascii="Arial" w:hAnsi="Arial" w:cs="Arial"/>
          <w:bCs/>
          <w:sz w:val="24"/>
          <w:szCs w:val="24"/>
        </w:rPr>
        <w:t xml:space="preserve">w przedmiocie decyzji Prezydenta m.st. Warszawy z 29 października 2013 r. </w:t>
      </w:r>
      <w:r w:rsidR="00D55967" w:rsidRPr="000125D9">
        <w:rPr>
          <w:rFonts w:ascii="Arial" w:hAnsi="Arial" w:cs="Arial"/>
          <w:bCs/>
          <w:sz w:val="24"/>
          <w:szCs w:val="24"/>
        </w:rPr>
        <w:lastRenderedPageBreak/>
        <w:t xml:space="preserve">nr 424/GK/DW/13, dotyczącej ustanowienia prawa użytkowania wieczystego do gruntu o pow. 667 m2 położonego w Warszawie przy ul. Olesińskiej 19, dz. ew. nr </w:t>
      </w:r>
      <w:r w:rsidR="00DB4BF0" w:rsidRPr="000125D9">
        <w:rPr>
          <w:rFonts w:ascii="Arial" w:hAnsi="Arial" w:cs="Arial"/>
          <w:bCs/>
          <w:sz w:val="24"/>
          <w:szCs w:val="24"/>
        </w:rPr>
        <w:t xml:space="preserve">                  </w:t>
      </w:r>
      <w:r w:rsidR="00D55967" w:rsidRPr="000125D9">
        <w:rPr>
          <w:rFonts w:ascii="Arial" w:hAnsi="Arial" w:cs="Arial"/>
          <w:bCs/>
          <w:sz w:val="24"/>
          <w:szCs w:val="24"/>
        </w:rPr>
        <w:t xml:space="preserve">, obręb </w:t>
      </w:r>
      <w:r w:rsidR="00DB4BF0" w:rsidRPr="000125D9">
        <w:rPr>
          <w:rFonts w:ascii="Arial" w:hAnsi="Arial" w:cs="Arial"/>
          <w:bCs/>
          <w:sz w:val="24"/>
          <w:szCs w:val="24"/>
        </w:rPr>
        <w:t xml:space="preserve">             </w:t>
      </w:r>
      <w:r w:rsidR="00D55967" w:rsidRPr="000125D9">
        <w:rPr>
          <w:rFonts w:ascii="Arial" w:hAnsi="Arial" w:cs="Arial"/>
          <w:bCs/>
          <w:sz w:val="24"/>
          <w:szCs w:val="24"/>
        </w:rPr>
        <w:t xml:space="preserve"> (KW nr </w:t>
      </w:r>
      <w:r w:rsidR="00DB4BF0" w:rsidRPr="000125D9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D55967" w:rsidRPr="000125D9">
        <w:rPr>
          <w:rFonts w:ascii="Arial" w:hAnsi="Arial" w:cs="Arial"/>
          <w:bCs/>
          <w:sz w:val="24"/>
          <w:szCs w:val="24"/>
        </w:rPr>
        <w:t>).</w:t>
      </w:r>
    </w:p>
    <w:p w14:paraId="0B8D7593" w14:textId="77777777" w:rsidR="00916898" w:rsidRPr="000125D9" w:rsidRDefault="006066C5" w:rsidP="001023D8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Przewodnicząc</w:t>
      </w:r>
      <w:r w:rsidR="008D5BD0" w:rsidRPr="000125D9">
        <w:rPr>
          <w:rFonts w:ascii="Arial" w:hAnsi="Arial" w:cs="Arial"/>
          <w:bCs/>
          <w:sz w:val="24"/>
          <w:szCs w:val="24"/>
        </w:rPr>
        <w:t>y</w:t>
      </w:r>
      <w:r w:rsidRPr="000125D9">
        <w:rPr>
          <w:rFonts w:ascii="Arial" w:hAnsi="Arial" w:cs="Arial"/>
          <w:bCs/>
          <w:sz w:val="24"/>
          <w:szCs w:val="24"/>
        </w:rPr>
        <w:t xml:space="preserve"> Komisji</w:t>
      </w:r>
    </w:p>
    <w:p w14:paraId="01F6CBC6" w14:textId="77777777" w:rsidR="001023D8" w:rsidRDefault="008D5BD0" w:rsidP="001023D8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Sebastian Kaleta</w:t>
      </w:r>
      <w:r w:rsidR="001023D8">
        <w:rPr>
          <w:rFonts w:ascii="Arial" w:hAnsi="Arial" w:cs="Arial"/>
          <w:bCs/>
          <w:sz w:val="24"/>
          <w:szCs w:val="24"/>
        </w:rPr>
        <w:t xml:space="preserve"> </w:t>
      </w:r>
    </w:p>
    <w:p w14:paraId="33BE423D" w14:textId="05FACF7E" w:rsidR="00167E0E" w:rsidRPr="000125D9" w:rsidRDefault="00CA77FD" w:rsidP="001023D8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Pouczenie:</w:t>
      </w:r>
    </w:p>
    <w:p w14:paraId="24FFFAB3" w14:textId="77777777" w:rsidR="00CA77FD" w:rsidRPr="000125D9" w:rsidRDefault="00CA77FD" w:rsidP="001023D8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1.</w:t>
      </w:r>
      <w:r w:rsidR="00D72950" w:rsidRPr="000125D9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0125D9">
        <w:rPr>
          <w:rFonts w:ascii="Arial" w:hAnsi="Arial" w:cs="Arial"/>
          <w:bCs/>
          <w:sz w:val="24"/>
          <w:szCs w:val="24"/>
        </w:rPr>
        <w:tab/>
      </w:r>
      <w:r w:rsidRPr="000125D9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</w:t>
      </w:r>
      <w:r w:rsidR="00ED4262" w:rsidRPr="000125D9">
        <w:rPr>
          <w:rFonts w:ascii="Arial" w:hAnsi="Arial" w:cs="Arial"/>
          <w:bCs/>
          <w:sz w:val="24"/>
          <w:szCs w:val="24"/>
        </w:rPr>
        <w:t> </w:t>
      </w:r>
      <w:r w:rsidRPr="000125D9">
        <w:rPr>
          <w:rFonts w:ascii="Arial" w:hAnsi="Arial" w:cs="Arial"/>
          <w:bCs/>
          <w:sz w:val="24"/>
          <w:szCs w:val="24"/>
        </w:rPr>
        <w:t>20</w:t>
      </w:r>
      <w:r w:rsidR="00730FB5" w:rsidRPr="000125D9">
        <w:rPr>
          <w:rFonts w:ascii="Arial" w:hAnsi="Arial" w:cs="Arial"/>
          <w:bCs/>
          <w:sz w:val="24"/>
          <w:szCs w:val="24"/>
        </w:rPr>
        <w:t>21</w:t>
      </w:r>
      <w:r w:rsidRPr="000125D9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0125D9">
        <w:rPr>
          <w:rFonts w:ascii="Arial" w:hAnsi="Arial" w:cs="Arial"/>
          <w:bCs/>
          <w:sz w:val="24"/>
          <w:szCs w:val="24"/>
        </w:rPr>
        <w:t>95</w:t>
      </w:r>
      <w:r w:rsidRPr="000125D9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B416505" w14:textId="77777777" w:rsidR="00D72950" w:rsidRPr="000125D9" w:rsidRDefault="00CA77FD" w:rsidP="001023D8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2.</w:t>
      </w:r>
      <w:r w:rsidR="00D72950" w:rsidRPr="000125D9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0125D9">
        <w:rPr>
          <w:rFonts w:ascii="Arial" w:hAnsi="Arial" w:cs="Arial"/>
          <w:bCs/>
          <w:sz w:val="24"/>
          <w:szCs w:val="24"/>
        </w:rPr>
        <w:tab/>
      </w:r>
      <w:r w:rsidRPr="000125D9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202</w:t>
      </w:r>
      <w:r w:rsidR="00D72950" w:rsidRPr="000125D9">
        <w:rPr>
          <w:rFonts w:ascii="Arial" w:hAnsi="Arial" w:cs="Arial"/>
          <w:bCs/>
          <w:sz w:val="24"/>
          <w:szCs w:val="24"/>
        </w:rPr>
        <w:t>1</w:t>
      </w:r>
      <w:r w:rsidRPr="000125D9">
        <w:rPr>
          <w:rFonts w:ascii="Arial" w:hAnsi="Arial" w:cs="Arial"/>
          <w:bCs/>
          <w:sz w:val="24"/>
          <w:szCs w:val="24"/>
        </w:rPr>
        <w:t xml:space="preserve"> r. poz. </w:t>
      </w:r>
      <w:r w:rsidR="00D72950" w:rsidRPr="000125D9">
        <w:rPr>
          <w:rFonts w:ascii="Arial" w:hAnsi="Arial" w:cs="Arial"/>
          <w:bCs/>
          <w:sz w:val="24"/>
          <w:szCs w:val="24"/>
        </w:rPr>
        <w:t>735</w:t>
      </w:r>
      <w:r w:rsidRPr="000125D9">
        <w:rPr>
          <w:rFonts w:ascii="Arial" w:hAnsi="Arial" w:cs="Arial"/>
          <w:bCs/>
          <w:sz w:val="24"/>
          <w:szCs w:val="24"/>
        </w:rPr>
        <w:t>):</w:t>
      </w:r>
    </w:p>
    <w:p w14:paraId="66CD28F0" w14:textId="77777777" w:rsidR="00C31B72" w:rsidRPr="000125D9" w:rsidRDefault="00C31B72" w:rsidP="001023D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ab/>
      </w:r>
      <w:r w:rsidR="00CA77FD" w:rsidRPr="000125D9">
        <w:rPr>
          <w:rFonts w:ascii="Arial" w:hAnsi="Arial" w:cs="Arial"/>
          <w:bCs/>
          <w:sz w:val="24"/>
          <w:szCs w:val="24"/>
        </w:rPr>
        <w:t>§</w:t>
      </w:r>
      <w:r w:rsidR="00D72950" w:rsidRPr="000125D9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0125D9">
        <w:rPr>
          <w:rFonts w:ascii="Arial" w:hAnsi="Arial" w:cs="Arial"/>
          <w:bCs/>
          <w:sz w:val="24"/>
          <w:szCs w:val="24"/>
        </w:rPr>
        <w:t>1. Pełnomocnikiem strony może być osoba fizyczna posiadająca zdolność do czynności prawnych.</w:t>
      </w:r>
    </w:p>
    <w:p w14:paraId="67A85AE6" w14:textId="77777777" w:rsidR="00CA77FD" w:rsidRPr="000125D9" w:rsidRDefault="00CA77FD" w:rsidP="001023D8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§</w:t>
      </w:r>
      <w:r w:rsidR="00A530F8" w:rsidRPr="000125D9">
        <w:rPr>
          <w:rFonts w:ascii="Arial" w:hAnsi="Arial" w:cs="Arial"/>
          <w:bCs/>
          <w:sz w:val="24"/>
          <w:szCs w:val="24"/>
        </w:rPr>
        <w:t xml:space="preserve"> </w:t>
      </w:r>
      <w:r w:rsidRPr="000125D9">
        <w:rPr>
          <w:rFonts w:ascii="Arial" w:hAnsi="Arial" w:cs="Arial"/>
          <w:bCs/>
          <w:sz w:val="24"/>
          <w:szCs w:val="24"/>
        </w:rPr>
        <w:t>2. Pełnomocnictwo powinno być udzielone na piśmie, w formie dokumentu elektronicznego lub zgłoszone do</w:t>
      </w:r>
      <w:r w:rsidR="0032759F" w:rsidRPr="000125D9">
        <w:rPr>
          <w:rFonts w:ascii="Arial" w:hAnsi="Arial" w:cs="Arial"/>
          <w:bCs/>
          <w:sz w:val="24"/>
          <w:szCs w:val="24"/>
        </w:rPr>
        <w:t> </w:t>
      </w:r>
      <w:r w:rsidRPr="000125D9">
        <w:rPr>
          <w:rFonts w:ascii="Arial" w:hAnsi="Arial" w:cs="Arial"/>
          <w:bCs/>
          <w:sz w:val="24"/>
          <w:szCs w:val="24"/>
        </w:rPr>
        <w:t>protokołu.</w:t>
      </w:r>
    </w:p>
    <w:p w14:paraId="40B40FFB" w14:textId="77777777" w:rsidR="00CA77FD" w:rsidRPr="000125D9" w:rsidRDefault="00CA77FD" w:rsidP="001023D8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lastRenderedPageBreak/>
        <w:t>§</w:t>
      </w:r>
      <w:r w:rsidR="00D72950" w:rsidRPr="000125D9">
        <w:rPr>
          <w:rFonts w:ascii="Arial" w:hAnsi="Arial" w:cs="Arial"/>
          <w:bCs/>
          <w:sz w:val="24"/>
          <w:szCs w:val="24"/>
        </w:rPr>
        <w:t xml:space="preserve"> </w:t>
      </w:r>
      <w:r w:rsidRPr="000125D9">
        <w:rPr>
          <w:rFonts w:ascii="Arial" w:hAnsi="Arial" w:cs="Arial"/>
          <w:bCs/>
          <w:sz w:val="24"/>
          <w:szCs w:val="24"/>
        </w:rPr>
        <w:t>2a.</w:t>
      </w:r>
      <w:r w:rsidR="00C31B72" w:rsidRPr="000125D9">
        <w:rPr>
          <w:rFonts w:ascii="Arial" w:hAnsi="Arial" w:cs="Arial"/>
          <w:bCs/>
          <w:sz w:val="24"/>
          <w:szCs w:val="24"/>
        </w:rPr>
        <w:t xml:space="preserve"> </w:t>
      </w:r>
      <w:r w:rsidRPr="000125D9">
        <w:rPr>
          <w:rFonts w:ascii="Arial" w:hAnsi="Arial" w:cs="Arial"/>
          <w:bCs/>
          <w:sz w:val="24"/>
          <w:szCs w:val="24"/>
        </w:rPr>
        <w:t>Pełnomocnictwo w formie dokumentu elektronicznego powinno być opatrzone kwalifikowanym podpisem elektronicznym, podpisem zaufanym albo podpisem osobistym.</w:t>
      </w:r>
    </w:p>
    <w:p w14:paraId="56D5F5A3" w14:textId="77777777" w:rsidR="00CA77FD" w:rsidRPr="000125D9" w:rsidRDefault="00CA77FD" w:rsidP="001023D8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§ 3. Pełnomocnik dołącza do akt oryginał lub urzędowo poświadczony odpis pełnomocnictwa. Adwokat, radca</w:t>
      </w:r>
      <w:r w:rsidR="00C31B72" w:rsidRPr="000125D9">
        <w:rPr>
          <w:rFonts w:ascii="Arial" w:hAnsi="Arial" w:cs="Arial"/>
          <w:bCs/>
          <w:sz w:val="24"/>
          <w:szCs w:val="24"/>
        </w:rPr>
        <w:t xml:space="preserve"> </w:t>
      </w:r>
      <w:r w:rsidRPr="000125D9">
        <w:rPr>
          <w:rFonts w:ascii="Arial" w:hAnsi="Arial" w:cs="Arial"/>
          <w:bCs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93D45CE" w14:textId="77777777" w:rsidR="00CA77FD" w:rsidRPr="000125D9" w:rsidRDefault="00CA77FD" w:rsidP="001023D8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EABD6A3" w14:textId="77777777" w:rsidR="00CA77FD" w:rsidRPr="000125D9" w:rsidRDefault="00CA77FD" w:rsidP="001023D8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</w:t>
      </w:r>
      <w:r w:rsidR="00A530F8" w:rsidRPr="000125D9">
        <w:rPr>
          <w:rFonts w:ascii="Arial" w:hAnsi="Arial" w:cs="Arial"/>
          <w:bCs/>
          <w:sz w:val="24"/>
          <w:szCs w:val="24"/>
        </w:rPr>
        <w:t> </w:t>
      </w:r>
      <w:r w:rsidRPr="000125D9">
        <w:rPr>
          <w:rFonts w:ascii="Arial" w:hAnsi="Arial" w:cs="Arial"/>
          <w:bCs/>
          <w:sz w:val="24"/>
          <w:szCs w:val="24"/>
        </w:rPr>
        <w:t>zakresu upoważnienia do występowania w imieniu strony.</w:t>
      </w:r>
    </w:p>
    <w:p w14:paraId="51560D25" w14:textId="77777777" w:rsidR="00CA77FD" w:rsidRPr="000125D9" w:rsidRDefault="00CA77FD" w:rsidP="001023D8">
      <w:pPr>
        <w:spacing w:after="480" w:line="360" w:lineRule="auto"/>
        <w:ind w:hanging="708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>3.</w:t>
      </w:r>
      <w:r w:rsidR="00D356EC" w:rsidRPr="000125D9">
        <w:rPr>
          <w:rFonts w:ascii="Arial" w:hAnsi="Arial" w:cs="Arial"/>
          <w:bCs/>
          <w:sz w:val="24"/>
          <w:szCs w:val="24"/>
        </w:rPr>
        <w:tab/>
      </w:r>
      <w:r w:rsidRPr="000125D9">
        <w:rPr>
          <w:rFonts w:ascii="Arial" w:hAnsi="Arial" w:cs="Arial"/>
          <w:bCs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D432DDD" w14:textId="77777777" w:rsidR="00CA77FD" w:rsidRPr="000125D9" w:rsidRDefault="00CA77FD" w:rsidP="001023D8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lastRenderedPageBreak/>
        <w:t xml:space="preserve">4. </w:t>
      </w:r>
      <w:r w:rsidR="00D356EC" w:rsidRPr="000125D9">
        <w:rPr>
          <w:rFonts w:ascii="Arial" w:hAnsi="Arial" w:cs="Arial"/>
          <w:bCs/>
          <w:sz w:val="24"/>
          <w:szCs w:val="24"/>
        </w:rPr>
        <w:tab/>
      </w:r>
      <w:r w:rsidRPr="000125D9">
        <w:rPr>
          <w:rFonts w:ascii="Arial" w:hAnsi="Arial" w:cs="Arial"/>
          <w:bCs/>
          <w:sz w:val="24"/>
          <w:szCs w:val="24"/>
        </w:rPr>
        <w:t>Zgodnie z art.</w:t>
      </w:r>
      <w:r w:rsidR="0032759F" w:rsidRPr="000125D9">
        <w:rPr>
          <w:rFonts w:ascii="Arial" w:hAnsi="Arial" w:cs="Arial"/>
          <w:bCs/>
          <w:sz w:val="24"/>
          <w:szCs w:val="24"/>
        </w:rPr>
        <w:t xml:space="preserve"> </w:t>
      </w:r>
      <w:r w:rsidRPr="000125D9">
        <w:rPr>
          <w:rFonts w:ascii="Arial" w:hAnsi="Arial" w:cs="Arial"/>
          <w:bCs/>
          <w:sz w:val="24"/>
          <w:szCs w:val="24"/>
        </w:rPr>
        <w:t>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</w:t>
      </w:r>
      <w:r w:rsidR="0032759F" w:rsidRPr="000125D9">
        <w:rPr>
          <w:rFonts w:ascii="Arial" w:hAnsi="Arial" w:cs="Arial"/>
          <w:bCs/>
          <w:sz w:val="24"/>
          <w:szCs w:val="24"/>
        </w:rPr>
        <w:t xml:space="preserve"> – </w:t>
      </w:r>
      <w:r w:rsidRPr="000125D9">
        <w:rPr>
          <w:rFonts w:ascii="Arial" w:hAnsi="Arial" w:cs="Arial"/>
          <w:bCs/>
          <w:sz w:val="24"/>
          <w:szCs w:val="24"/>
        </w:rPr>
        <w:t>z wyraźnego upoważnienia radcy prawnego, z wyłączeniem apelacji, skargi kasacyjnej i skargi konstytucyjnej.</w:t>
      </w:r>
    </w:p>
    <w:p w14:paraId="454366EE" w14:textId="77777777" w:rsidR="00CA77FD" w:rsidRPr="000125D9" w:rsidRDefault="00CA77FD" w:rsidP="001023D8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0125D9">
        <w:rPr>
          <w:rFonts w:ascii="Arial" w:hAnsi="Arial" w:cs="Arial"/>
          <w:bCs/>
          <w:sz w:val="24"/>
          <w:szCs w:val="24"/>
        </w:rPr>
        <w:tab/>
      </w:r>
      <w:r w:rsidRPr="000125D9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45D084D0" w14:textId="77777777" w:rsidR="000F42DB" w:rsidRPr="000125D9" w:rsidRDefault="00CA77FD" w:rsidP="001023D8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0125D9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0125D9">
        <w:rPr>
          <w:rFonts w:ascii="Arial" w:hAnsi="Arial" w:cs="Arial"/>
          <w:bCs/>
          <w:sz w:val="24"/>
          <w:szCs w:val="24"/>
        </w:rPr>
        <w:tab/>
      </w:r>
      <w:r w:rsidRPr="000125D9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</w:t>
      </w:r>
      <w:r w:rsidR="0032759F" w:rsidRPr="000125D9">
        <w:rPr>
          <w:rFonts w:ascii="Arial" w:hAnsi="Arial" w:cs="Arial"/>
          <w:bCs/>
          <w:sz w:val="24"/>
          <w:szCs w:val="24"/>
        </w:rPr>
        <w:t xml:space="preserve"> – </w:t>
      </w:r>
      <w:r w:rsidRPr="000125D9">
        <w:rPr>
          <w:rFonts w:ascii="Arial" w:hAnsi="Arial" w:cs="Arial"/>
          <w:bCs/>
          <w:sz w:val="24"/>
          <w:szCs w:val="24"/>
        </w:rPr>
        <w:t>z wyraźnego upoważnienia adwokata, z wyłączeniem apelacji, skargi kasacyjnej i skargi konstytucyjnej.</w:t>
      </w:r>
    </w:p>
    <w:sectPr w:rsidR="000F42DB" w:rsidRPr="000125D9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592B" w14:textId="77777777" w:rsidR="00E267C5" w:rsidRDefault="00E267C5" w:rsidP="009D2113">
      <w:pPr>
        <w:spacing w:after="0" w:line="240" w:lineRule="auto"/>
      </w:pPr>
      <w:r>
        <w:separator/>
      </w:r>
    </w:p>
  </w:endnote>
  <w:endnote w:type="continuationSeparator" w:id="0">
    <w:p w14:paraId="69C3B74C" w14:textId="77777777" w:rsidR="00E267C5" w:rsidRDefault="00E267C5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87E5" w14:textId="77777777" w:rsidR="00E267C5" w:rsidRDefault="00E267C5" w:rsidP="009D2113">
      <w:pPr>
        <w:spacing w:after="0" w:line="240" w:lineRule="auto"/>
      </w:pPr>
      <w:r>
        <w:separator/>
      </w:r>
    </w:p>
  </w:footnote>
  <w:footnote w:type="continuationSeparator" w:id="0">
    <w:p w14:paraId="27FC18C0" w14:textId="77777777" w:rsidR="00E267C5" w:rsidRDefault="00E267C5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76DC" w14:textId="05F9899B" w:rsidR="006E514C" w:rsidRDefault="004B249D">
    <w:pPr>
      <w:pStyle w:val="Nagwek"/>
    </w:pPr>
    <w:r>
      <w:rPr>
        <w:noProof/>
      </w:rPr>
      <w:drawing>
        <wp:inline distT="0" distB="0" distL="0" distR="0" wp14:anchorId="39A18EA0" wp14:editId="6D69EBA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125D9"/>
    <w:rsid w:val="00041E26"/>
    <w:rsid w:val="000B6E52"/>
    <w:rsid w:val="000D072C"/>
    <w:rsid w:val="000D76F0"/>
    <w:rsid w:val="000E7E0C"/>
    <w:rsid w:val="000F0BEA"/>
    <w:rsid w:val="000F42DB"/>
    <w:rsid w:val="001023D8"/>
    <w:rsid w:val="001136F2"/>
    <w:rsid w:val="0012147E"/>
    <w:rsid w:val="00167C32"/>
    <w:rsid w:val="00167E0E"/>
    <w:rsid w:val="001A671B"/>
    <w:rsid w:val="001F4BE0"/>
    <w:rsid w:val="0020096C"/>
    <w:rsid w:val="002431B9"/>
    <w:rsid w:val="002759A8"/>
    <w:rsid w:val="002779B6"/>
    <w:rsid w:val="002C6F63"/>
    <w:rsid w:val="002D4A57"/>
    <w:rsid w:val="002D5831"/>
    <w:rsid w:val="002E7894"/>
    <w:rsid w:val="002F272A"/>
    <w:rsid w:val="00305760"/>
    <w:rsid w:val="0032759F"/>
    <w:rsid w:val="0033089B"/>
    <w:rsid w:val="00364EE8"/>
    <w:rsid w:val="0037394E"/>
    <w:rsid w:val="003A604D"/>
    <w:rsid w:val="003E1633"/>
    <w:rsid w:val="00490EEA"/>
    <w:rsid w:val="004B249D"/>
    <w:rsid w:val="004C13B5"/>
    <w:rsid w:val="004E1CFB"/>
    <w:rsid w:val="004E3E4E"/>
    <w:rsid w:val="00535637"/>
    <w:rsid w:val="00570258"/>
    <w:rsid w:val="005B42C0"/>
    <w:rsid w:val="005F1F61"/>
    <w:rsid w:val="006066C5"/>
    <w:rsid w:val="0062693E"/>
    <w:rsid w:val="00675009"/>
    <w:rsid w:val="006951D0"/>
    <w:rsid w:val="006B1BDD"/>
    <w:rsid w:val="006C2527"/>
    <w:rsid w:val="006E514C"/>
    <w:rsid w:val="00730FB5"/>
    <w:rsid w:val="00777239"/>
    <w:rsid w:val="00786F31"/>
    <w:rsid w:val="007A7EA1"/>
    <w:rsid w:val="00820FFA"/>
    <w:rsid w:val="008218D3"/>
    <w:rsid w:val="0087095D"/>
    <w:rsid w:val="00871EAD"/>
    <w:rsid w:val="008875D2"/>
    <w:rsid w:val="0089449B"/>
    <w:rsid w:val="008A409C"/>
    <w:rsid w:val="008A7C24"/>
    <w:rsid w:val="008B061E"/>
    <w:rsid w:val="008B7D96"/>
    <w:rsid w:val="008D5BD0"/>
    <w:rsid w:val="00904860"/>
    <w:rsid w:val="00916898"/>
    <w:rsid w:val="00963199"/>
    <w:rsid w:val="009D2113"/>
    <w:rsid w:val="009E54A7"/>
    <w:rsid w:val="00A2789E"/>
    <w:rsid w:val="00A530F8"/>
    <w:rsid w:val="00A55C82"/>
    <w:rsid w:val="00A76A11"/>
    <w:rsid w:val="00A81141"/>
    <w:rsid w:val="00AC2571"/>
    <w:rsid w:val="00AC5547"/>
    <w:rsid w:val="00AF101E"/>
    <w:rsid w:val="00AF7FF3"/>
    <w:rsid w:val="00B336E4"/>
    <w:rsid w:val="00BA5B3F"/>
    <w:rsid w:val="00BB7614"/>
    <w:rsid w:val="00BC3256"/>
    <w:rsid w:val="00BD7480"/>
    <w:rsid w:val="00C31B72"/>
    <w:rsid w:val="00C52460"/>
    <w:rsid w:val="00C57871"/>
    <w:rsid w:val="00C6688C"/>
    <w:rsid w:val="00CA459C"/>
    <w:rsid w:val="00CA77FD"/>
    <w:rsid w:val="00D1441C"/>
    <w:rsid w:val="00D356EC"/>
    <w:rsid w:val="00D36567"/>
    <w:rsid w:val="00D47213"/>
    <w:rsid w:val="00D55967"/>
    <w:rsid w:val="00D72950"/>
    <w:rsid w:val="00D83882"/>
    <w:rsid w:val="00D92CF6"/>
    <w:rsid w:val="00DB4BF0"/>
    <w:rsid w:val="00DC60E1"/>
    <w:rsid w:val="00DF661E"/>
    <w:rsid w:val="00E01826"/>
    <w:rsid w:val="00E020AD"/>
    <w:rsid w:val="00E17CC2"/>
    <w:rsid w:val="00E267C5"/>
    <w:rsid w:val="00E37400"/>
    <w:rsid w:val="00E43EA4"/>
    <w:rsid w:val="00EC1072"/>
    <w:rsid w:val="00EC72F9"/>
    <w:rsid w:val="00ED4262"/>
    <w:rsid w:val="00ED7692"/>
    <w:rsid w:val="00F31231"/>
    <w:rsid w:val="00F33111"/>
    <w:rsid w:val="00F34E99"/>
    <w:rsid w:val="00F7192E"/>
    <w:rsid w:val="00F7635D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8843B"/>
  <w15:docId w15:val="{F66D55F1-77A1-4DC7-9204-7E4DB4D3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R63.22 zawiadomienie stron o wszczęciu postępowania rozpoznawczego z dnia 5.10.2022 r. wersja cyfrowa [opublikowano w BIP w dniu 21.10.2022 r.]</vt:lpstr>
    </vt:vector>
  </TitlesOfParts>
  <Company>MS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R63.22 zawiadomienie stron o wszczęciu postępowania rozpoznawczego z dnia 5.10.2022 r. wersja cyfrowa [opublikowano w BIP w dniu 21.10.2022 r.]</dc:title>
  <dc:subject/>
  <dc:creator>Stachoń-Burtek Joanna  (DPA)</dc:creator>
  <cp:keywords/>
  <cp:lastModifiedBy>Rzewińska Dorota  (DPA)</cp:lastModifiedBy>
  <cp:revision>9</cp:revision>
  <dcterms:created xsi:type="dcterms:W3CDTF">2022-10-20T12:41:00Z</dcterms:created>
  <dcterms:modified xsi:type="dcterms:W3CDTF">2022-10-21T08:24:00Z</dcterms:modified>
</cp:coreProperties>
</file>