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F680" w14:textId="77777777" w:rsidR="00EE32E9" w:rsidRPr="008B1765" w:rsidRDefault="00000000" w:rsidP="00C74C5B">
      <w:pPr>
        <w:spacing w:after="0" w:line="240" w:lineRule="exact"/>
        <w:rPr>
          <w:rFonts w:ascii="Calibri" w:hAnsi="Calibri" w:cs="Calibri"/>
        </w:rPr>
      </w:pPr>
      <w:bookmarkStart w:id="0" w:name="ezdAutorWydzialNazwa"/>
      <w:r w:rsidRPr="008B1765">
        <w:rPr>
          <w:rFonts w:ascii="Calibri" w:hAnsi="Calibri" w:cs="Calibri"/>
        </w:rPr>
        <w:t>Departament Funduszy i Nieodpłatnej Pomocy Prawnej</w:t>
      </w:r>
      <w:bookmarkEnd w:id="0"/>
    </w:p>
    <w:p w14:paraId="09D15F39" w14:textId="77777777" w:rsidR="00EE32E9" w:rsidRPr="008B1765" w:rsidRDefault="00EE32E9" w:rsidP="00C74C5B">
      <w:pPr>
        <w:spacing w:after="0" w:line="240" w:lineRule="exact"/>
        <w:rPr>
          <w:rFonts w:ascii="Calibri" w:hAnsi="Calibri" w:cs="Calibri"/>
        </w:rPr>
      </w:pPr>
    </w:p>
    <w:p w14:paraId="403ED590" w14:textId="77777777" w:rsidR="00EE32E9" w:rsidRPr="008B1765" w:rsidRDefault="00EE32E9" w:rsidP="00C74C5B">
      <w:pPr>
        <w:spacing w:after="0" w:line="240" w:lineRule="exact"/>
        <w:rPr>
          <w:rFonts w:ascii="Calibri" w:hAnsi="Calibri" w:cs="Calibri"/>
        </w:rPr>
      </w:pPr>
    </w:p>
    <w:p w14:paraId="4593D692" w14:textId="77777777" w:rsidR="00EE32E9" w:rsidRPr="008B1765" w:rsidRDefault="00EE32E9" w:rsidP="00C74C5B">
      <w:pPr>
        <w:spacing w:after="0" w:line="240" w:lineRule="exact"/>
        <w:rPr>
          <w:rFonts w:ascii="Calibri" w:hAnsi="Calibri" w:cs="Calibri"/>
        </w:rPr>
      </w:pPr>
    </w:p>
    <w:p w14:paraId="6BF71985" w14:textId="39C49FDB" w:rsidR="008A6425" w:rsidRDefault="008A6425" w:rsidP="00C74C5B">
      <w:pPr>
        <w:spacing w:after="0" w:line="240" w:lineRule="exact"/>
        <w:rPr>
          <w:rFonts w:ascii="Calibri" w:hAnsi="Calibri" w:cs="Calibri"/>
        </w:rPr>
      </w:pPr>
      <w:bookmarkStart w:id="1" w:name="ezdSprawaZnak"/>
      <w:r w:rsidRPr="008A6425">
        <w:rPr>
          <w:rFonts w:ascii="Calibri" w:hAnsi="Calibri" w:cs="Calibri"/>
        </w:rPr>
        <w:t>DFN-VII.7210.3.2026</w:t>
      </w:r>
      <w:bookmarkEnd w:id="1"/>
    </w:p>
    <w:p w14:paraId="0D25F0AD" w14:textId="49FF8DFE" w:rsidR="00EE32E9" w:rsidRPr="008B1765" w:rsidRDefault="00000000" w:rsidP="00C74C5B">
      <w:pPr>
        <w:spacing w:after="0" w:line="240" w:lineRule="exact"/>
        <w:rPr>
          <w:rFonts w:ascii="Calibri" w:hAnsi="Calibri" w:cs="Calibri"/>
        </w:rPr>
      </w:pPr>
      <w:r w:rsidRPr="008B1765">
        <w:rPr>
          <w:rFonts w:ascii="Calibri" w:hAnsi="Calibri" w:cs="Calibri"/>
        </w:rPr>
        <w:t xml:space="preserve">Warszawa, </w:t>
      </w:r>
      <w:bookmarkStart w:id="2" w:name="ezdDataPodpisu"/>
      <w:bookmarkEnd w:id="2"/>
      <w:r w:rsidRPr="008B1765">
        <w:rPr>
          <w:rFonts w:ascii="Calibri" w:hAnsi="Calibri" w:cs="Calibri"/>
        </w:rPr>
        <w:t xml:space="preserve"> r.    </w:t>
      </w:r>
    </w:p>
    <w:p w14:paraId="038EC371" w14:textId="77777777" w:rsidR="00EE32E9" w:rsidRPr="008B1765" w:rsidRDefault="00EE32E9" w:rsidP="00C74C5B">
      <w:pPr>
        <w:spacing w:after="0" w:line="240" w:lineRule="exact"/>
        <w:rPr>
          <w:rFonts w:ascii="Calibri" w:hAnsi="Calibri" w:cs="Calibri"/>
          <w:b/>
        </w:rPr>
      </w:pPr>
    </w:p>
    <w:p w14:paraId="16EC6812" w14:textId="77777777" w:rsidR="00EE32E9" w:rsidRPr="008B1765" w:rsidRDefault="00EE32E9" w:rsidP="00C74C5B">
      <w:pPr>
        <w:spacing w:after="0" w:line="240" w:lineRule="exact"/>
        <w:rPr>
          <w:rFonts w:ascii="Calibri" w:hAnsi="Calibri" w:cs="Calibri"/>
          <w:b/>
        </w:rPr>
      </w:pPr>
    </w:p>
    <w:p w14:paraId="49027DDE" w14:textId="77777777" w:rsidR="008B1765" w:rsidRPr="008B1765" w:rsidRDefault="008B1765" w:rsidP="008B1765">
      <w:pPr>
        <w:keepNext/>
        <w:keepLines/>
        <w:spacing w:before="120" w:after="120"/>
        <w:ind w:right="1"/>
        <w:jc w:val="center"/>
        <w:outlineLvl w:val="0"/>
        <w:rPr>
          <w:rFonts w:ascii="Calibri" w:eastAsia="Calibri" w:hAnsi="Calibri" w:cs="Calibri"/>
          <w:b/>
          <w:color w:val="262626"/>
          <w:kern w:val="2"/>
          <w:szCs w:val="24"/>
          <w14:ligatures w14:val="standardContextual"/>
        </w:rPr>
      </w:pPr>
      <w:r w:rsidRPr="008B1765">
        <w:rPr>
          <w:rFonts w:ascii="Calibri" w:eastAsia="Calibri" w:hAnsi="Calibri" w:cs="Calibri"/>
          <w:b/>
          <w:color w:val="262626"/>
          <w:kern w:val="2"/>
          <w:szCs w:val="24"/>
          <w14:ligatures w14:val="standardContextual"/>
        </w:rPr>
        <w:t>OPIS PRZEDMIOTU ZAMÓWIENIA</w:t>
      </w:r>
    </w:p>
    <w:p w14:paraId="725EE5DF" w14:textId="6BDCC070" w:rsidR="00536145" w:rsidRDefault="008B1765" w:rsidP="00F501A7">
      <w:pPr>
        <w:spacing w:after="120"/>
        <w:ind w:left="-6" w:hanging="11"/>
        <w:jc w:val="both"/>
      </w:pPr>
      <w:r w:rsidRPr="008B1765">
        <w:t>Przedmiotem zamówienia jest</w:t>
      </w:r>
      <w:r w:rsidR="004D418D">
        <w:t xml:space="preserve"> </w:t>
      </w:r>
      <w:r w:rsidR="00536145">
        <w:t>realizacj</w:t>
      </w:r>
      <w:r w:rsidR="00E42093">
        <w:t>a</w:t>
      </w:r>
      <w:r w:rsidR="00536145">
        <w:t xml:space="preserve"> usługi wsparcia obsługi procesu kontraktacji </w:t>
      </w:r>
      <w:r w:rsidR="00B75F64" w:rsidRPr="00B75F64">
        <w:t xml:space="preserve">oraz koordynacji realizacji projektów, w tym przygotowanie umów, nadzór nad harmonogramem oraz współpraca z </w:t>
      </w:r>
      <w:r w:rsidR="00F501A7">
        <w:t>I</w:t>
      </w:r>
      <w:r w:rsidR="00B75F64" w:rsidRPr="00B75F64">
        <w:t>nteresariuszami</w:t>
      </w:r>
      <w:r w:rsidR="00536145">
        <w:t>,</w:t>
      </w:r>
      <w:r w:rsidR="00B75F64" w:rsidRPr="00B75F64">
        <w:t xml:space="preserve"> w celu terminowej i zgodnej z</w:t>
      </w:r>
      <w:r w:rsidR="00536145">
        <w:t> </w:t>
      </w:r>
      <w:r w:rsidR="00B75F64" w:rsidRPr="00B75F64">
        <w:t>założeniami realizacji projektów.</w:t>
      </w:r>
    </w:p>
    <w:p w14:paraId="24F41164" w14:textId="77777777" w:rsidR="00536145" w:rsidRDefault="00536145" w:rsidP="00F501A7">
      <w:pPr>
        <w:spacing w:after="0"/>
        <w:ind w:left="-6" w:hanging="11"/>
        <w:jc w:val="both"/>
      </w:pPr>
      <w:r>
        <w:t>W</w:t>
      </w:r>
      <w:r w:rsidR="008B1765" w:rsidRPr="008B1765">
        <w:t xml:space="preserve"> ramach realizacji przedmiotu zamówienia zadaniem Wykonawcy będzie w szczególności:</w:t>
      </w:r>
    </w:p>
    <w:p w14:paraId="16CEF6D7" w14:textId="3821CF0E" w:rsidR="00536145" w:rsidRPr="00536145" w:rsidRDefault="00536145" w:rsidP="00F501A7">
      <w:pPr>
        <w:pStyle w:val="Akapitzlist"/>
        <w:numPr>
          <w:ilvl w:val="0"/>
          <w:numId w:val="9"/>
        </w:numPr>
        <w:spacing w:after="120"/>
        <w:jc w:val="both"/>
      </w:pPr>
      <w:r>
        <w:t xml:space="preserve">monitorowanie realizacji </w:t>
      </w:r>
      <w:r w:rsidR="00B75F64" w:rsidRPr="00F501A7">
        <w:rPr>
          <w:rFonts w:cs="Arial"/>
          <w:bCs/>
        </w:rPr>
        <w:t>projektów w ramach zawartych umów z</w:t>
      </w:r>
      <w:r w:rsidRPr="00F501A7">
        <w:rPr>
          <w:rFonts w:cs="Arial"/>
          <w:bCs/>
        </w:rPr>
        <w:t> </w:t>
      </w:r>
      <w:r w:rsidR="00B75F64" w:rsidRPr="00F501A7">
        <w:rPr>
          <w:rFonts w:cs="Arial"/>
          <w:bCs/>
        </w:rPr>
        <w:t>podmiotami realizującymi zadania</w:t>
      </w:r>
      <w:r w:rsidRPr="00F501A7">
        <w:rPr>
          <w:rFonts w:cs="Arial"/>
          <w:bCs/>
        </w:rPr>
        <w:t>;</w:t>
      </w:r>
      <w:r w:rsidR="00B75F64" w:rsidRPr="00F501A7">
        <w:rPr>
          <w:rFonts w:eastAsia="Times New Roman"/>
        </w:rPr>
        <w:t xml:space="preserve"> </w:t>
      </w:r>
    </w:p>
    <w:p w14:paraId="7C5E4EB8" w14:textId="45284E67" w:rsidR="00536145" w:rsidRPr="00536145" w:rsidRDefault="00536145" w:rsidP="00F501A7">
      <w:pPr>
        <w:pStyle w:val="Akapitzlist"/>
        <w:numPr>
          <w:ilvl w:val="0"/>
          <w:numId w:val="9"/>
        </w:numPr>
        <w:spacing w:after="120"/>
        <w:jc w:val="both"/>
      </w:pPr>
      <w:r>
        <w:t xml:space="preserve">wspieranie </w:t>
      </w:r>
      <w:r w:rsidR="00B75F64" w:rsidRPr="00F501A7">
        <w:rPr>
          <w:rFonts w:cs="Arial"/>
          <w:bCs/>
          <w:szCs w:val="16"/>
        </w:rPr>
        <w:t>procesu kontraktacji poprzez koordynacj</w:t>
      </w:r>
      <w:r w:rsidRPr="00F501A7">
        <w:rPr>
          <w:rFonts w:cs="Arial"/>
          <w:bCs/>
          <w:szCs w:val="16"/>
        </w:rPr>
        <w:t xml:space="preserve">ę </w:t>
      </w:r>
      <w:r w:rsidR="00B75F64" w:rsidRPr="00F501A7">
        <w:rPr>
          <w:rFonts w:cs="Arial"/>
          <w:bCs/>
          <w:szCs w:val="16"/>
        </w:rPr>
        <w:t xml:space="preserve">procesów podpisania umów z </w:t>
      </w:r>
      <w:r w:rsidRPr="00F501A7">
        <w:rPr>
          <w:rFonts w:cs="Arial"/>
          <w:bCs/>
          <w:szCs w:val="16"/>
        </w:rPr>
        <w:t>W</w:t>
      </w:r>
      <w:r w:rsidR="00B75F64" w:rsidRPr="00F501A7">
        <w:rPr>
          <w:rFonts w:cs="Arial"/>
          <w:bCs/>
          <w:szCs w:val="16"/>
        </w:rPr>
        <w:t>ykonawcami</w:t>
      </w:r>
      <w:r w:rsidRPr="00F501A7">
        <w:rPr>
          <w:rFonts w:cs="Arial"/>
          <w:bCs/>
          <w:szCs w:val="16"/>
        </w:rPr>
        <w:t>;</w:t>
      </w:r>
    </w:p>
    <w:p w14:paraId="65423692" w14:textId="3305CD29" w:rsidR="00536145" w:rsidRPr="00536145" w:rsidRDefault="00536145" w:rsidP="00F501A7">
      <w:pPr>
        <w:pStyle w:val="Akapitzlist"/>
        <w:numPr>
          <w:ilvl w:val="0"/>
          <w:numId w:val="9"/>
        </w:numPr>
        <w:spacing w:after="120"/>
        <w:jc w:val="both"/>
      </w:pPr>
      <w:r>
        <w:t xml:space="preserve">przyjmowanie, opiniowanie i zatwierdzanie zmian </w:t>
      </w:r>
      <w:r w:rsidR="00B75F64" w:rsidRPr="00F501A7">
        <w:rPr>
          <w:szCs w:val="24"/>
        </w:rPr>
        <w:t>w zadaniach realizowanych przez podmioty w ramach projektów finansowanych mi</w:t>
      </w:r>
      <w:r w:rsidR="00E42093">
        <w:rPr>
          <w:szCs w:val="24"/>
        </w:rPr>
        <w:t>ę</w:t>
      </w:r>
      <w:r w:rsidR="00B75F64" w:rsidRPr="00F501A7">
        <w:rPr>
          <w:szCs w:val="24"/>
        </w:rPr>
        <w:t>dzy innymi ze środków Funduszu Sprawiedliwości</w:t>
      </w:r>
      <w:r w:rsidRPr="00F501A7">
        <w:rPr>
          <w:szCs w:val="24"/>
        </w:rPr>
        <w:t xml:space="preserve">; </w:t>
      </w:r>
    </w:p>
    <w:p w14:paraId="53C23648" w14:textId="01F52FCF" w:rsidR="00F501A7" w:rsidRPr="00F501A7" w:rsidRDefault="00536145" w:rsidP="00F501A7">
      <w:pPr>
        <w:pStyle w:val="Akapitzlist"/>
        <w:numPr>
          <w:ilvl w:val="0"/>
          <w:numId w:val="9"/>
        </w:numPr>
        <w:spacing w:after="120"/>
        <w:jc w:val="both"/>
      </w:pPr>
      <w:r w:rsidRPr="00F501A7">
        <w:rPr>
          <w:szCs w:val="24"/>
        </w:rPr>
        <w:t>kontrolowanie realizacji p</w:t>
      </w:r>
      <w:r w:rsidR="00B75F64" w:rsidRPr="00F501A7">
        <w:rPr>
          <w:rFonts w:cs="Arial"/>
          <w:bCs/>
          <w:szCs w:val="16"/>
        </w:rPr>
        <w:t>rojektów pod względem zgodności z zawartymi z</w:t>
      </w:r>
      <w:r w:rsidR="00C545E8">
        <w:rPr>
          <w:rFonts w:cs="Arial"/>
          <w:bCs/>
          <w:szCs w:val="16"/>
        </w:rPr>
        <w:t> </w:t>
      </w:r>
      <w:r w:rsidR="00B75F64" w:rsidRPr="00F501A7">
        <w:rPr>
          <w:rFonts w:cs="Arial"/>
          <w:bCs/>
          <w:szCs w:val="16"/>
        </w:rPr>
        <w:t>Wykonawcami umowami, w tym zgodności z przedstawioną ofertą, harmonogramem oraz kosztorysem</w:t>
      </w:r>
      <w:r w:rsidR="00F501A7" w:rsidRPr="00F501A7">
        <w:rPr>
          <w:rFonts w:cs="Arial"/>
          <w:bCs/>
          <w:szCs w:val="16"/>
        </w:rPr>
        <w:t>;</w:t>
      </w:r>
    </w:p>
    <w:p w14:paraId="520567C9" w14:textId="16D8FA84" w:rsidR="00F501A7" w:rsidRPr="00F501A7" w:rsidRDefault="00F501A7" w:rsidP="00F501A7">
      <w:pPr>
        <w:pStyle w:val="Akapitzlist"/>
        <w:numPr>
          <w:ilvl w:val="0"/>
          <w:numId w:val="9"/>
        </w:numPr>
        <w:spacing w:after="120"/>
        <w:jc w:val="both"/>
      </w:pPr>
      <w:r w:rsidRPr="00F501A7">
        <w:rPr>
          <w:szCs w:val="24"/>
        </w:rPr>
        <w:t xml:space="preserve">utrzymywanie </w:t>
      </w:r>
      <w:r w:rsidR="00B75F64" w:rsidRPr="00F501A7">
        <w:rPr>
          <w:rFonts w:cs="Arial"/>
          <w:bCs/>
          <w:szCs w:val="16"/>
        </w:rPr>
        <w:t>kontakt</w:t>
      </w:r>
      <w:r w:rsidRPr="00F501A7">
        <w:rPr>
          <w:rFonts w:cs="Arial"/>
          <w:bCs/>
          <w:szCs w:val="16"/>
        </w:rPr>
        <w:t>u</w:t>
      </w:r>
      <w:r w:rsidR="00B75F64" w:rsidRPr="00F501A7">
        <w:rPr>
          <w:rFonts w:cs="Arial"/>
          <w:bCs/>
          <w:szCs w:val="16"/>
        </w:rPr>
        <w:t xml:space="preserve"> z </w:t>
      </w:r>
      <w:r w:rsidRPr="00F501A7">
        <w:rPr>
          <w:rFonts w:cs="Arial"/>
          <w:bCs/>
          <w:szCs w:val="16"/>
        </w:rPr>
        <w:t>W</w:t>
      </w:r>
      <w:r w:rsidR="00B75F64" w:rsidRPr="00F501A7">
        <w:rPr>
          <w:rFonts w:cs="Arial"/>
          <w:bCs/>
          <w:szCs w:val="16"/>
        </w:rPr>
        <w:t>ykonawcami zadań realizowanych mi</w:t>
      </w:r>
      <w:r w:rsidR="00E42093">
        <w:rPr>
          <w:rFonts w:cs="Arial"/>
          <w:bCs/>
          <w:szCs w:val="16"/>
        </w:rPr>
        <w:t>ę</w:t>
      </w:r>
      <w:r w:rsidR="00B75F64" w:rsidRPr="00F501A7">
        <w:rPr>
          <w:rFonts w:cs="Arial"/>
          <w:bCs/>
          <w:szCs w:val="16"/>
        </w:rPr>
        <w:t>dzy innymi ze środków Funduszu Sprawiedliwości</w:t>
      </w:r>
      <w:r w:rsidRPr="00F501A7">
        <w:rPr>
          <w:rFonts w:cs="Arial"/>
          <w:bCs/>
          <w:szCs w:val="16"/>
        </w:rPr>
        <w:t>;</w:t>
      </w:r>
    </w:p>
    <w:p w14:paraId="07F0A6BD" w14:textId="77777777" w:rsidR="00F501A7" w:rsidRDefault="00F501A7" w:rsidP="00F501A7">
      <w:pPr>
        <w:pStyle w:val="Akapitzlist"/>
        <w:numPr>
          <w:ilvl w:val="0"/>
          <w:numId w:val="9"/>
        </w:numPr>
        <w:spacing w:after="120"/>
        <w:jc w:val="both"/>
      </w:pPr>
      <w:r w:rsidRPr="00F501A7">
        <w:rPr>
          <w:szCs w:val="24"/>
        </w:rPr>
        <w:t>wsparcie w</w:t>
      </w:r>
      <w:r w:rsidR="00B75F64">
        <w:t xml:space="preserve"> procesie oceny ofert/wniosków w ramach konkursów ze środków Funduszu Sprawiedliwości.</w:t>
      </w:r>
    </w:p>
    <w:p w14:paraId="5087DEAB" w14:textId="77777777" w:rsidR="00F501A7" w:rsidRDefault="008B1765" w:rsidP="00F501A7">
      <w:pPr>
        <w:spacing w:after="120"/>
        <w:jc w:val="both"/>
      </w:pPr>
      <w:r w:rsidRPr="008B1765">
        <w:t>O udzielenie zamówienia publicznego mogą ubiegać się Wykonawcy, którzy spełniają warunki dotyczące zdolności technicznej lub zawodowej. Wykonawca spełni warunek, jeżeli przedstawi do realizacji zamówienia osobę, która spełnia poniżej określone wymagania:</w:t>
      </w:r>
    </w:p>
    <w:p w14:paraId="254D3C18" w14:textId="77777777" w:rsidR="00F501A7" w:rsidRDefault="008B1765" w:rsidP="00F501A7">
      <w:pPr>
        <w:pStyle w:val="Akapitzlist"/>
        <w:numPr>
          <w:ilvl w:val="0"/>
          <w:numId w:val="10"/>
        </w:numPr>
        <w:spacing w:after="120"/>
        <w:jc w:val="both"/>
      </w:pPr>
      <w:r w:rsidRPr="008B1765">
        <w:t xml:space="preserve">Wykonawca musi posiadać: </w:t>
      </w:r>
    </w:p>
    <w:p w14:paraId="0E38A12B" w14:textId="77777777" w:rsidR="00F501A7" w:rsidRDefault="008B1765" w:rsidP="00F501A7">
      <w:pPr>
        <w:pStyle w:val="Akapitzlist"/>
        <w:numPr>
          <w:ilvl w:val="1"/>
          <w:numId w:val="10"/>
        </w:numPr>
        <w:spacing w:after="120"/>
        <w:jc w:val="both"/>
      </w:pPr>
      <w:r w:rsidRPr="008B1765">
        <w:t xml:space="preserve">wykształcenie </w:t>
      </w:r>
      <w:r w:rsidR="00504E13">
        <w:t>wyższe</w:t>
      </w:r>
      <w:r w:rsidRPr="008B1765">
        <w:t>;</w:t>
      </w:r>
    </w:p>
    <w:p w14:paraId="1E3CE075" w14:textId="617147EA" w:rsidR="00F501A7" w:rsidRDefault="00C90AAB" w:rsidP="00F501A7">
      <w:pPr>
        <w:pStyle w:val="Akapitzlist"/>
        <w:numPr>
          <w:ilvl w:val="1"/>
          <w:numId w:val="10"/>
        </w:numPr>
        <w:spacing w:after="120"/>
        <w:jc w:val="both"/>
      </w:pPr>
      <w:r>
        <w:t xml:space="preserve">minimum roczne </w:t>
      </w:r>
      <w:r w:rsidR="00C91150">
        <w:t>doświadczenie w pracy administracyjno-biurowej</w:t>
      </w:r>
      <w:r w:rsidR="00F501A7">
        <w:t>;</w:t>
      </w:r>
    </w:p>
    <w:p w14:paraId="01BAF482" w14:textId="77777777" w:rsidR="00F501A7" w:rsidRDefault="008B1765" w:rsidP="00F501A7">
      <w:pPr>
        <w:pStyle w:val="Akapitzlist"/>
        <w:numPr>
          <w:ilvl w:val="1"/>
          <w:numId w:val="10"/>
        </w:numPr>
        <w:spacing w:after="120"/>
        <w:jc w:val="both"/>
      </w:pPr>
      <w:r w:rsidRPr="008B1765">
        <w:t xml:space="preserve">wiedzę w zakresie </w:t>
      </w:r>
      <w:r w:rsidR="00C91150">
        <w:t>postępowania administracyjnego</w:t>
      </w:r>
      <w:r w:rsidR="00F501A7">
        <w:t>;</w:t>
      </w:r>
    </w:p>
    <w:p w14:paraId="61B792BC" w14:textId="61903233" w:rsidR="00F501A7" w:rsidRDefault="00C91150" w:rsidP="00F501A7">
      <w:pPr>
        <w:pStyle w:val="Akapitzlist"/>
        <w:numPr>
          <w:ilvl w:val="1"/>
          <w:numId w:val="10"/>
        </w:numPr>
        <w:spacing w:after="120"/>
        <w:jc w:val="both"/>
      </w:pPr>
      <w:r>
        <w:t>wiedz</w:t>
      </w:r>
      <w:r w:rsidR="00F501A7">
        <w:t>ę</w:t>
      </w:r>
      <w:r>
        <w:t xml:space="preserve"> w zakresie przepisów dot. Funduszu Sprawiedliwości</w:t>
      </w:r>
      <w:r w:rsidR="00F501A7">
        <w:t>;</w:t>
      </w:r>
    </w:p>
    <w:p w14:paraId="3EA0DD66" w14:textId="77777777" w:rsidR="00F501A7" w:rsidRDefault="004468B4" w:rsidP="00F501A7">
      <w:pPr>
        <w:pStyle w:val="Akapitzlist"/>
        <w:numPr>
          <w:ilvl w:val="1"/>
          <w:numId w:val="10"/>
        </w:numPr>
        <w:spacing w:after="120"/>
        <w:jc w:val="both"/>
      </w:pPr>
      <w:r>
        <w:t xml:space="preserve">znajomość </w:t>
      </w:r>
      <w:r w:rsidR="00F501A7">
        <w:t xml:space="preserve">zagadnień z zakresu </w:t>
      </w:r>
      <w:r>
        <w:t>prawa zamówień publicznych</w:t>
      </w:r>
      <w:r w:rsidR="00F501A7">
        <w:t>.</w:t>
      </w:r>
    </w:p>
    <w:p w14:paraId="6FB8911B" w14:textId="77777777" w:rsidR="00F501A7" w:rsidRDefault="008B1765" w:rsidP="00F501A7">
      <w:pPr>
        <w:pStyle w:val="Akapitzlist"/>
        <w:numPr>
          <w:ilvl w:val="0"/>
          <w:numId w:val="10"/>
        </w:numPr>
        <w:spacing w:after="120"/>
        <w:jc w:val="both"/>
      </w:pPr>
      <w:r w:rsidRPr="008B1765">
        <w:t>Dodatkowe wymagania co do Wykonawcy:</w:t>
      </w:r>
    </w:p>
    <w:p w14:paraId="3C94BD86" w14:textId="77777777" w:rsidR="00F501A7" w:rsidRDefault="008B1765" w:rsidP="00F501A7">
      <w:pPr>
        <w:pStyle w:val="Akapitzlist"/>
        <w:numPr>
          <w:ilvl w:val="1"/>
          <w:numId w:val="10"/>
        </w:numPr>
        <w:spacing w:after="120"/>
        <w:jc w:val="both"/>
      </w:pPr>
      <w:r w:rsidRPr="008B1765">
        <w:t>znajomość pakietu Microsoft Office, w szczególności Ms Excel, Ms Word;</w:t>
      </w:r>
    </w:p>
    <w:p w14:paraId="553B9DC4" w14:textId="77777777" w:rsidR="00F501A7" w:rsidRDefault="008B1765" w:rsidP="00F501A7">
      <w:pPr>
        <w:pStyle w:val="Akapitzlist"/>
        <w:numPr>
          <w:ilvl w:val="1"/>
          <w:numId w:val="10"/>
        </w:numPr>
        <w:spacing w:after="120"/>
        <w:jc w:val="both"/>
      </w:pPr>
      <w:r w:rsidRPr="008B1765">
        <w:t>komunikatywność i umiejętność współpracy w zespole;</w:t>
      </w:r>
    </w:p>
    <w:p w14:paraId="5702F757" w14:textId="77777777" w:rsidR="00F501A7" w:rsidRDefault="008B1765" w:rsidP="00F501A7">
      <w:pPr>
        <w:pStyle w:val="Akapitzlist"/>
        <w:numPr>
          <w:ilvl w:val="1"/>
          <w:numId w:val="10"/>
        </w:numPr>
        <w:spacing w:after="120"/>
        <w:jc w:val="both"/>
      </w:pPr>
      <w:r w:rsidRPr="008B1765">
        <w:t>dobra organizacja pracy;</w:t>
      </w:r>
    </w:p>
    <w:p w14:paraId="0105CCE7" w14:textId="77777777" w:rsidR="00F501A7" w:rsidRDefault="008B1765" w:rsidP="00F501A7">
      <w:pPr>
        <w:pStyle w:val="Akapitzlist"/>
        <w:numPr>
          <w:ilvl w:val="1"/>
          <w:numId w:val="10"/>
        </w:numPr>
        <w:spacing w:after="120"/>
        <w:jc w:val="both"/>
      </w:pPr>
      <w:r w:rsidRPr="008B1765">
        <w:lastRenderedPageBreak/>
        <w:t>sumienność, terminowość w wykonywaniu powierzonych do realizacji zadań.</w:t>
      </w:r>
    </w:p>
    <w:p w14:paraId="725D71B1" w14:textId="77777777" w:rsidR="00F501A7" w:rsidRDefault="008B1765" w:rsidP="00F501A7">
      <w:pPr>
        <w:spacing w:after="120"/>
        <w:jc w:val="both"/>
      </w:pPr>
      <w:r w:rsidRPr="008B1765">
        <w:t>Ogólne warunki współpracy</w:t>
      </w:r>
      <w:r w:rsidR="00F501A7">
        <w:t>:</w:t>
      </w:r>
    </w:p>
    <w:p w14:paraId="1A55B9F8" w14:textId="0884B391" w:rsidR="00F501A7" w:rsidRDefault="008B1765" w:rsidP="00F501A7">
      <w:pPr>
        <w:pStyle w:val="Akapitzlist"/>
        <w:numPr>
          <w:ilvl w:val="0"/>
          <w:numId w:val="13"/>
        </w:numPr>
        <w:spacing w:after="120"/>
        <w:jc w:val="both"/>
      </w:pPr>
      <w:r w:rsidRPr="008B1765">
        <w:t xml:space="preserve">Wykonawca będzie świadczyć usługę w wymiarze godzinowym ustalonym z Zamawiającym, </w:t>
      </w:r>
      <w:r w:rsidRPr="00F501A7">
        <w:rPr>
          <w:b/>
          <w:bCs/>
        </w:rPr>
        <w:t>nie mniej niż 3</w:t>
      </w:r>
      <w:r w:rsidR="00C91150" w:rsidRPr="00F501A7">
        <w:rPr>
          <w:b/>
          <w:bCs/>
        </w:rPr>
        <w:t>2</w:t>
      </w:r>
      <w:r w:rsidRPr="00F501A7">
        <w:rPr>
          <w:b/>
          <w:bCs/>
        </w:rPr>
        <w:t xml:space="preserve"> godzin</w:t>
      </w:r>
      <w:r w:rsidR="00E42093">
        <w:rPr>
          <w:b/>
          <w:bCs/>
        </w:rPr>
        <w:t>y</w:t>
      </w:r>
      <w:r w:rsidRPr="00F501A7">
        <w:rPr>
          <w:b/>
          <w:bCs/>
        </w:rPr>
        <w:t xml:space="preserve"> w każdym tygodniu</w:t>
      </w:r>
      <w:r w:rsidRPr="008B1765">
        <w:t xml:space="preserve">. </w:t>
      </w:r>
    </w:p>
    <w:p w14:paraId="40FDC27F" w14:textId="3E59846A" w:rsidR="00F501A7" w:rsidRDefault="008B1765" w:rsidP="00F501A7">
      <w:pPr>
        <w:pStyle w:val="Akapitzlist"/>
        <w:numPr>
          <w:ilvl w:val="0"/>
          <w:numId w:val="13"/>
        </w:numPr>
        <w:spacing w:after="120"/>
        <w:jc w:val="both"/>
      </w:pPr>
      <w:r w:rsidRPr="008B1765">
        <w:t>Wykonawca będzie realizował przedmiot Umowy z należytą starannością</w:t>
      </w:r>
      <w:r w:rsidR="00E42093">
        <w:t>,</w:t>
      </w:r>
      <w:r w:rsidRPr="008B1765">
        <w:t xml:space="preserve"> przy zachowaniu najwyższych standardów</w:t>
      </w:r>
      <w:r w:rsidR="00E42093">
        <w:t>,</w:t>
      </w:r>
      <w:r w:rsidRPr="008B1765">
        <w:t xml:space="preserve"> w sposób odpowiadający jego najlepszej wiedzy.</w:t>
      </w:r>
    </w:p>
    <w:p w14:paraId="6C1EEE04" w14:textId="77777777" w:rsidR="00F501A7" w:rsidRDefault="008B1765" w:rsidP="00F501A7">
      <w:pPr>
        <w:pStyle w:val="Akapitzlist"/>
        <w:numPr>
          <w:ilvl w:val="0"/>
          <w:numId w:val="13"/>
        </w:numPr>
        <w:spacing w:after="120"/>
        <w:jc w:val="both"/>
      </w:pPr>
      <w:r w:rsidRPr="008B1765">
        <w:t>Wykonawca jest zobowiązany do ścisłej współpracy z Zamawiającym na</w:t>
      </w:r>
      <w:r>
        <w:t> </w:t>
      </w:r>
      <w:r w:rsidRPr="008B1765">
        <w:t>każdym etapie realizacji przedmiotu zamówienia.</w:t>
      </w:r>
    </w:p>
    <w:p w14:paraId="27E8F5C0" w14:textId="77777777" w:rsidR="00F501A7" w:rsidRDefault="008B1765" w:rsidP="00F501A7">
      <w:pPr>
        <w:pStyle w:val="Akapitzlist"/>
        <w:numPr>
          <w:ilvl w:val="0"/>
          <w:numId w:val="13"/>
        </w:numPr>
        <w:spacing w:after="120"/>
        <w:jc w:val="both"/>
      </w:pPr>
      <w:r w:rsidRPr="008B1765">
        <w:t xml:space="preserve">Zamawiający urzęduje w godzinach 7:00 - 17:30 i w tym przedziale czasowym Wykonawca może realizować zadania. Zadania realizowane będą w siedzibie Zamawiającego. Zamawiający nie przewiduje hybrydowej ani zdalnej formy wykonywania zadań. </w:t>
      </w:r>
    </w:p>
    <w:p w14:paraId="2241060F" w14:textId="77777777" w:rsidR="00F501A7" w:rsidRDefault="008B1765" w:rsidP="00F501A7">
      <w:pPr>
        <w:pStyle w:val="Akapitzlist"/>
        <w:numPr>
          <w:ilvl w:val="0"/>
          <w:numId w:val="13"/>
        </w:numPr>
        <w:spacing w:after="120"/>
        <w:jc w:val="both"/>
      </w:pPr>
      <w:r w:rsidRPr="008B1765">
        <w:t xml:space="preserve">Wykonawca będzie realizował powierzone mu zadania zlecone przez Zamawiającego na sprzęcie powierzonym przez Zamawiającego. Wykonawca jest zobowiązany do należytej dbałości o powierzony sprzęt. </w:t>
      </w:r>
    </w:p>
    <w:p w14:paraId="40D85ED2" w14:textId="77777777" w:rsidR="00F501A7" w:rsidRDefault="008B1765" w:rsidP="00F501A7">
      <w:pPr>
        <w:spacing w:after="120"/>
        <w:jc w:val="both"/>
      </w:pPr>
      <w:r w:rsidRPr="008B1765">
        <w:t>Planowany termin realizacji zamówienia oraz forma zaangażowania:</w:t>
      </w:r>
    </w:p>
    <w:p w14:paraId="223428EB" w14:textId="77777777" w:rsidR="00F501A7" w:rsidRDefault="008B1765" w:rsidP="00F501A7">
      <w:pPr>
        <w:pStyle w:val="Akapitzlist"/>
        <w:numPr>
          <w:ilvl w:val="0"/>
          <w:numId w:val="14"/>
        </w:numPr>
        <w:spacing w:after="120"/>
        <w:jc w:val="both"/>
      </w:pPr>
      <w:r w:rsidRPr="008B1765">
        <w:t xml:space="preserve">Forma zaangażowania: </w:t>
      </w:r>
      <w:r w:rsidRPr="00F501A7">
        <w:rPr>
          <w:b/>
          <w:bCs/>
        </w:rPr>
        <w:t>umowa cywilnoprawna</w:t>
      </w:r>
      <w:r w:rsidRPr="008B1765">
        <w:t xml:space="preserve"> (umowa zlecenie). </w:t>
      </w:r>
    </w:p>
    <w:p w14:paraId="74DDE4B9" w14:textId="77777777" w:rsidR="00F501A7" w:rsidRDefault="008B1765" w:rsidP="00F501A7">
      <w:pPr>
        <w:pStyle w:val="Akapitzlist"/>
        <w:numPr>
          <w:ilvl w:val="0"/>
          <w:numId w:val="14"/>
        </w:numPr>
        <w:spacing w:after="120"/>
        <w:jc w:val="both"/>
      </w:pPr>
      <w:r w:rsidRPr="008B1765">
        <w:t>Forma płatności: wynagrodzenie za faktycznie przepracowaną liczbę roboczogodzin na podstawie wystawionego rachunku i protokołu z realizacji zadań.</w:t>
      </w:r>
    </w:p>
    <w:p w14:paraId="2A3F896E" w14:textId="01D844ED" w:rsidR="00F501A7" w:rsidRDefault="008B1765" w:rsidP="00F501A7">
      <w:pPr>
        <w:pStyle w:val="Akapitzlist"/>
        <w:numPr>
          <w:ilvl w:val="0"/>
          <w:numId w:val="14"/>
        </w:numPr>
        <w:spacing w:after="120"/>
        <w:jc w:val="both"/>
      </w:pPr>
      <w:r w:rsidRPr="008B1765">
        <w:t xml:space="preserve">Zamawiający dokona wyboru </w:t>
      </w:r>
      <w:r w:rsidR="00504E13" w:rsidRPr="00F501A7">
        <w:rPr>
          <w:b/>
          <w:bCs/>
        </w:rPr>
        <w:t xml:space="preserve">jednego </w:t>
      </w:r>
      <w:r w:rsidRPr="00F501A7">
        <w:rPr>
          <w:b/>
          <w:bCs/>
        </w:rPr>
        <w:t>Wykonawc</w:t>
      </w:r>
      <w:r w:rsidR="00504E13" w:rsidRPr="00F501A7">
        <w:rPr>
          <w:b/>
          <w:bCs/>
        </w:rPr>
        <w:t>y</w:t>
      </w:r>
      <w:r w:rsidRPr="008B1765">
        <w:t>, który spełni warunki udziału w postępowaniu i przedstawi najkorzystniejsz</w:t>
      </w:r>
      <w:r w:rsidR="00504E13">
        <w:t>ą</w:t>
      </w:r>
      <w:r w:rsidRPr="008B1765">
        <w:t xml:space="preserve"> ofert</w:t>
      </w:r>
      <w:r w:rsidR="00E42093">
        <w:t>ę</w:t>
      </w:r>
      <w:r w:rsidR="00C545E8">
        <w:t>.</w:t>
      </w:r>
    </w:p>
    <w:p w14:paraId="075362A7" w14:textId="0C2E856A" w:rsidR="00940475" w:rsidRDefault="008B1765" w:rsidP="00940475">
      <w:pPr>
        <w:pStyle w:val="Akapitzlist"/>
        <w:numPr>
          <w:ilvl w:val="0"/>
          <w:numId w:val="14"/>
        </w:numPr>
        <w:spacing w:after="120"/>
        <w:jc w:val="both"/>
      </w:pPr>
      <w:r w:rsidRPr="008B1765">
        <w:t>Zamawiający planuje zawarcie umowy na usługę na</w:t>
      </w:r>
      <w:r>
        <w:t> </w:t>
      </w:r>
      <w:r w:rsidRPr="008B1765">
        <w:t>okres</w:t>
      </w:r>
      <w:r w:rsidRPr="00F501A7">
        <w:rPr>
          <w:b/>
          <w:bCs/>
        </w:rPr>
        <w:t xml:space="preserve"> </w:t>
      </w:r>
      <w:r w:rsidR="00C91150" w:rsidRPr="00F501A7">
        <w:rPr>
          <w:b/>
          <w:bCs/>
        </w:rPr>
        <w:t>sześciu</w:t>
      </w:r>
      <w:r w:rsidRPr="00F501A7">
        <w:rPr>
          <w:b/>
          <w:bCs/>
        </w:rPr>
        <w:t xml:space="preserve"> </w:t>
      </w:r>
      <w:r w:rsidRPr="00940475">
        <w:rPr>
          <w:b/>
          <w:bCs/>
        </w:rPr>
        <w:t>miesięcy</w:t>
      </w:r>
      <w:r w:rsidRPr="00940475">
        <w:t xml:space="preserve"> od dnia zawarcia umowy, łącznie w okresie trwania umowy maksymalnie </w:t>
      </w:r>
      <w:r w:rsidR="00940475" w:rsidRPr="00940475">
        <w:t>800</w:t>
      </w:r>
      <w:r w:rsidRPr="00940475">
        <w:t xml:space="preserve"> (</w:t>
      </w:r>
      <w:r w:rsidR="00940475" w:rsidRPr="00940475">
        <w:t>osiemset</w:t>
      </w:r>
      <w:r w:rsidRPr="00940475">
        <w:t>) roboczogodzin</w:t>
      </w:r>
      <w:r w:rsidR="00940475">
        <w:t>.</w:t>
      </w:r>
    </w:p>
    <w:p w14:paraId="5C6AA5F3" w14:textId="77777777" w:rsidR="00940475" w:rsidRDefault="008B1765" w:rsidP="00940475">
      <w:pPr>
        <w:spacing w:after="120"/>
        <w:jc w:val="both"/>
      </w:pPr>
      <w:r w:rsidRPr="008B1765">
        <w:t>Wynagrodzenie:</w:t>
      </w:r>
    </w:p>
    <w:p w14:paraId="7ABF7739" w14:textId="77777777" w:rsidR="00940475" w:rsidRDefault="008B1765" w:rsidP="00940475">
      <w:pPr>
        <w:pStyle w:val="Akapitzlist"/>
        <w:numPr>
          <w:ilvl w:val="0"/>
          <w:numId w:val="15"/>
        </w:numPr>
        <w:spacing w:after="120"/>
        <w:jc w:val="both"/>
      </w:pPr>
      <w:r w:rsidRPr="008B1765">
        <w:t>Wykonawca będzie otrzymywał wynagrodzenie miesięczne za faktycznie przepracowaną liczbę roboczogodzin.</w:t>
      </w:r>
    </w:p>
    <w:p w14:paraId="2AFD3E39" w14:textId="2C4906DF" w:rsidR="00EE32E9" w:rsidRPr="00940475" w:rsidRDefault="008B1765" w:rsidP="00940475">
      <w:pPr>
        <w:pStyle w:val="Akapitzlist"/>
        <w:numPr>
          <w:ilvl w:val="0"/>
          <w:numId w:val="15"/>
        </w:numPr>
        <w:spacing w:before="120" w:after="120"/>
        <w:jc w:val="both"/>
      </w:pPr>
      <w:r w:rsidRPr="008B1765">
        <w:t>Wykonawca będzie zobowiązany sporządzać miesięczne sprawozdanie z realizacji zadań uwzględniające informację o realizowanych zadaniach oraz o liczbie przepracowanych roboczogodzin w danym miesiącu. Wykonawca będzie przekazywał sprawozdanie wraz z rachunkiem/fakturą VAT w</w:t>
      </w:r>
      <w:r>
        <w:t> </w:t>
      </w:r>
      <w:r w:rsidRPr="008B1765">
        <w:t xml:space="preserve">terminach określonych w umowie. Sprawozdanie miesięczne z realizacji usługi będzie podlegało zatwierdzeniu przez osobę wskazaną w umowie. </w:t>
      </w:r>
    </w:p>
    <w:sectPr w:rsidR="00EE32E9" w:rsidRPr="00940475" w:rsidSect="00DB4343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985B" w14:textId="77777777" w:rsidR="00D21883" w:rsidRDefault="00D21883">
      <w:pPr>
        <w:spacing w:after="0" w:line="240" w:lineRule="auto"/>
      </w:pPr>
      <w:r>
        <w:separator/>
      </w:r>
    </w:p>
  </w:endnote>
  <w:endnote w:type="continuationSeparator" w:id="0">
    <w:p w14:paraId="56AC933F" w14:textId="77777777" w:rsidR="00D21883" w:rsidRDefault="00D2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206145"/>
      <w:docPartObj>
        <w:docPartGallery w:val="Page Numbers (Bottom of Page)"/>
        <w:docPartUnique/>
      </w:docPartObj>
    </w:sdtPr>
    <w:sdtContent>
      <w:p w14:paraId="5CA944D0" w14:textId="0C97636A" w:rsidR="00940475" w:rsidRDefault="009404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0CD80" w14:textId="77777777" w:rsidR="00EE32E9" w:rsidRDefault="00EE32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EB87" w14:textId="77777777" w:rsidR="00EE32E9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B3027A" wp14:editId="117308BF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413F6D83" w14:textId="77777777" w:rsidR="00EE32E9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395921C4" w14:textId="77777777" w:rsidR="00EE32E9" w:rsidRPr="0032480B" w:rsidRDefault="00000000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0C60" w14:textId="77777777" w:rsidR="00D21883" w:rsidRDefault="00D21883">
      <w:pPr>
        <w:spacing w:after="0" w:line="240" w:lineRule="auto"/>
      </w:pPr>
      <w:r>
        <w:separator/>
      </w:r>
    </w:p>
  </w:footnote>
  <w:footnote w:type="continuationSeparator" w:id="0">
    <w:p w14:paraId="59AB01F0" w14:textId="77777777" w:rsidR="00D21883" w:rsidRDefault="00D2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ADF3" w14:textId="77777777" w:rsidR="00EE32E9" w:rsidRDefault="00000000">
    <w:pPr>
      <w:pStyle w:val="Nagwek"/>
    </w:pPr>
    <w:r>
      <w:rPr>
        <w:noProof/>
      </w:rPr>
      <w:pict w14:anchorId="569A5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5F44" w14:textId="77777777" w:rsidR="00EE32E9" w:rsidRDefault="0000000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9DBFE2E" wp14:editId="07B32C31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3BF"/>
    <w:multiLevelType w:val="hybridMultilevel"/>
    <w:tmpl w:val="5D96A972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0E0A37EA"/>
    <w:multiLevelType w:val="hybridMultilevel"/>
    <w:tmpl w:val="84541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1735"/>
    <w:multiLevelType w:val="hybridMultilevel"/>
    <w:tmpl w:val="DE7E49B0"/>
    <w:lvl w:ilvl="0" w:tplc="693A37B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B62C7A">
      <w:start w:val="1"/>
      <w:numFmt w:val="lowerLetter"/>
      <w:lvlText w:val="%2"/>
      <w:lvlJc w:val="left"/>
      <w:pPr>
        <w:ind w:left="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C6D402">
      <w:start w:val="1"/>
      <w:numFmt w:val="decimal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564F5A">
      <w:start w:val="1"/>
      <w:numFmt w:val="decimal"/>
      <w:lvlText w:val="%4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825BC">
      <w:start w:val="1"/>
      <w:numFmt w:val="lowerLetter"/>
      <w:lvlText w:val="%5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2CEEDC">
      <w:start w:val="1"/>
      <w:numFmt w:val="lowerRoman"/>
      <w:lvlText w:val="%6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DAE132">
      <w:start w:val="1"/>
      <w:numFmt w:val="decimal"/>
      <w:lvlText w:val="%7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4E63C2">
      <w:start w:val="1"/>
      <w:numFmt w:val="lowerLetter"/>
      <w:lvlText w:val="%8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2069C">
      <w:start w:val="1"/>
      <w:numFmt w:val="lowerRoman"/>
      <w:lvlText w:val="%9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DE22EB"/>
    <w:multiLevelType w:val="hybridMultilevel"/>
    <w:tmpl w:val="04940988"/>
    <w:lvl w:ilvl="0" w:tplc="2C2E5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3092A6" w:tentative="1">
      <w:start w:val="1"/>
      <w:numFmt w:val="lowerLetter"/>
      <w:lvlText w:val="%2."/>
      <w:lvlJc w:val="left"/>
      <w:pPr>
        <w:ind w:left="1440" w:hanging="360"/>
      </w:pPr>
    </w:lvl>
    <w:lvl w:ilvl="2" w:tplc="4E5A4C58" w:tentative="1">
      <w:start w:val="1"/>
      <w:numFmt w:val="lowerRoman"/>
      <w:lvlText w:val="%3."/>
      <w:lvlJc w:val="right"/>
      <w:pPr>
        <w:ind w:left="2160" w:hanging="180"/>
      </w:pPr>
    </w:lvl>
    <w:lvl w:ilvl="3" w:tplc="29921A58" w:tentative="1">
      <w:start w:val="1"/>
      <w:numFmt w:val="decimal"/>
      <w:lvlText w:val="%4."/>
      <w:lvlJc w:val="left"/>
      <w:pPr>
        <w:ind w:left="2880" w:hanging="360"/>
      </w:pPr>
    </w:lvl>
    <w:lvl w:ilvl="4" w:tplc="28B4DC02" w:tentative="1">
      <w:start w:val="1"/>
      <w:numFmt w:val="lowerLetter"/>
      <w:lvlText w:val="%5."/>
      <w:lvlJc w:val="left"/>
      <w:pPr>
        <w:ind w:left="3600" w:hanging="360"/>
      </w:pPr>
    </w:lvl>
    <w:lvl w:ilvl="5" w:tplc="D2128EF0" w:tentative="1">
      <w:start w:val="1"/>
      <w:numFmt w:val="lowerRoman"/>
      <w:lvlText w:val="%6."/>
      <w:lvlJc w:val="right"/>
      <w:pPr>
        <w:ind w:left="4320" w:hanging="180"/>
      </w:pPr>
    </w:lvl>
    <w:lvl w:ilvl="6" w:tplc="33EEAE28" w:tentative="1">
      <w:start w:val="1"/>
      <w:numFmt w:val="decimal"/>
      <w:lvlText w:val="%7."/>
      <w:lvlJc w:val="left"/>
      <w:pPr>
        <w:ind w:left="5040" w:hanging="360"/>
      </w:pPr>
    </w:lvl>
    <w:lvl w:ilvl="7" w:tplc="B74A2B4E" w:tentative="1">
      <w:start w:val="1"/>
      <w:numFmt w:val="lowerLetter"/>
      <w:lvlText w:val="%8."/>
      <w:lvlJc w:val="left"/>
      <w:pPr>
        <w:ind w:left="5760" w:hanging="360"/>
      </w:pPr>
    </w:lvl>
    <w:lvl w:ilvl="8" w:tplc="D506E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423D"/>
    <w:multiLevelType w:val="hybridMultilevel"/>
    <w:tmpl w:val="A208A12A"/>
    <w:lvl w:ilvl="0" w:tplc="420427D4">
      <w:start w:val="1"/>
      <w:numFmt w:val="decimal"/>
      <w:lvlText w:val="%1."/>
      <w:lvlJc w:val="left"/>
      <w:pPr>
        <w:ind w:left="720" w:hanging="360"/>
      </w:pPr>
    </w:lvl>
    <w:lvl w:ilvl="1" w:tplc="76561B9E" w:tentative="1">
      <w:start w:val="1"/>
      <w:numFmt w:val="lowerLetter"/>
      <w:lvlText w:val="%2."/>
      <w:lvlJc w:val="left"/>
      <w:pPr>
        <w:ind w:left="1440" w:hanging="360"/>
      </w:pPr>
    </w:lvl>
    <w:lvl w:ilvl="2" w:tplc="BE266528" w:tentative="1">
      <w:start w:val="1"/>
      <w:numFmt w:val="lowerRoman"/>
      <w:lvlText w:val="%3."/>
      <w:lvlJc w:val="right"/>
      <w:pPr>
        <w:ind w:left="2160" w:hanging="180"/>
      </w:pPr>
    </w:lvl>
    <w:lvl w:ilvl="3" w:tplc="39BA0E12" w:tentative="1">
      <w:start w:val="1"/>
      <w:numFmt w:val="decimal"/>
      <w:lvlText w:val="%4."/>
      <w:lvlJc w:val="left"/>
      <w:pPr>
        <w:ind w:left="2880" w:hanging="360"/>
      </w:pPr>
    </w:lvl>
    <w:lvl w:ilvl="4" w:tplc="407895C8" w:tentative="1">
      <w:start w:val="1"/>
      <w:numFmt w:val="lowerLetter"/>
      <w:lvlText w:val="%5."/>
      <w:lvlJc w:val="left"/>
      <w:pPr>
        <w:ind w:left="3600" w:hanging="360"/>
      </w:pPr>
    </w:lvl>
    <w:lvl w:ilvl="5" w:tplc="84A66E2E" w:tentative="1">
      <w:start w:val="1"/>
      <w:numFmt w:val="lowerRoman"/>
      <w:lvlText w:val="%6."/>
      <w:lvlJc w:val="right"/>
      <w:pPr>
        <w:ind w:left="4320" w:hanging="180"/>
      </w:pPr>
    </w:lvl>
    <w:lvl w:ilvl="6" w:tplc="7118162E" w:tentative="1">
      <w:start w:val="1"/>
      <w:numFmt w:val="decimal"/>
      <w:lvlText w:val="%7."/>
      <w:lvlJc w:val="left"/>
      <w:pPr>
        <w:ind w:left="5040" w:hanging="360"/>
      </w:pPr>
    </w:lvl>
    <w:lvl w:ilvl="7" w:tplc="5304392E" w:tentative="1">
      <w:start w:val="1"/>
      <w:numFmt w:val="lowerLetter"/>
      <w:lvlText w:val="%8."/>
      <w:lvlJc w:val="left"/>
      <w:pPr>
        <w:ind w:left="5760" w:hanging="360"/>
      </w:pPr>
    </w:lvl>
    <w:lvl w:ilvl="8" w:tplc="0F06A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072C"/>
    <w:multiLevelType w:val="hybridMultilevel"/>
    <w:tmpl w:val="8D100B6A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2D50211D"/>
    <w:multiLevelType w:val="hybridMultilevel"/>
    <w:tmpl w:val="18FCF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C52F3"/>
    <w:multiLevelType w:val="hybridMultilevel"/>
    <w:tmpl w:val="E3666620"/>
    <w:lvl w:ilvl="0" w:tplc="CD5CD57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A31D1"/>
    <w:multiLevelType w:val="hybridMultilevel"/>
    <w:tmpl w:val="D1DC8C52"/>
    <w:lvl w:ilvl="0" w:tplc="FD66C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28ED82" w:tentative="1">
      <w:start w:val="1"/>
      <w:numFmt w:val="lowerLetter"/>
      <w:lvlText w:val="%2."/>
      <w:lvlJc w:val="left"/>
      <w:pPr>
        <w:ind w:left="1440" w:hanging="360"/>
      </w:pPr>
    </w:lvl>
    <w:lvl w:ilvl="2" w:tplc="54A47FFA" w:tentative="1">
      <w:start w:val="1"/>
      <w:numFmt w:val="lowerRoman"/>
      <w:lvlText w:val="%3."/>
      <w:lvlJc w:val="right"/>
      <w:pPr>
        <w:ind w:left="2160" w:hanging="180"/>
      </w:pPr>
    </w:lvl>
    <w:lvl w:ilvl="3" w:tplc="2CCAB612" w:tentative="1">
      <w:start w:val="1"/>
      <w:numFmt w:val="decimal"/>
      <w:lvlText w:val="%4."/>
      <w:lvlJc w:val="left"/>
      <w:pPr>
        <w:ind w:left="2880" w:hanging="360"/>
      </w:pPr>
    </w:lvl>
    <w:lvl w:ilvl="4" w:tplc="60AC0D9C" w:tentative="1">
      <w:start w:val="1"/>
      <w:numFmt w:val="lowerLetter"/>
      <w:lvlText w:val="%5."/>
      <w:lvlJc w:val="left"/>
      <w:pPr>
        <w:ind w:left="3600" w:hanging="360"/>
      </w:pPr>
    </w:lvl>
    <w:lvl w:ilvl="5" w:tplc="8A742758" w:tentative="1">
      <w:start w:val="1"/>
      <w:numFmt w:val="lowerRoman"/>
      <w:lvlText w:val="%6."/>
      <w:lvlJc w:val="right"/>
      <w:pPr>
        <w:ind w:left="4320" w:hanging="180"/>
      </w:pPr>
    </w:lvl>
    <w:lvl w:ilvl="6" w:tplc="BDC4B7B8" w:tentative="1">
      <w:start w:val="1"/>
      <w:numFmt w:val="decimal"/>
      <w:lvlText w:val="%7."/>
      <w:lvlJc w:val="left"/>
      <w:pPr>
        <w:ind w:left="5040" w:hanging="360"/>
      </w:pPr>
    </w:lvl>
    <w:lvl w:ilvl="7" w:tplc="BDB692F4" w:tentative="1">
      <w:start w:val="1"/>
      <w:numFmt w:val="lowerLetter"/>
      <w:lvlText w:val="%8."/>
      <w:lvlJc w:val="left"/>
      <w:pPr>
        <w:ind w:left="5760" w:hanging="360"/>
      </w:pPr>
    </w:lvl>
    <w:lvl w:ilvl="8" w:tplc="0318F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768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77299A"/>
    <w:multiLevelType w:val="hybridMultilevel"/>
    <w:tmpl w:val="465EE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42ECC"/>
    <w:multiLevelType w:val="hybridMultilevel"/>
    <w:tmpl w:val="869EEE52"/>
    <w:lvl w:ilvl="0" w:tplc="0415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C557ED"/>
    <w:multiLevelType w:val="hybridMultilevel"/>
    <w:tmpl w:val="41828D38"/>
    <w:lvl w:ilvl="0" w:tplc="13808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BA4E2E" w:tentative="1">
      <w:start w:val="1"/>
      <w:numFmt w:val="lowerLetter"/>
      <w:lvlText w:val="%2."/>
      <w:lvlJc w:val="left"/>
      <w:pPr>
        <w:ind w:left="1440" w:hanging="360"/>
      </w:pPr>
    </w:lvl>
    <w:lvl w:ilvl="2" w:tplc="A5FC434C" w:tentative="1">
      <w:start w:val="1"/>
      <w:numFmt w:val="lowerRoman"/>
      <w:lvlText w:val="%3."/>
      <w:lvlJc w:val="right"/>
      <w:pPr>
        <w:ind w:left="2160" w:hanging="180"/>
      </w:pPr>
    </w:lvl>
    <w:lvl w:ilvl="3" w:tplc="203C1ADA" w:tentative="1">
      <w:start w:val="1"/>
      <w:numFmt w:val="decimal"/>
      <w:lvlText w:val="%4."/>
      <w:lvlJc w:val="left"/>
      <w:pPr>
        <w:ind w:left="2880" w:hanging="360"/>
      </w:pPr>
    </w:lvl>
    <w:lvl w:ilvl="4" w:tplc="8618C80C" w:tentative="1">
      <w:start w:val="1"/>
      <w:numFmt w:val="lowerLetter"/>
      <w:lvlText w:val="%5."/>
      <w:lvlJc w:val="left"/>
      <w:pPr>
        <w:ind w:left="3600" w:hanging="360"/>
      </w:pPr>
    </w:lvl>
    <w:lvl w:ilvl="5" w:tplc="00B0D47E" w:tentative="1">
      <w:start w:val="1"/>
      <w:numFmt w:val="lowerRoman"/>
      <w:lvlText w:val="%6."/>
      <w:lvlJc w:val="right"/>
      <w:pPr>
        <w:ind w:left="4320" w:hanging="180"/>
      </w:pPr>
    </w:lvl>
    <w:lvl w:ilvl="6" w:tplc="A3DA8754" w:tentative="1">
      <w:start w:val="1"/>
      <w:numFmt w:val="decimal"/>
      <w:lvlText w:val="%7."/>
      <w:lvlJc w:val="left"/>
      <w:pPr>
        <w:ind w:left="5040" w:hanging="360"/>
      </w:pPr>
    </w:lvl>
    <w:lvl w:ilvl="7" w:tplc="3F04E796" w:tentative="1">
      <w:start w:val="1"/>
      <w:numFmt w:val="lowerLetter"/>
      <w:lvlText w:val="%8."/>
      <w:lvlJc w:val="left"/>
      <w:pPr>
        <w:ind w:left="5760" w:hanging="360"/>
      </w:pPr>
    </w:lvl>
    <w:lvl w:ilvl="8" w:tplc="219A7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27D52"/>
    <w:multiLevelType w:val="hybridMultilevel"/>
    <w:tmpl w:val="C784AE76"/>
    <w:lvl w:ilvl="0" w:tplc="8E9A4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836DC" w:tentative="1">
      <w:start w:val="1"/>
      <w:numFmt w:val="lowerLetter"/>
      <w:lvlText w:val="%2."/>
      <w:lvlJc w:val="left"/>
      <w:pPr>
        <w:ind w:left="1440" w:hanging="360"/>
      </w:pPr>
    </w:lvl>
    <w:lvl w:ilvl="2" w:tplc="11E288EE" w:tentative="1">
      <w:start w:val="1"/>
      <w:numFmt w:val="lowerRoman"/>
      <w:lvlText w:val="%3."/>
      <w:lvlJc w:val="right"/>
      <w:pPr>
        <w:ind w:left="2160" w:hanging="180"/>
      </w:pPr>
    </w:lvl>
    <w:lvl w:ilvl="3" w:tplc="A0B82D5A" w:tentative="1">
      <w:start w:val="1"/>
      <w:numFmt w:val="decimal"/>
      <w:lvlText w:val="%4."/>
      <w:lvlJc w:val="left"/>
      <w:pPr>
        <w:ind w:left="2880" w:hanging="360"/>
      </w:pPr>
    </w:lvl>
    <w:lvl w:ilvl="4" w:tplc="40F204FC" w:tentative="1">
      <w:start w:val="1"/>
      <w:numFmt w:val="lowerLetter"/>
      <w:lvlText w:val="%5."/>
      <w:lvlJc w:val="left"/>
      <w:pPr>
        <w:ind w:left="3600" w:hanging="360"/>
      </w:pPr>
    </w:lvl>
    <w:lvl w:ilvl="5" w:tplc="927C35AA" w:tentative="1">
      <w:start w:val="1"/>
      <w:numFmt w:val="lowerRoman"/>
      <w:lvlText w:val="%6."/>
      <w:lvlJc w:val="right"/>
      <w:pPr>
        <w:ind w:left="4320" w:hanging="180"/>
      </w:pPr>
    </w:lvl>
    <w:lvl w:ilvl="6" w:tplc="20B646CE" w:tentative="1">
      <w:start w:val="1"/>
      <w:numFmt w:val="decimal"/>
      <w:lvlText w:val="%7."/>
      <w:lvlJc w:val="left"/>
      <w:pPr>
        <w:ind w:left="5040" w:hanging="360"/>
      </w:pPr>
    </w:lvl>
    <w:lvl w:ilvl="7" w:tplc="ADC8545C" w:tentative="1">
      <w:start w:val="1"/>
      <w:numFmt w:val="lowerLetter"/>
      <w:lvlText w:val="%8."/>
      <w:lvlJc w:val="left"/>
      <w:pPr>
        <w:ind w:left="5760" w:hanging="360"/>
      </w:pPr>
    </w:lvl>
    <w:lvl w:ilvl="8" w:tplc="C90C6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F7EEB"/>
    <w:multiLevelType w:val="hybridMultilevel"/>
    <w:tmpl w:val="C3622AEA"/>
    <w:lvl w:ilvl="0" w:tplc="CD5CD57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E8066">
      <w:start w:val="1"/>
      <w:numFmt w:val="decimal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C87B0">
      <w:start w:val="1"/>
      <w:numFmt w:val="lowerRoman"/>
      <w:lvlText w:val="%3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B27318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9078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6FD6C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BAB13C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032B6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6C894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3331528">
    <w:abstractNumId w:val="4"/>
  </w:num>
  <w:num w:numId="2" w16cid:durableId="144392443">
    <w:abstractNumId w:val="3"/>
  </w:num>
  <w:num w:numId="3" w16cid:durableId="2072455969">
    <w:abstractNumId w:val="8"/>
  </w:num>
  <w:num w:numId="4" w16cid:durableId="1606156679">
    <w:abstractNumId w:val="13"/>
  </w:num>
  <w:num w:numId="5" w16cid:durableId="5141519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633997">
    <w:abstractNumId w:val="14"/>
  </w:num>
  <w:num w:numId="7" w16cid:durableId="1839272436">
    <w:abstractNumId w:val="2"/>
  </w:num>
  <w:num w:numId="8" w16cid:durableId="32851590">
    <w:abstractNumId w:val="11"/>
  </w:num>
  <w:num w:numId="9" w16cid:durableId="390883345">
    <w:abstractNumId w:val="5"/>
  </w:num>
  <w:num w:numId="10" w16cid:durableId="1488284570">
    <w:abstractNumId w:val="9"/>
  </w:num>
  <w:num w:numId="11" w16cid:durableId="1228808847">
    <w:abstractNumId w:val="0"/>
  </w:num>
  <w:num w:numId="12" w16cid:durableId="1230459981">
    <w:abstractNumId w:val="7"/>
  </w:num>
  <w:num w:numId="13" w16cid:durableId="1398212184">
    <w:abstractNumId w:val="1"/>
  </w:num>
  <w:num w:numId="14" w16cid:durableId="214121800">
    <w:abstractNumId w:val="6"/>
  </w:num>
  <w:num w:numId="15" w16cid:durableId="1540817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71"/>
    <w:rsid w:val="00006BB7"/>
    <w:rsid w:val="0002027C"/>
    <w:rsid w:val="000271A8"/>
    <w:rsid w:val="00054153"/>
    <w:rsid w:val="000B5D64"/>
    <w:rsid w:val="000F1571"/>
    <w:rsid w:val="00127F8A"/>
    <w:rsid w:val="0016276A"/>
    <w:rsid w:val="001A5CB7"/>
    <w:rsid w:val="00241834"/>
    <w:rsid w:val="002F5AD1"/>
    <w:rsid w:val="003609D9"/>
    <w:rsid w:val="00384246"/>
    <w:rsid w:val="003C19E6"/>
    <w:rsid w:val="003E5C8B"/>
    <w:rsid w:val="004064B3"/>
    <w:rsid w:val="004468B4"/>
    <w:rsid w:val="0045796A"/>
    <w:rsid w:val="004908F2"/>
    <w:rsid w:val="004D418D"/>
    <w:rsid w:val="00504E13"/>
    <w:rsid w:val="00521C9C"/>
    <w:rsid w:val="00536145"/>
    <w:rsid w:val="00566F3B"/>
    <w:rsid w:val="00595D58"/>
    <w:rsid w:val="006740A9"/>
    <w:rsid w:val="006F3862"/>
    <w:rsid w:val="00773F04"/>
    <w:rsid w:val="007A5E0B"/>
    <w:rsid w:val="00805FB5"/>
    <w:rsid w:val="008A6425"/>
    <w:rsid w:val="008A6985"/>
    <w:rsid w:val="008B1765"/>
    <w:rsid w:val="00940475"/>
    <w:rsid w:val="009C3A6F"/>
    <w:rsid w:val="00A27F26"/>
    <w:rsid w:val="00A521DA"/>
    <w:rsid w:val="00A95D36"/>
    <w:rsid w:val="00AB0FC9"/>
    <w:rsid w:val="00B10B11"/>
    <w:rsid w:val="00B75F64"/>
    <w:rsid w:val="00B93BC0"/>
    <w:rsid w:val="00C545E8"/>
    <w:rsid w:val="00C90AAB"/>
    <w:rsid w:val="00C91150"/>
    <w:rsid w:val="00C96D51"/>
    <w:rsid w:val="00CC2BCC"/>
    <w:rsid w:val="00D21883"/>
    <w:rsid w:val="00D330AF"/>
    <w:rsid w:val="00D343CE"/>
    <w:rsid w:val="00D56744"/>
    <w:rsid w:val="00D94FEC"/>
    <w:rsid w:val="00DB4D2A"/>
    <w:rsid w:val="00E42093"/>
    <w:rsid w:val="00EA3508"/>
    <w:rsid w:val="00EB5A1B"/>
    <w:rsid w:val="00EE32E9"/>
    <w:rsid w:val="00F102F8"/>
    <w:rsid w:val="00F35013"/>
    <w:rsid w:val="00F501A7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2D28AC1"/>
  <w15:docId w15:val="{207BD843-4600-4EF9-98E9-95B80649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7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765"/>
    <w:rPr>
      <w:sz w:val="20"/>
      <w:szCs w:val="20"/>
    </w:rPr>
  </w:style>
  <w:style w:type="paragraph" w:styleId="Poprawka">
    <w:name w:val="Revision"/>
    <w:hidden/>
    <w:uiPriority w:val="99"/>
    <w:semiHidden/>
    <w:rsid w:val="004D418D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4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4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Marciniuk-Getmanenko Ganna  (DFN)</cp:lastModifiedBy>
  <cp:revision>2</cp:revision>
  <cp:lastPrinted>2018-12-17T09:56:00Z</cp:lastPrinted>
  <dcterms:created xsi:type="dcterms:W3CDTF">2026-03-26T11:08:00Z</dcterms:created>
  <dcterms:modified xsi:type="dcterms:W3CDTF">2026-03-26T11:08:00Z</dcterms:modified>
</cp:coreProperties>
</file>