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BB61F" w14:textId="77777777" w:rsidR="006E52D1" w:rsidRPr="0025103F" w:rsidRDefault="006E52D1" w:rsidP="006E52D1">
      <w:pPr>
        <w:widowControl w:val="0"/>
        <w:tabs>
          <w:tab w:val="left" w:pos="2127"/>
        </w:tabs>
        <w:suppressAutoHyphens/>
        <w:autoSpaceDE w:val="0"/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kern w:val="32"/>
          <w:sz w:val="24"/>
          <w:szCs w:val="24"/>
          <w:lang w:eastAsia="pl-PL"/>
        </w:rPr>
        <w:t>ISTOTNE POSTANOWIENIA UMOWY</w:t>
      </w:r>
    </w:p>
    <w:p w14:paraId="4436A977" w14:textId="77777777" w:rsidR="006E52D1" w:rsidRPr="0025103F" w:rsidRDefault="006E52D1" w:rsidP="006E52D1">
      <w:pPr>
        <w:widowControl w:val="0"/>
        <w:tabs>
          <w:tab w:val="left" w:pos="2127"/>
        </w:tabs>
        <w:suppressAutoHyphens/>
        <w:autoSpaceDE w:val="0"/>
        <w:spacing w:after="0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§ 1</w:t>
      </w:r>
    </w:p>
    <w:p w14:paraId="00100AC8" w14:textId="77777777" w:rsidR="006E52D1" w:rsidRPr="0025103F" w:rsidRDefault="006E52D1" w:rsidP="006E52D1">
      <w:pPr>
        <w:widowControl w:val="0"/>
        <w:tabs>
          <w:tab w:val="left" w:pos="1705"/>
          <w:tab w:val="center" w:pos="4700"/>
        </w:tabs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Przedmiot Umowy</w:t>
      </w:r>
    </w:p>
    <w:p w14:paraId="027A5840" w14:textId="77777777" w:rsidR="006E52D1" w:rsidRPr="0025103F" w:rsidRDefault="006E52D1" w:rsidP="006E52D1">
      <w:pPr>
        <w:widowControl w:val="0"/>
        <w:numPr>
          <w:ilvl w:val="0"/>
          <w:numId w:val="1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eastAsia="Times New Roman"/>
          <w:sz w:val="24"/>
          <w:szCs w:val="24"/>
          <w:lang w:eastAsia="ar-SA"/>
        </w:rPr>
      </w:pPr>
      <w:r w:rsidRPr="00D01ED4">
        <w:rPr>
          <w:rFonts w:eastAsia="Times New Roman"/>
          <w:sz w:val="24"/>
          <w:szCs w:val="24"/>
          <w:lang w:eastAsia="ar-SA"/>
        </w:rPr>
        <w:t>W ramach Umowy Wykonawca zobowiązuje się na rzecz Zamawiającego do:</w:t>
      </w:r>
    </w:p>
    <w:p w14:paraId="2A984E91" w14:textId="5FEA3D01" w:rsidR="006E52D1" w:rsidRPr="00BD604B" w:rsidRDefault="006E52D1" w:rsidP="006E52D1">
      <w:pPr>
        <w:numPr>
          <w:ilvl w:val="1"/>
          <w:numId w:val="3"/>
        </w:numPr>
        <w:spacing w:after="0"/>
        <w:ind w:left="851" w:hanging="425"/>
        <w:jc w:val="both"/>
        <w:rPr>
          <w:sz w:val="24"/>
          <w:szCs w:val="24"/>
          <w:lang w:eastAsia="ar-SA"/>
        </w:rPr>
      </w:pPr>
      <w:r w:rsidRPr="00BD604B">
        <w:rPr>
          <w:rFonts w:eastAsia="Times New Roman"/>
          <w:sz w:val="24"/>
          <w:szCs w:val="24"/>
          <w:lang w:eastAsia="ar-SA"/>
        </w:rPr>
        <w:t>Sprzedaży i dostarczenia</w:t>
      </w:r>
      <w:r w:rsidR="00D0797F">
        <w:rPr>
          <w:rFonts w:eastAsia="Times New Roman"/>
          <w:sz w:val="24"/>
          <w:szCs w:val="24"/>
          <w:lang w:eastAsia="ar-SA"/>
        </w:rPr>
        <w:t xml:space="preserve"> 10</w:t>
      </w:r>
      <w:r w:rsidRPr="00BD604B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rFonts w:eastAsia="Times New Roman"/>
          <w:sz w:val="24"/>
          <w:szCs w:val="24"/>
          <w:lang w:eastAsia="ar-SA"/>
        </w:rPr>
        <w:t xml:space="preserve">licencji </w:t>
      </w:r>
      <w:r w:rsidR="00D0797F">
        <w:rPr>
          <w:rFonts w:eastAsia="Times New Roman"/>
          <w:sz w:val="24"/>
          <w:szCs w:val="24"/>
          <w:lang w:eastAsia="ar-SA"/>
        </w:rPr>
        <w:t xml:space="preserve">na oprogramowanie antywirusowe – po 5 sztuk 2  </w:t>
      </w:r>
      <w:r w:rsidR="009771E8">
        <w:rPr>
          <w:rFonts w:eastAsia="Times New Roman"/>
          <w:sz w:val="24"/>
          <w:szCs w:val="24"/>
          <w:lang w:eastAsia="ar-SA"/>
        </w:rPr>
        <w:t xml:space="preserve">niezależnych </w:t>
      </w:r>
      <w:r w:rsidR="00D0797F">
        <w:rPr>
          <w:rFonts w:eastAsia="Times New Roman"/>
          <w:sz w:val="24"/>
          <w:szCs w:val="24"/>
          <w:lang w:eastAsia="ar-SA"/>
        </w:rPr>
        <w:t>rozwiązań</w:t>
      </w:r>
      <w:r w:rsidR="009771E8">
        <w:rPr>
          <w:rFonts w:eastAsia="Times New Roman"/>
          <w:sz w:val="24"/>
          <w:szCs w:val="24"/>
          <w:lang w:eastAsia="ar-SA"/>
        </w:rPr>
        <w:t>.</w:t>
      </w:r>
    </w:p>
    <w:p w14:paraId="2CEB7E0D" w14:textId="77777777" w:rsidR="006E52D1" w:rsidRPr="00BD604B" w:rsidRDefault="006E52D1" w:rsidP="006E52D1">
      <w:pPr>
        <w:numPr>
          <w:ilvl w:val="1"/>
          <w:numId w:val="3"/>
        </w:numPr>
        <w:spacing w:after="0"/>
        <w:ind w:left="851" w:hanging="425"/>
        <w:jc w:val="both"/>
        <w:rPr>
          <w:sz w:val="24"/>
          <w:szCs w:val="24"/>
          <w:lang w:eastAsia="ar-SA"/>
        </w:rPr>
      </w:pPr>
      <w:r w:rsidRPr="00BD604B">
        <w:rPr>
          <w:rFonts w:eastAsia="Times New Roman"/>
          <w:sz w:val="24"/>
          <w:szCs w:val="24"/>
          <w:lang w:eastAsia="ar-SA"/>
        </w:rPr>
        <w:t>Udzielenia licencji</w:t>
      </w:r>
      <w:r>
        <w:rPr>
          <w:rFonts w:eastAsia="Times New Roman"/>
          <w:sz w:val="24"/>
          <w:szCs w:val="24"/>
          <w:lang w:eastAsia="ar-SA"/>
        </w:rPr>
        <w:t xml:space="preserve"> oraz 2 letniej gwarancji</w:t>
      </w:r>
      <w:r w:rsidRPr="00BD604B">
        <w:rPr>
          <w:rFonts w:eastAsia="Times New Roman"/>
          <w:sz w:val="24"/>
          <w:szCs w:val="24"/>
          <w:lang w:eastAsia="ar-SA"/>
        </w:rPr>
        <w:t xml:space="preserve"> na oprogramowanie</w:t>
      </w:r>
    </w:p>
    <w:p w14:paraId="614F83E0" w14:textId="77777777" w:rsidR="006E52D1" w:rsidRPr="0025103F" w:rsidRDefault="006E52D1" w:rsidP="006E52D1">
      <w:pPr>
        <w:widowControl w:val="0"/>
        <w:numPr>
          <w:ilvl w:val="0"/>
          <w:numId w:val="1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Szczegółowy Opis Przedmiotu Umowy zawiera Załącznik nr 1 do Umowy. </w:t>
      </w:r>
    </w:p>
    <w:p w14:paraId="68DC9B0D" w14:textId="52DF5CB9" w:rsidR="009771E8" w:rsidRPr="009771E8" w:rsidRDefault="006E52D1" w:rsidP="009771E8">
      <w:pPr>
        <w:widowControl w:val="0"/>
        <w:numPr>
          <w:ilvl w:val="0"/>
          <w:numId w:val="1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eastAsia="Times New Roman"/>
          <w:sz w:val="24"/>
          <w:szCs w:val="24"/>
          <w:lang w:eastAsia="ar-SA"/>
        </w:rPr>
      </w:pPr>
      <w:r w:rsidRPr="00BD604B">
        <w:rPr>
          <w:rFonts w:eastAsia="Times New Roman"/>
          <w:sz w:val="24"/>
          <w:szCs w:val="24"/>
          <w:lang w:eastAsia="ar-SA"/>
        </w:rPr>
        <w:t>Miejscem realizacji Umowy jest siedziba Zamawiającego: ul. Czerniakowska 100, 00-454 Warszawa.</w:t>
      </w:r>
    </w:p>
    <w:p w14:paraId="3809DD5E" w14:textId="77777777" w:rsidR="006E52D1" w:rsidRDefault="006E52D1" w:rsidP="006E52D1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6D7E30AB" w14:textId="77777777" w:rsidR="006E52D1" w:rsidRPr="0025103F" w:rsidRDefault="006E52D1" w:rsidP="006E52D1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§ 2</w:t>
      </w:r>
    </w:p>
    <w:p w14:paraId="1D1E01F1" w14:textId="0442D32E" w:rsidR="006E52D1" w:rsidRPr="00F07A28" w:rsidRDefault="006E52D1" w:rsidP="00F07A28">
      <w:pPr>
        <w:widowControl w:val="0"/>
        <w:suppressAutoHyphens/>
        <w:autoSpaceDE w:val="0"/>
        <w:spacing w:after="0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BD604B">
        <w:rPr>
          <w:rFonts w:eastAsia="Times New Roman"/>
          <w:b/>
          <w:bCs/>
          <w:sz w:val="24"/>
          <w:szCs w:val="24"/>
          <w:lang w:eastAsia="ar-SA"/>
        </w:rPr>
        <w:t>Termin  realizacji Umowy</w:t>
      </w:r>
    </w:p>
    <w:p w14:paraId="233D2ABB" w14:textId="77777777" w:rsidR="006E52D1" w:rsidRPr="00BD604B" w:rsidRDefault="006E52D1" w:rsidP="006E52D1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  <w:lang w:eastAsia="ar-SA"/>
        </w:rPr>
      </w:pPr>
      <w:r w:rsidRPr="00BD604B">
        <w:rPr>
          <w:rFonts w:eastAsia="Times New Roman"/>
          <w:sz w:val="24"/>
          <w:szCs w:val="24"/>
          <w:lang w:eastAsia="ar-SA"/>
        </w:rPr>
        <w:t xml:space="preserve">Wykonawca zobowiązuje się do dostarczenia rozwiązania w terminie do </w:t>
      </w:r>
      <w:r>
        <w:rPr>
          <w:rFonts w:eastAsia="Times New Roman"/>
          <w:sz w:val="24"/>
          <w:szCs w:val="24"/>
          <w:lang w:eastAsia="ar-SA"/>
        </w:rPr>
        <w:t>14</w:t>
      </w:r>
      <w:r w:rsidRPr="00BD604B">
        <w:rPr>
          <w:rFonts w:eastAsia="Times New Roman"/>
          <w:sz w:val="24"/>
          <w:szCs w:val="24"/>
          <w:lang w:eastAsia="ar-SA"/>
        </w:rPr>
        <w:t xml:space="preserve"> dni kalendarzowych od zawarcia umowy</w:t>
      </w:r>
    </w:p>
    <w:p w14:paraId="7C9D19E7" w14:textId="77777777" w:rsidR="00056EA8" w:rsidRDefault="00056EA8" w:rsidP="00F07A28">
      <w:pPr>
        <w:ind w:left="708"/>
      </w:pPr>
    </w:p>
    <w:p w14:paraId="395CF9CB" w14:textId="3CAE3DE0" w:rsidR="00BF7701" w:rsidRDefault="00BF7701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 xml:space="preserve">§ </w:t>
      </w:r>
      <w:r>
        <w:rPr>
          <w:rFonts w:eastAsia="Times New Roman" w:cstheme="minorHAnsi"/>
          <w:b/>
          <w:sz w:val="24"/>
          <w:szCs w:val="24"/>
          <w:lang w:eastAsia="ar-SA"/>
        </w:rPr>
        <w:t>3</w:t>
      </w:r>
    </w:p>
    <w:p w14:paraId="31F7A82F" w14:textId="6F2D5684" w:rsidR="006E52D1" w:rsidRPr="0025103F" w:rsidRDefault="006E52D1" w:rsidP="006E52D1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Wynagrodzenie umowne oraz warunki płatności</w:t>
      </w:r>
    </w:p>
    <w:p w14:paraId="4B898F0C" w14:textId="386ACFE0" w:rsidR="006E52D1" w:rsidRPr="00F07A28" w:rsidRDefault="006E52D1" w:rsidP="00F07A28">
      <w:pPr>
        <w:pStyle w:val="Akapitzlist"/>
        <w:numPr>
          <w:ilvl w:val="0"/>
          <w:numId w:val="10"/>
        </w:numPr>
        <w:spacing w:after="0" w:line="276" w:lineRule="auto"/>
        <w:ind w:left="426" w:hanging="426"/>
        <w:contextualSpacing w:val="0"/>
        <w:jc w:val="both"/>
        <w:rPr>
          <w:color w:val="000000" w:themeColor="text1"/>
          <w:sz w:val="24"/>
          <w:szCs w:val="24"/>
          <w:lang w:eastAsia="ar-SA"/>
        </w:rPr>
      </w:pPr>
      <w:r w:rsidRPr="00CD0F50">
        <w:rPr>
          <w:rFonts w:eastAsia="Times New Roman"/>
          <w:sz w:val="24"/>
          <w:szCs w:val="24"/>
          <w:lang w:eastAsia="zh-CN"/>
        </w:rPr>
        <w:t xml:space="preserve">Wynagrodzenie należne Wykonawcy za cały okres realizacji umowy nie przekroczy kwoty </w:t>
      </w:r>
      <w:r w:rsidRPr="00CD0F50">
        <w:rPr>
          <w:rFonts w:eastAsia="Arial"/>
          <w:b/>
          <w:bCs/>
          <w:sz w:val="24"/>
          <w:szCs w:val="24"/>
          <w:lang w:eastAsia="zh-CN"/>
        </w:rPr>
        <w:t xml:space="preserve">…………….. </w:t>
      </w:r>
      <w:r w:rsidRPr="00CD0F50">
        <w:rPr>
          <w:rFonts w:eastAsia="Times New Roman"/>
          <w:sz w:val="24"/>
          <w:szCs w:val="24"/>
          <w:lang w:eastAsia="zh-CN"/>
        </w:rPr>
        <w:t xml:space="preserve"> </w:t>
      </w:r>
      <w:r w:rsidRPr="00CD0F50">
        <w:rPr>
          <w:rFonts w:eastAsia="Times New Roman"/>
          <w:b/>
          <w:bCs/>
          <w:sz w:val="24"/>
          <w:szCs w:val="24"/>
          <w:lang w:eastAsia="zh-CN"/>
        </w:rPr>
        <w:t xml:space="preserve">zł brutto </w:t>
      </w:r>
      <w:r w:rsidRPr="001206C1">
        <w:rPr>
          <w:rFonts w:eastAsia="Times New Roman"/>
          <w:sz w:val="24"/>
          <w:szCs w:val="24"/>
          <w:lang w:eastAsia="zh-CN"/>
        </w:rPr>
        <w:t xml:space="preserve">(słownie: ……………………… zł), </w:t>
      </w:r>
      <w:r w:rsidRPr="00CD0F50">
        <w:rPr>
          <w:rFonts w:eastAsia="Times New Roman"/>
          <w:color w:val="000000" w:themeColor="text1"/>
          <w:sz w:val="24"/>
          <w:szCs w:val="24"/>
          <w:lang w:eastAsia="ar-SA"/>
        </w:rPr>
        <w:t>w zakresie przedmiotu umowy określonego w § 1 ust. 1 pkt 1-</w:t>
      </w:r>
      <w:r w:rsidR="290403EF" w:rsidRPr="00CD0F50">
        <w:rPr>
          <w:rFonts w:eastAsia="Times New Roman"/>
          <w:color w:val="000000" w:themeColor="text1"/>
          <w:sz w:val="24"/>
          <w:szCs w:val="24"/>
          <w:lang w:eastAsia="ar-SA"/>
        </w:rPr>
        <w:t>3.</w:t>
      </w:r>
      <w:r w:rsidRPr="00CD0F50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2B908056" w14:textId="77777777" w:rsidR="006E52D1" w:rsidRPr="0025103F" w:rsidRDefault="006E52D1" w:rsidP="006E52D1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cstheme="minorHAnsi"/>
          <w:sz w:val="24"/>
          <w:szCs w:val="24"/>
          <w:lang w:eastAsia="zh-CN"/>
        </w:rPr>
        <w:t xml:space="preserve">Wynagrodzenie określone w ust. 1 zawiera wszelkie koszty związane z realizacją Umowy,  w tym opłaty, podatki i należności wynikające z obowiązujących przepisów prawa, jak również koszt wdrożenia Systemu, wszelkie koszty i wynagrodzenie związane z uzyskaniem licencji na System oraz </w:t>
      </w:r>
      <w:r>
        <w:rPr>
          <w:rFonts w:cstheme="minorHAnsi"/>
          <w:sz w:val="24"/>
          <w:szCs w:val="24"/>
          <w:lang w:eastAsia="zh-CN"/>
        </w:rPr>
        <w:t xml:space="preserve">udzieleniem </w:t>
      </w:r>
      <w:r w:rsidRPr="0025103F">
        <w:rPr>
          <w:rFonts w:cstheme="minorHAnsi"/>
          <w:sz w:val="24"/>
          <w:szCs w:val="24"/>
          <w:lang w:eastAsia="zh-CN"/>
        </w:rPr>
        <w:t xml:space="preserve">lub zapewnieniem </w:t>
      </w:r>
      <w:r>
        <w:rPr>
          <w:rFonts w:cstheme="minorHAnsi"/>
          <w:sz w:val="24"/>
          <w:szCs w:val="24"/>
          <w:lang w:eastAsia="zh-CN"/>
        </w:rPr>
        <w:t xml:space="preserve">udzielenia </w:t>
      </w:r>
      <w:r w:rsidRPr="0025103F">
        <w:rPr>
          <w:rFonts w:cstheme="minorHAnsi"/>
          <w:sz w:val="24"/>
          <w:szCs w:val="24"/>
          <w:lang w:eastAsia="zh-CN"/>
        </w:rPr>
        <w:t xml:space="preserve">licencji na </w:t>
      </w:r>
      <w:r w:rsidRPr="0025103F">
        <w:rPr>
          <w:rFonts w:cstheme="minorHAnsi"/>
          <w:sz w:val="24"/>
          <w:szCs w:val="24"/>
          <w:lang w:eastAsia="ar-SA"/>
        </w:rPr>
        <w:t xml:space="preserve">System, wynagrodzenie i koszty związane z przeprowadzeniem </w:t>
      </w:r>
      <w:r w:rsidRPr="0025103F">
        <w:rPr>
          <w:rFonts w:eastAsia="Times New Roman" w:cstheme="minorHAnsi"/>
          <w:sz w:val="24"/>
          <w:szCs w:val="24"/>
          <w:lang w:eastAsia="ar-SA"/>
        </w:rPr>
        <w:t>instruktażu stanowiskowego</w:t>
      </w:r>
      <w:r w:rsidRPr="0025103F" w:rsidDel="00A17228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25103F">
        <w:rPr>
          <w:rFonts w:eastAsia="Times New Roman" w:cstheme="minorHAnsi"/>
          <w:sz w:val="24"/>
          <w:szCs w:val="24"/>
          <w:lang w:eastAsia="ar-SA"/>
        </w:rPr>
        <w:t>dla pracowników Zamawiającego</w:t>
      </w:r>
      <w:r w:rsidRPr="0025103F">
        <w:rPr>
          <w:rFonts w:cstheme="minorHAnsi"/>
          <w:sz w:val="24"/>
          <w:szCs w:val="24"/>
          <w:lang w:eastAsia="ar-SA"/>
        </w:rPr>
        <w:t xml:space="preserve">. </w:t>
      </w:r>
    </w:p>
    <w:p w14:paraId="61983BE1" w14:textId="660451CB" w:rsidR="006E52D1" w:rsidRPr="00F07A28" w:rsidRDefault="006E52D1" w:rsidP="00F07A28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CD0F50">
        <w:rPr>
          <w:rFonts w:eastAsia="Times New Roman"/>
          <w:sz w:val="24"/>
          <w:szCs w:val="24"/>
          <w:lang w:eastAsia="ar-SA"/>
        </w:rPr>
        <w:t>Podstawą do wystawienia faktury w zakresie przedmiotu umowy określonego w § 1 ust. 1 pkt</w:t>
      </w:r>
      <w:r w:rsidR="5A53D83D" w:rsidRPr="00CD0F50">
        <w:rPr>
          <w:rFonts w:eastAsia="Times New Roman"/>
          <w:sz w:val="24"/>
          <w:szCs w:val="24"/>
          <w:lang w:eastAsia="ar-SA"/>
        </w:rPr>
        <w:t>.</w:t>
      </w:r>
      <w:r w:rsidRPr="00CD0F50">
        <w:rPr>
          <w:rFonts w:eastAsia="Times New Roman"/>
          <w:sz w:val="24"/>
          <w:szCs w:val="24"/>
          <w:lang w:eastAsia="ar-SA"/>
        </w:rPr>
        <w:t xml:space="preserve"> 1-</w:t>
      </w:r>
      <w:r w:rsidR="245C7462" w:rsidRPr="00CD0F50">
        <w:rPr>
          <w:rFonts w:eastAsia="Times New Roman"/>
          <w:sz w:val="24"/>
          <w:szCs w:val="24"/>
          <w:lang w:eastAsia="ar-SA"/>
        </w:rPr>
        <w:t>3</w:t>
      </w:r>
      <w:r w:rsidRPr="00CD0F50">
        <w:rPr>
          <w:rFonts w:eastAsia="Times New Roman"/>
          <w:sz w:val="24"/>
          <w:szCs w:val="24"/>
          <w:lang w:eastAsia="ar-SA"/>
        </w:rPr>
        <w:t xml:space="preserve"> umowy będzie protokół obioru stanowiący </w:t>
      </w:r>
      <w:r w:rsidRPr="00CD0F50">
        <w:rPr>
          <w:rFonts w:eastAsia="Times New Roman"/>
          <w:b/>
          <w:bCs/>
          <w:sz w:val="24"/>
          <w:szCs w:val="24"/>
          <w:lang w:eastAsia="ar-SA"/>
        </w:rPr>
        <w:t xml:space="preserve">Załącznik nr 2 </w:t>
      </w:r>
      <w:r w:rsidRPr="00CD0F50">
        <w:rPr>
          <w:rFonts w:eastAsia="Times New Roman"/>
          <w:sz w:val="24"/>
          <w:szCs w:val="24"/>
          <w:lang w:eastAsia="ar-SA"/>
        </w:rPr>
        <w:t>do Umowy, podpisan</w:t>
      </w:r>
      <w:r w:rsidR="13E2DD14" w:rsidRPr="001206C1">
        <w:rPr>
          <w:rFonts w:eastAsia="Times New Roman"/>
          <w:sz w:val="24"/>
          <w:szCs w:val="24"/>
          <w:lang w:eastAsia="ar-SA"/>
        </w:rPr>
        <w:t>y</w:t>
      </w:r>
      <w:r w:rsidRPr="00567158">
        <w:rPr>
          <w:rFonts w:eastAsia="Times New Roman"/>
          <w:sz w:val="24"/>
          <w:szCs w:val="24"/>
          <w:lang w:eastAsia="ar-SA"/>
        </w:rPr>
        <w:t xml:space="preserve"> przez Zamawiającego bez zastrzeżeń.</w:t>
      </w:r>
    </w:p>
    <w:p w14:paraId="72B9651C" w14:textId="77777777" w:rsidR="006E52D1" w:rsidRPr="0025103F" w:rsidRDefault="006E52D1" w:rsidP="00F07A28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  <w:lang w:eastAsia="ar-SA"/>
        </w:rPr>
      </w:pPr>
      <w:r w:rsidRPr="00CD0F50">
        <w:rPr>
          <w:sz w:val="24"/>
          <w:szCs w:val="24"/>
        </w:rPr>
        <w:t xml:space="preserve">Płatność dokonana będzie na podstawie faktury wystawionej na </w:t>
      </w:r>
      <w:r w:rsidRPr="00CD0F50">
        <w:rPr>
          <w:sz w:val="24"/>
          <w:szCs w:val="24"/>
          <w:lang w:eastAsia="pl-PL"/>
        </w:rPr>
        <w:t xml:space="preserve">Ministerstwo Sprawiedliwości, </w:t>
      </w:r>
      <w:r w:rsidRPr="00567158">
        <w:rPr>
          <w:sz w:val="24"/>
          <w:szCs w:val="24"/>
        </w:rPr>
        <w:t xml:space="preserve">Al. Ujazdowskie 11, 00-950 Warszawa, NIP 5261673166, przelewem bankowym z rachunku Zamawiającego na rachunek Wykonawcy wskazany na fakturze, w terminie </w:t>
      </w:r>
      <w:r w:rsidRPr="00567158">
        <w:rPr>
          <w:b/>
          <w:bCs/>
          <w:sz w:val="24"/>
          <w:szCs w:val="24"/>
        </w:rPr>
        <w:t>21</w:t>
      </w:r>
      <w:r w:rsidRPr="00567158">
        <w:rPr>
          <w:sz w:val="24"/>
          <w:szCs w:val="24"/>
        </w:rPr>
        <w:t xml:space="preserve"> </w:t>
      </w:r>
      <w:r w:rsidRPr="00567158">
        <w:rPr>
          <w:b/>
          <w:bCs/>
          <w:sz w:val="24"/>
          <w:szCs w:val="24"/>
        </w:rPr>
        <w:t>dni</w:t>
      </w:r>
      <w:r w:rsidRPr="00567158">
        <w:rPr>
          <w:sz w:val="24"/>
          <w:szCs w:val="24"/>
        </w:rPr>
        <w:t xml:space="preserve"> od otrzymania prawidłowo wystawionej faktury. </w:t>
      </w:r>
    </w:p>
    <w:p w14:paraId="60577974" w14:textId="22996CE2" w:rsidR="006E52D1" w:rsidRPr="00F07A28" w:rsidRDefault="006E52D1" w:rsidP="00F07A28">
      <w:pPr>
        <w:widowControl w:val="0"/>
        <w:numPr>
          <w:ilvl w:val="0"/>
          <w:numId w:val="10"/>
        </w:numPr>
        <w:suppressAutoHyphens/>
        <w:autoSpaceDE w:val="0"/>
        <w:spacing w:after="0"/>
        <w:jc w:val="both"/>
        <w:rPr>
          <w:rFonts w:eastAsia="Times New Roman"/>
          <w:sz w:val="24"/>
          <w:szCs w:val="24"/>
          <w:lang w:eastAsia="ar-SA"/>
        </w:rPr>
      </w:pPr>
      <w:r w:rsidRPr="00BD604B">
        <w:rPr>
          <w:rFonts w:eastAsia="Times New Roman"/>
          <w:sz w:val="24"/>
          <w:szCs w:val="24"/>
          <w:lang w:eastAsia="ar-SA"/>
        </w:rPr>
        <w:t>Za dzień zapłaty faktury uważa się dzień obciążenia rachunku bankoweg</w:t>
      </w:r>
      <w:r w:rsidRPr="00BD604B">
        <w:rPr>
          <w:rFonts w:eastAsia="Times New Roman"/>
          <w:sz w:val="24"/>
          <w:szCs w:val="24"/>
          <w:lang w:eastAsia="zh-CN"/>
        </w:rPr>
        <w:t xml:space="preserve">o </w:t>
      </w:r>
      <w:hyperlink r:id="rId11" w:history="1"/>
      <w:hyperlink r:id="rId12" w:history="1"/>
      <w:hyperlink r:id="rId13" w:history="1"/>
      <w:hyperlink r:id="rId14" w:history="1"/>
    </w:p>
    <w:p w14:paraId="1189909A" w14:textId="7FBBF798" w:rsidR="006E52D1" w:rsidRPr="00F07A28" w:rsidRDefault="006E52D1" w:rsidP="00F07A28">
      <w:pPr>
        <w:widowControl w:val="0"/>
        <w:suppressAutoHyphens/>
        <w:autoSpaceDE w:val="0"/>
        <w:spacing w:after="0"/>
        <w:jc w:val="both"/>
        <w:rPr>
          <w:sz w:val="24"/>
          <w:szCs w:val="24"/>
          <w:lang w:eastAsia="ar-SA"/>
        </w:rPr>
      </w:pPr>
    </w:p>
    <w:p w14:paraId="2A1DCE7B" w14:textId="7402042D" w:rsidR="00BF7701" w:rsidRPr="00CD0F50" w:rsidRDefault="00BF7701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 xml:space="preserve">§ </w:t>
      </w:r>
      <w:r>
        <w:rPr>
          <w:rFonts w:eastAsia="Times New Roman" w:cstheme="minorHAnsi"/>
          <w:b/>
          <w:sz w:val="24"/>
          <w:szCs w:val="24"/>
          <w:lang w:eastAsia="ar-SA"/>
        </w:rPr>
        <w:t>4</w:t>
      </w:r>
    </w:p>
    <w:p w14:paraId="5709BEF1" w14:textId="03889737" w:rsidR="006E52D1" w:rsidRPr="00F07A28" w:rsidRDefault="48064529" w:rsidP="00F07A28">
      <w:pPr>
        <w:widowControl w:val="0"/>
        <w:suppressAutoHyphens/>
        <w:autoSpaceDE w:val="0"/>
        <w:spacing w:after="0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F07A28">
        <w:rPr>
          <w:rFonts w:eastAsia="Times New Roman"/>
          <w:b/>
          <w:bCs/>
          <w:sz w:val="24"/>
          <w:szCs w:val="24"/>
          <w:lang w:eastAsia="ar-SA"/>
        </w:rPr>
        <w:t>O</w:t>
      </w:r>
      <w:r w:rsidR="006E52D1" w:rsidRPr="00F07A28">
        <w:rPr>
          <w:rFonts w:eastAsia="Times New Roman"/>
          <w:b/>
          <w:bCs/>
          <w:sz w:val="24"/>
          <w:szCs w:val="24"/>
          <w:lang w:eastAsia="ar-SA"/>
        </w:rPr>
        <w:t>bowiązki Wykonawcy</w:t>
      </w:r>
    </w:p>
    <w:p w14:paraId="2BEF0CD4" w14:textId="77777777" w:rsidR="006E52D1" w:rsidRPr="0025103F" w:rsidRDefault="006E52D1" w:rsidP="006E52D1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oświadcza, że posiada wszelkie kwalifikacje, uprawnienia, doświadczenie i środki materialne oraz urządzenia niezbędne do wykonania Umowy.</w:t>
      </w:r>
    </w:p>
    <w:p w14:paraId="0CCBDC5D" w14:textId="77777777" w:rsidR="006E52D1" w:rsidRPr="0025103F" w:rsidRDefault="006E52D1" w:rsidP="006E52D1">
      <w:pPr>
        <w:widowControl w:val="0"/>
        <w:numPr>
          <w:ilvl w:val="0"/>
          <w:numId w:val="13"/>
        </w:numPr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zobowiązuje się do wykonania Przedmiotu Umowy zgodnie z parametrami i </w:t>
      </w:r>
      <w:r w:rsidRPr="0025103F">
        <w:rPr>
          <w:rFonts w:eastAsia="Times New Roman" w:cstheme="minorHAnsi"/>
          <w:sz w:val="24"/>
          <w:szCs w:val="24"/>
          <w:lang w:eastAsia="ar-SA"/>
        </w:rPr>
        <w:lastRenderedPageBreak/>
        <w:t xml:space="preserve">wymaganiami określonymi w </w:t>
      </w:r>
      <w:r w:rsidRPr="0025103F">
        <w:rPr>
          <w:rFonts w:eastAsia="Times New Roman" w:cstheme="minorHAnsi"/>
          <w:b/>
          <w:sz w:val="24"/>
          <w:szCs w:val="24"/>
          <w:lang w:eastAsia="ar-SA"/>
        </w:rPr>
        <w:t>Załączniku nr 1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 do </w:t>
      </w:r>
      <w:r w:rsidRPr="0025103F">
        <w:rPr>
          <w:rFonts w:eastAsia="Times New Roman" w:cstheme="minorHAnsi"/>
          <w:color w:val="000000"/>
          <w:sz w:val="24"/>
          <w:szCs w:val="24"/>
          <w:lang w:eastAsia="ar-SA"/>
        </w:rPr>
        <w:t>Umowy</w:t>
      </w:r>
      <w:r w:rsidRPr="0025103F">
        <w:rPr>
          <w:rFonts w:eastAsia="Times New Roman" w:cstheme="minorHAnsi"/>
          <w:sz w:val="24"/>
          <w:szCs w:val="24"/>
          <w:lang w:eastAsia="ar-SA"/>
        </w:rPr>
        <w:t>.</w:t>
      </w:r>
    </w:p>
    <w:p w14:paraId="03D189DF" w14:textId="77777777" w:rsidR="006E52D1" w:rsidRPr="0025103F" w:rsidRDefault="006E52D1" w:rsidP="006E52D1">
      <w:pPr>
        <w:widowControl w:val="0"/>
        <w:numPr>
          <w:ilvl w:val="0"/>
          <w:numId w:val="13"/>
        </w:numPr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ponosi całkowitą odpowiedzialność za skutki działania lub zaniechania osób, przy udziale których lub z pomocą których realizuje niniejszą Umowę.</w:t>
      </w:r>
    </w:p>
    <w:p w14:paraId="18A2D853" w14:textId="77777777" w:rsidR="006E52D1" w:rsidRPr="0025103F" w:rsidRDefault="006E52D1" w:rsidP="006E52D1">
      <w:pPr>
        <w:widowControl w:val="0"/>
        <w:numPr>
          <w:ilvl w:val="0"/>
          <w:numId w:val="13"/>
        </w:numPr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zobowiązany jest wykonać Umowę z zachowaniem najwyższej staranności wymaganej od czołowych przedsiębiorców świadczących na terytorium Rzeczypospolitej Polskiej usługi informatyczne.</w:t>
      </w:r>
    </w:p>
    <w:p w14:paraId="3A51B75A" w14:textId="77777777" w:rsidR="006E52D1" w:rsidRPr="0025103F" w:rsidRDefault="006E52D1" w:rsidP="006E52D1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ponosi całkowitą odpowiedzialność za własne działania lub zaniechania, związane z realizacją Umowy, chyba że szkoda nastąpiła wskutek siły wyższej albo wyłącznie z winy Zamawiającego lub osoby trzeciej. </w:t>
      </w:r>
    </w:p>
    <w:p w14:paraId="6BF3D14F" w14:textId="77777777" w:rsidR="006E52D1" w:rsidRPr="00F07A28" w:rsidRDefault="006E52D1" w:rsidP="00F07A2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/>
          <w:sz w:val="24"/>
          <w:szCs w:val="24"/>
          <w:lang w:eastAsia="ar-SA"/>
        </w:rPr>
      </w:pPr>
      <w:r w:rsidRPr="00CD0F50">
        <w:rPr>
          <w:rFonts w:eastAsia="Times New Roman"/>
          <w:sz w:val="24"/>
          <w:szCs w:val="24"/>
          <w:lang w:eastAsia="ar-SA"/>
        </w:rPr>
        <w:t>Wykonawca, z chwilą podpisania protokołu odbioru</w:t>
      </w:r>
      <w:r w:rsidRPr="00CD0F50">
        <w:rPr>
          <w:rFonts w:eastAsia="Times New Roman"/>
          <w:color w:val="000000" w:themeColor="text1"/>
          <w:sz w:val="24"/>
          <w:szCs w:val="24"/>
          <w:lang w:eastAsia="ar-SA"/>
        </w:rPr>
        <w:t xml:space="preserve"> w zakresie wdrożenia określonego w § 1 ust. 1 pkt 2</w:t>
      </w:r>
      <w:r w:rsidRPr="00567158">
        <w:rPr>
          <w:rFonts w:eastAsia="Times New Roman"/>
          <w:sz w:val="24"/>
          <w:szCs w:val="24"/>
          <w:lang w:eastAsia="ar-SA"/>
        </w:rPr>
        <w:t>, udziela Zamawiającemu licencje na System lub zapewni udzielenie licencji przez osobę, której przysługują autorskie prawa majątkowe do Systemu. Licencje powinny spełniać co najmniej następujące warunki:</w:t>
      </w:r>
    </w:p>
    <w:p w14:paraId="03B1A6D5" w14:textId="77777777" w:rsidR="006E52D1" w:rsidRPr="0025103F" w:rsidRDefault="006E52D1" w:rsidP="006E52D1">
      <w:pPr>
        <w:pStyle w:val="Akapitzlist"/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zakres i warunki licencji nie mogą być gorsze od standardowych, oferowanych innym podmiotom przez osobę, której przysługują prawa do Systemu,</w:t>
      </w:r>
    </w:p>
    <w:p w14:paraId="5159F8D8" w14:textId="77777777" w:rsidR="006E52D1" w:rsidRPr="0025103F" w:rsidRDefault="006E52D1" w:rsidP="006E52D1">
      <w:pPr>
        <w:pStyle w:val="Akapitzlist"/>
        <w:widowControl w:val="0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powinny obejmować terytorium Rzeczypospolitej Polskiej oraz cały świat.</w:t>
      </w:r>
    </w:p>
    <w:p w14:paraId="03AC4A8B" w14:textId="2245A5DF" w:rsidR="006E52D1" w:rsidRPr="0025103F" w:rsidRDefault="006E52D1" w:rsidP="006E52D1">
      <w:pPr>
        <w:widowControl w:val="0"/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7. Wykonawca oświadcza, że na podstawie udzielonych licencji Zamawiający otrzyma prawo do korzystania z Systemu, w zakresie umożliwiającym Zamawiającemu korzystanie z niego dla swoich potrzeb, zgodnie z warunkami określonymi przez Producent</w:t>
      </w:r>
      <w:r w:rsidR="00BF7701">
        <w:rPr>
          <w:rFonts w:eastAsia="Times New Roman" w:cstheme="minorHAnsi"/>
          <w:sz w:val="24"/>
          <w:szCs w:val="24"/>
          <w:lang w:eastAsia="ar-SA"/>
        </w:rPr>
        <w:t>a</w:t>
      </w:r>
    </w:p>
    <w:p w14:paraId="03B46255" w14:textId="77777777" w:rsidR="006E52D1" w:rsidRPr="0025103F" w:rsidRDefault="006E52D1" w:rsidP="006E52D1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3A2D1452" w14:textId="64F92896" w:rsidR="006E52D1" w:rsidRPr="0025103F" w:rsidRDefault="006E52D1" w:rsidP="006E52D1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§</w:t>
      </w:r>
      <w:r w:rsidR="00BF7701">
        <w:rPr>
          <w:rFonts w:eastAsia="Times New Roman" w:cstheme="minorHAnsi"/>
          <w:b/>
          <w:sz w:val="24"/>
          <w:szCs w:val="24"/>
          <w:lang w:eastAsia="ar-SA"/>
        </w:rPr>
        <w:t>5</w:t>
      </w:r>
    </w:p>
    <w:p w14:paraId="6E716587" w14:textId="77777777" w:rsidR="006E52D1" w:rsidRPr="0025103F" w:rsidRDefault="006E52D1" w:rsidP="006E52D1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Odpowiedzialność za niewykonanie lub nienależyte wykonanie Umowy</w:t>
      </w:r>
    </w:p>
    <w:p w14:paraId="0F50E0C9" w14:textId="77777777" w:rsidR="006E52D1" w:rsidRPr="0025103F" w:rsidRDefault="006E52D1" w:rsidP="006E52D1">
      <w:pPr>
        <w:widowControl w:val="0"/>
        <w:numPr>
          <w:ilvl w:val="0"/>
          <w:numId w:val="4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zapłaci Zamawiającemu karę umowną:</w:t>
      </w:r>
    </w:p>
    <w:p w14:paraId="2CCC327F" w14:textId="77777777" w:rsidR="006E52D1" w:rsidRPr="0025103F" w:rsidRDefault="006E52D1" w:rsidP="006E52D1">
      <w:pPr>
        <w:widowControl w:val="0"/>
        <w:numPr>
          <w:ilvl w:val="0"/>
          <w:numId w:val="6"/>
        </w:numPr>
        <w:tabs>
          <w:tab w:val="num" w:pos="840"/>
        </w:tabs>
        <w:suppressAutoHyphens/>
        <w:autoSpaceDE w:val="0"/>
        <w:spacing w:after="0"/>
        <w:ind w:left="84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za odstąpienie Wykonawcy od Umowy z przyczyny niezależnej od Zamawiającego albo w przypadku odstąpienia przez Zamawiającego od Umowy z przyczyny leżącej po stronie Wykonawcy - w wysokości 20% </w:t>
      </w:r>
      <w:r>
        <w:rPr>
          <w:rFonts w:eastAsia="Times New Roman" w:cstheme="minorHAnsi"/>
          <w:sz w:val="24"/>
          <w:szCs w:val="24"/>
          <w:lang w:eastAsia="ar-SA"/>
        </w:rPr>
        <w:t xml:space="preserve">łącznego </w:t>
      </w:r>
      <w:r w:rsidRPr="0025103F">
        <w:rPr>
          <w:rFonts w:eastAsia="Times New Roman" w:cstheme="minorHAnsi"/>
          <w:sz w:val="24"/>
          <w:szCs w:val="24"/>
          <w:lang w:eastAsia="ar-SA"/>
        </w:rPr>
        <w:t>wynagrodzenia brutto określonego w § 3 ust. 1,</w:t>
      </w:r>
    </w:p>
    <w:p w14:paraId="30BA03CF" w14:textId="4596F4C2" w:rsidR="006E52D1" w:rsidRDefault="006E52D1" w:rsidP="006E52D1">
      <w:pPr>
        <w:widowControl w:val="0"/>
        <w:numPr>
          <w:ilvl w:val="0"/>
          <w:numId w:val="6"/>
        </w:numPr>
        <w:tabs>
          <w:tab w:val="num" w:pos="840"/>
        </w:tabs>
        <w:suppressAutoHyphens/>
        <w:autoSpaceDE w:val="0"/>
        <w:spacing w:after="0"/>
        <w:ind w:left="84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 razie opóźnienia w wykonaniu Umowy ponad termin określony w § 2 ust. </w:t>
      </w:r>
      <w:r w:rsidR="00BF7701">
        <w:rPr>
          <w:rFonts w:eastAsia="Times New Roman" w:cstheme="minorHAnsi"/>
          <w:sz w:val="24"/>
          <w:szCs w:val="24"/>
          <w:lang w:eastAsia="ar-SA"/>
        </w:rPr>
        <w:t>1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 - w wysokości 0,5% wynagrodzenia brutto określonego w § 3 ust. 1</w:t>
      </w:r>
      <w:r>
        <w:rPr>
          <w:rFonts w:eastAsia="Times New Roman" w:cstheme="minorHAnsi"/>
          <w:sz w:val="24"/>
          <w:szCs w:val="24"/>
          <w:lang w:eastAsia="ar-SA"/>
        </w:rPr>
        <w:t xml:space="preserve"> pkt 1</w:t>
      </w:r>
      <w:r w:rsidRPr="0025103F">
        <w:rPr>
          <w:rFonts w:eastAsia="Times New Roman" w:cstheme="minorHAnsi"/>
          <w:sz w:val="24"/>
          <w:szCs w:val="24"/>
          <w:lang w:eastAsia="ar-SA"/>
        </w:rPr>
        <w:t>, za każdy dzień opóźnienia, chyba że opóźnienie wynika z przyczyn leżących po stronie Zamawiającego</w:t>
      </w:r>
      <w:r>
        <w:rPr>
          <w:rFonts w:eastAsia="Times New Roman" w:cstheme="minorHAnsi"/>
          <w:sz w:val="24"/>
          <w:szCs w:val="24"/>
          <w:lang w:eastAsia="ar-SA"/>
        </w:rPr>
        <w:t>,</w:t>
      </w:r>
    </w:p>
    <w:p w14:paraId="504A7014" w14:textId="77777777" w:rsidR="006E52D1" w:rsidRDefault="006E52D1" w:rsidP="006E52D1">
      <w:pPr>
        <w:pStyle w:val="Akapitzlist"/>
        <w:widowControl w:val="0"/>
        <w:numPr>
          <w:ilvl w:val="0"/>
          <w:numId w:val="6"/>
        </w:numPr>
        <w:tabs>
          <w:tab w:val="num" w:pos="840"/>
        </w:tabs>
        <w:suppressAutoHyphens/>
        <w:autoSpaceDE w:val="0"/>
        <w:spacing w:after="0"/>
        <w:ind w:left="840"/>
        <w:jc w:val="both"/>
        <w:rPr>
          <w:rFonts w:eastAsia="Times New Roman" w:cstheme="minorHAnsi"/>
          <w:sz w:val="24"/>
          <w:szCs w:val="24"/>
          <w:lang w:eastAsia="ar-SA"/>
        </w:rPr>
      </w:pPr>
      <w:r w:rsidRPr="00F729E4">
        <w:rPr>
          <w:rFonts w:eastAsia="Times New Roman" w:cstheme="minorHAnsi"/>
          <w:sz w:val="24"/>
          <w:szCs w:val="24"/>
          <w:lang w:eastAsia="ar-SA"/>
        </w:rPr>
        <w:t>w przypadku ujawnienia jakiejkolwiek informacji lub innego naruszenia bezpieczeństwa informacji w okresie obowiązywania Umowy lub po wygaśnięciu lub rozwiązaniu Umowy – w wysokości 10 % wynagrodzenia brutto określonego w § 3 ust. 1 za każdy stwierdzony przypadek ujawnienia informacji lub innego naruszenia bezpieczeństwa informacji.</w:t>
      </w:r>
    </w:p>
    <w:p w14:paraId="52BAA161" w14:textId="3298008B" w:rsidR="006E52D1" w:rsidRDefault="006E52D1" w:rsidP="006E52D1">
      <w:pPr>
        <w:pStyle w:val="Akapitzlist"/>
        <w:numPr>
          <w:ilvl w:val="0"/>
          <w:numId w:val="6"/>
        </w:numPr>
        <w:rPr>
          <w:rFonts w:eastAsia="Times New Roman" w:cstheme="minorHAnsi"/>
          <w:sz w:val="24"/>
          <w:szCs w:val="24"/>
          <w:lang w:eastAsia="ar-SA"/>
        </w:rPr>
      </w:pPr>
      <w:r w:rsidRPr="00E813B8">
        <w:rPr>
          <w:rFonts w:eastAsia="Times New Roman" w:cstheme="minorHAnsi"/>
          <w:sz w:val="24"/>
          <w:szCs w:val="24"/>
          <w:lang w:eastAsia="ar-SA"/>
        </w:rPr>
        <w:t xml:space="preserve">w razie opóźnienia w wykonaniu </w:t>
      </w:r>
      <w:r>
        <w:rPr>
          <w:rFonts w:eastAsia="Times New Roman" w:cstheme="minorHAnsi"/>
          <w:sz w:val="24"/>
          <w:szCs w:val="24"/>
          <w:lang w:eastAsia="ar-SA"/>
        </w:rPr>
        <w:t xml:space="preserve">usług gwarancyjnych : </w:t>
      </w:r>
    </w:p>
    <w:p w14:paraId="5CCDF894" w14:textId="77777777" w:rsidR="006E52D1" w:rsidRDefault="006E52D1" w:rsidP="006E52D1">
      <w:pPr>
        <w:pStyle w:val="Akapitzlist"/>
        <w:ind w:left="1069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a)</w:t>
      </w:r>
      <w:r w:rsidRPr="00E813B8">
        <w:rPr>
          <w:rFonts w:eastAsia="Times New Roman" w:cstheme="minorHAnsi"/>
          <w:sz w:val="24"/>
          <w:szCs w:val="24"/>
          <w:lang w:eastAsia="ar-SA"/>
        </w:rPr>
        <w:t xml:space="preserve"> </w:t>
      </w:r>
      <w:r>
        <w:rPr>
          <w:rFonts w:eastAsia="Times New Roman" w:cstheme="minorHAnsi"/>
          <w:sz w:val="24"/>
          <w:szCs w:val="24"/>
          <w:lang w:eastAsia="ar-SA"/>
        </w:rPr>
        <w:t>0,5</w:t>
      </w:r>
      <w:r w:rsidRPr="00E813B8">
        <w:rPr>
          <w:rFonts w:eastAsia="Times New Roman" w:cstheme="minorHAnsi"/>
          <w:sz w:val="24"/>
          <w:szCs w:val="24"/>
          <w:lang w:eastAsia="ar-SA"/>
        </w:rPr>
        <w:t xml:space="preserve">% </w:t>
      </w:r>
      <w:r w:rsidRPr="0025103F">
        <w:rPr>
          <w:rFonts w:eastAsia="Times New Roman" w:cstheme="minorHAnsi"/>
          <w:sz w:val="24"/>
          <w:szCs w:val="24"/>
          <w:lang w:eastAsia="ar-SA"/>
        </w:rPr>
        <w:t>wynagrodzenia brutto określonego w § 3 ust. 1</w:t>
      </w:r>
      <w:r>
        <w:rPr>
          <w:rFonts w:eastAsia="Times New Roman" w:cstheme="minorHAnsi"/>
          <w:sz w:val="24"/>
          <w:szCs w:val="24"/>
          <w:lang w:eastAsia="ar-SA"/>
        </w:rPr>
        <w:t xml:space="preserve"> pkt 1</w:t>
      </w:r>
      <w:r w:rsidRPr="0025103F">
        <w:rPr>
          <w:rFonts w:eastAsia="Times New Roman" w:cstheme="minorHAnsi"/>
          <w:sz w:val="24"/>
          <w:szCs w:val="24"/>
          <w:lang w:eastAsia="ar-SA"/>
        </w:rPr>
        <w:t>, za każdy dzień opóźnienia</w:t>
      </w:r>
      <w:r>
        <w:rPr>
          <w:rFonts w:eastAsia="Times New Roman" w:cstheme="minorHAnsi"/>
          <w:sz w:val="24"/>
          <w:szCs w:val="24"/>
          <w:lang w:eastAsia="ar-SA"/>
        </w:rPr>
        <w:t xml:space="preserve"> w usunięciu Awarii Systemu</w:t>
      </w:r>
      <w:r w:rsidRPr="0025103F">
        <w:rPr>
          <w:rFonts w:eastAsia="Times New Roman" w:cstheme="minorHAnsi"/>
          <w:sz w:val="24"/>
          <w:szCs w:val="24"/>
          <w:lang w:eastAsia="ar-SA"/>
        </w:rPr>
        <w:t>,</w:t>
      </w:r>
    </w:p>
    <w:p w14:paraId="64C626A5" w14:textId="77777777" w:rsidR="006E52D1" w:rsidRDefault="006E52D1" w:rsidP="006E52D1">
      <w:pPr>
        <w:pStyle w:val="Akapitzlist"/>
        <w:ind w:left="1069"/>
        <w:rPr>
          <w:rFonts w:eastAsia="Times New Roman" w:cstheme="minorHAnsi"/>
          <w:sz w:val="24"/>
          <w:szCs w:val="24"/>
          <w:lang w:eastAsia="ar-SA"/>
        </w:rPr>
      </w:pPr>
      <w:r w:rsidRPr="00FD66F9">
        <w:rPr>
          <w:rFonts w:eastAsia="Times New Roman" w:cstheme="minorHAnsi"/>
          <w:sz w:val="24"/>
          <w:szCs w:val="24"/>
          <w:lang w:eastAsia="ar-SA"/>
        </w:rPr>
        <w:t xml:space="preserve">b) </w:t>
      </w:r>
      <w:r>
        <w:rPr>
          <w:rFonts w:eastAsia="Times New Roman" w:cstheme="minorHAnsi"/>
          <w:sz w:val="24"/>
          <w:szCs w:val="24"/>
          <w:lang w:eastAsia="ar-SA"/>
        </w:rPr>
        <w:t>0,2</w:t>
      </w:r>
      <w:r w:rsidRPr="00544F14">
        <w:rPr>
          <w:rFonts w:eastAsia="Times New Roman" w:cstheme="minorHAnsi"/>
          <w:sz w:val="24"/>
          <w:szCs w:val="24"/>
          <w:lang w:eastAsia="ar-SA"/>
        </w:rPr>
        <w:t>% wynagrodzenia brutto określonego w § 3 ust. 1 pkt 1, za każdy dzień opóźnienia</w:t>
      </w:r>
      <w:r>
        <w:rPr>
          <w:rFonts w:eastAsia="Times New Roman" w:cstheme="minorHAnsi"/>
          <w:sz w:val="24"/>
          <w:szCs w:val="24"/>
          <w:lang w:eastAsia="ar-SA"/>
        </w:rPr>
        <w:t xml:space="preserve"> w usunięciu Błędu w Systemie,</w:t>
      </w:r>
      <w:r w:rsidRPr="00544F14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14:paraId="20C582D3" w14:textId="77777777" w:rsidR="006E52D1" w:rsidRPr="00FD66F9" w:rsidRDefault="006E52D1" w:rsidP="006E52D1">
      <w:pPr>
        <w:rPr>
          <w:rFonts w:eastAsia="Times New Roman" w:cstheme="minorHAnsi"/>
          <w:sz w:val="24"/>
          <w:szCs w:val="24"/>
          <w:lang w:eastAsia="ar-SA"/>
        </w:rPr>
      </w:pPr>
      <w:r w:rsidRPr="00FD66F9">
        <w:rPr>
          <w:rFonts w:eastAsia="Times New Roman" w:cstheme="minorHAnsi"/>
          <w:sz w:val="24"/>
          <w:szCs w:val="24"/>
          <w:lang w:eastAsia="ar-SA"/>
        </w:rPr>
        <w:lastRenderedPageBreak/>
        <w:t>chyba że opóźnienie wynika z przyczyn leżących po stronie Zamawiającego</w:t>
      </w:r>
    </w:p>
    <w:p w14:paraId="5438AE4B" w14:textId="0C59A2A6" w:rsidR="006E52D1" w:rsidRPr="0025103F" w:rsidRDefault="006E52D1" w:rsidP="006E52D1">
      <w:pPr>
        <w:widowControl w:val="0"/>
        <w:numPr>
          <w:ilvl w:val="0"/>
          <w:numId w:val="4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Zamawiający ma prawo na zasadach ogólnych dochodzić odszkodowania</w:t>
      </w:r>
      <w:r w:rsidRPr="0025103F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Pr="0025103F">
        <w:rPr>
          <w:rFonts w:eastAsia="Times New Roman" w:cstheme="minorHAnsi"/>
          <w:sz w:val="24"/>
          <w:szCs w:val="24"/>
          <w:lang w:eastAsia="ar-SA"/>
        </w:rPr>
        <w:t>przewyższającego wysokość zastrzeżonej kary umownej.</w:t>
      </w:r>
    </w:p>
    <w:p w14:paraId="1D8364B1" w14:textId="77777777" w:rsidR="006E52D1" w:rsidRPr="0025103F" w:rsidRDefault="006E52D1" w:rsidP="006E52D1">
      <w:pPr>
        <w:widowControl w:val="0"/>
        <w:numPr>
          <w:ilvl w:val="0"/>
          <w:numId w:val="4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Strony ustalają, iż naliczona przez Zamawiającego kara umowna może być przez niego potrącona z wynagrodzenia należnego Wykonawcy, wskazanego w § 3 ust. 1, na co niniejszym Wykonawca wyraża nieodwołalną zgodę.</w:t>
      </w:r>
    </w:p>
    <w:p w14:paraId="54BA8DED" w14:textId="77777777" w:rsidR="006E52D1" w:rsidRPr="0025103F" w:rsidRDefault="006E52D1" w:rsidP="006E52D1">
      <w:pPr>
        <w:widowControl w:val="0"/>
        <w:numPr>
          <w:ilvl w:val="0"/>
          <w:numId w:val="4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 przypadku podniesienia przez osoby trzecie przeciwko Zamawiającemu roszczeń związanych z Systemem wykorzystanym do wykonania Przedmiotu Umowy, Wykonawca zobowiązuje się podjąć wszelkie niezbędne czynności prawne i faktyczne w 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13E39CB6" w14:textId="77777777" w:rsidR="006E52D1" w:rsidRPr="0025103F" w:rsidRDefault="006E52D1" w:rsidP="006E52D1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1DFF9CE7" w14:textId="65C17F16" w:rsidR="006E52D1" w:rsidRPr="0025103F" w:rsidRDefault="006E52D1" w:rsidP="006E52D1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§</w:t>
      </w:r>
      <w:r w:rsidR="00BF7701">
        <w:rPr>
          <w:rFonts w:eastAsia="Times New Roman" w:cstheme="minorHAnsi"/>
          <w:b/>
          <w:sz w:val="24"/>
          <w:szCs w:val="24"/>
          <w:lang w:eastAsia="ar-SA"/>
        </w:rPr>
        <w:t>6</w:t>
      </w:r>
    </w:p>
    <w:p w14:paraId="723318E4" w14:textId="77777777" w:rsidR="006E52D1" w:rsidRPr="0025103F" w:rsidRDefault="006E52D1" w:rsidP="006E52D1">
      <w:pPr>
        <w:widowControl w:val="0"/>
        <w:suppressAutoHyphens/>
        <w:autoSpaceDE w:val="0"/>
        <w:spacing w:after="0"/>
        <w:ind w:left="2836" w:firstLine="709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Bezpieczeństwo informacji</w:t>
      </w:r>
    </w:p>
    <w:p w14:paraId="2D4ECDE7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Informacją w rozumieniu Umowy są wszystkie dane, materiały lub dokumenty, pisemne, elektroniczne lub ustne, przekazane lub pozyskane przez Wykonawcę w związku z realizacją Umowy oraz wytworzone przez Wykonawcę na potrzeby realizacji Umowy.</w:t>
      </w:r>
    </w:p>
    <w:p w14:paraId="433DE01F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Informacje stanowią wyłączną własność Ministerstwa Sprawiedliwości. </w:t>
      </w:r>
    </w:p>
    <w:p w14:paraId="37CBF0DC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może przetwarzać powierzone mu przez Zamawiającego informacje tylko przez okres obowiązywania Umowy.</w:t>
      </w:r>
    </w:p>
    <w:p w14:paraId="25E3FB78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zapasowych, oraz zniszczenia wszelkich danych, dokumentów mogących posłużyć do odtworzenia, w całości lub części, informacji. </w:t>
      </w:r>
    </w:p>
    <w:p w14:paraId="3632F260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osoby, którymi się posługuje przy realizacji Umowy. </w:t>
      </w:r>
    </w:p>
    <w:p w14:paraId="5B89272A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zobowiązany jest do zastosowania wszelkich niezbędnych środków technicznych i organizacyjnych zapewniających ochronę przetwarzania informacji, a w szczególności powinien zabezpieczyć informacje przed ich udostępnieniem osobom nieuprawnionym, zabraniem przez osobę nieuprawnioną, przetwarzaniem z naruszeniem postanowień Umowy, zmianą, utratą, uszkodzeniem lub zniszczeniem.</w:t>
      </w:r>
    </w:p>
    <w:p w14:paraId="37B04B61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zobowiązuje się do dołożenia najwyższej staranności w celu zabezpieczenia informacji przed bezprawnym dostępem, rozpowszechnianiem lub przekazaniem osobom trzecim.</w:t>
      </w:r>
    </w:p>
    <w:p w14:paraId="014888E8" w14:textId="4B356574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lastRenderedPageBreak/>
        <w:t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informacji, w szczególności ujawnienie jakiejkolwiek informacji w okresie obowiązywania Umowy, uprawnia Zamawiającego do odstąpienia od Umowy.</w:t>
      </w:r>
    </w:p>
    <w:p w14:paraId="56B8D664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może udostępniać informacje jedynie tym swoim pracownikom, którym będą one niezbędne do wykonania powierzonych im czynności i tylko w zakresie, w jakim muszą mieć do nich dostęp dla celów określonych w niniejszej Umowie.</w:t>
      </w:r>
    </w:p>
    <w:p w14:paraId="0C059752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Pracownicy Wykonawcy oraz inne osoby, które realizują Umowę w imieniu Wykonawcy, zobowiązane są przed przystąpieniem do prac do podpisania oświadczenia o zachowaniu poufności informacji, którego wzór stanowi </w:t>
      </w:r>
      <w:r w:rsidRPr="00622A11">
        <w:rPr>
          <w:rFonts w:eastAsia="Times New Roman" w:cstheme="minorHAnsi"/>
          <w:sz w:val="24"/>
          <w:szCs w:val="24"/>
          <w:lang w:eastAsia="ar-SA"/>
        </w:rPr>
        <w:t>Załącznik nr 3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 do Umowy. Podpisane oświadczenie należy przekazać Zamawiającemu przed umożliwieniem przystąpienia do prac tym pracownikom.</w:t>
      </w:r>
    </w:p>
    <w:p w14:paraId="4D8ACD53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ponosi wszelką odpowiedzialność, tak wobec osób trzecich, jak i wobec Zamawiającego, za szkody powstałe w związku z nienależytą realizacją obowiązków dotyczących informacji.</w:t>
      </w:r>
    </w:p>
    <w:p w14:paraId="60F3CD41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zobowiązuje się do ścisłego przestrzegania warunków niniejszej Umowy, które wiążą się z ochroną informacji, w szczególności nie może bez pisemnego upoważnienia Zamawiającego wykorzystywać informacji w celach niezwiązanych z realizacją Umowy. </w:t>
      </w:r>
    </w:p>
    <w:p w14:paraId="04162A3B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</w:t>
      </w:r>
      <w:r w:rsidRPr="0025103F">
        <w:rPr>
          <w:rFonts w:eastAsia="Times New Roman" w:cstheme="minorHAnsi"/>
          <w:sz w:val="24"/>
          <w:szCs w:val="24"/>
        </w:rPr>
        <w:t xml:space="preserve"> może przetwarzać informacje tylko w wersji elektronicznej.</w:t>
      </w:r>
    </w:p>
    <w:p w14:paraId="615ED753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 przypadku wystąpienia incydentu związanego z bezpieczeństwem informacji lub z naruszeniem obowiązków wynikających z Umowy, Zamawiający może przeprowadzić kontrolę wykonywanych przez Wykonawcę czynności. Kontrola może być realizowana przez Zamawiającego lub podmioty przez niego uprawnione.</w:t>
      </w:r>
    </w:p>
    <w:p w14:paraId="0E776658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zobowiązany jest współpracować z Zamawiającym w odpowiednim zakresie z podmiotami przeprowadzającymi kontrolę.</w:t>
      </w:r>
    </w:p>
    <w:p w14:paraId="159DF39F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6797D055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zobowiązany jest do natychmiastowego powiadamiania o nieuprawnionym ujawnieniu lub udostępnieniu informacji oraz o innym naruszeniu bezpieczeństwa informacji, a następnie raportowania Zamawiającemu o podjętych działaniach w powyższym zakresie:</w:t>
      </w:r>
    </w:p>
    <w:p w14:paraId="46204836" w14:textId="77777777" w:rsidR="006E52D1" w:rsidRPr="0025103F" w:rsidRDefault="006E52D1" w:rsidP="006E52D1">
      <w:pPr>
        <w:widowControl w:val="0"/>
        <w:numPr>
          <w:ilvl w:val="0"/>
          <w:numId w:val="8"/>
        </w:numPr>
        <w:suppressAutoHyphens/>
        <w:autoSpaceDE w:val="0"/>
        <w:spacing w:after="0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telefonicznie, na numer telefonu ………………………………………………………………………………;</w:t>
      </w:r>
    </w:p>
    <w:p w14:paraId="5F7F18B5" w14:textId="77777777" w:rsidR="006E52D1" w:rsidRPr="0025103F" w:rsidRDefault="006E52D1" w:rsidP="006E52D1">
      <w:pPr>
        <w:widowControl w:val="0"/>
        <w:numPr>
          <w:ilvl w:val="0"/>
          <w:numId w:val="8"/>
        </w:numPr>
        <w:suppressAutoHyphens/>
        <w:autoSpaceDE w:val="0"/>
        <w:spacing w:after="0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na adres email …………………………………………………………………………………………………………..;</w:t>
      </w:r>
    </w:p>
    <w:p w14:paraId="29E3B078" w14:textId="77777777" w:rsidR="006E52D1" w:rsidRPr="0025103F" w:rsidRDefault="006E52D1" w:rsidP="006E52D1">
      <w:pPr>
        <w:widowControl w:val="0"/>
        <w:numPr>
          <w:ilvl w:val="0"/>
          <w:numId w:val="8"/>
        </w:numPr>
        <w:suppressAutoHyphens/>
        <w:autoSpaceDE w:val="0"/>
        <w:spacing w:after="0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faksem, na numer ………………………………………………………………………………………………….. .</w:t>
      </w:r>
    </w:p>
    <w:p w14:paraId="1EF5C7D5" w14:textId="77777777" w:rsidR="006E52D1" w:rsidRPr="0025103F" w:rsidRDefault="006E52D1" w:rsidP="006E52D1">
      <w:pPr>
        <w:widowControl w:val="0"/>
        <w:suppressAutoHyphens/>
        <w:autoSpaceDE w:val="0"/>
        <w:spacing w:after="0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Powiadomienie dokonane telefonicznie musi zostać potwierdzone poprzez jeden ze sposobów wskazanych w pkt 2 – 3 w terminie jednej godziny od dokonania </w:t>
      </w:r>
      <w:r w:rsidRPr="0025103F">
        <w:rPr>
          <w:rFonts w:eastAsia="Times New Roman" w:cstheme="minorHAnsi"/>
          <w:sz w:val="24"/>
          <w:szCs w:val="24"/>
          <w:lang w:eastAsia="ar-SA"/>
        </w:rPr>
        <w:lastRenderedPageBreak/>
        <w:t>powiadomienia.</w:t>
      </w:r>
    </w:p>
    <w:p w14:paraId="560000DB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nie może zwielokrotniać, rozpowszechniać, korzystać w celach niezwiązanych  </w:t>
      </w:r>
      <w:r w:rsidRPr="0025103F">
        <w:rPr>
          <w:rFonts w:eastAsia="Times New Roman" w:cstheme="minorHAnsi"/>
          <w:sz w:val="24"/>
          <w:szCs w:val="24"/>
          <w:lang w:eastAsia="ar-SA"/>
        </w:rPr>
        <w:br/>
        <w:t>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592DC087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zobowiązany jest: </w:t>
      </w:r>
    </w:p>
    <w:p w14:paraId="4B3FD542" w14:textId="77777777" w:rsidR="006E52D1" w:rsidRPr="0025103F" w:rsidRDefault="006E52D1" w:rsidP="006E52D1">
      <w:pPr>
        <w:widowControl w:val="0"/>
        <w:numPr>
          <w:ilvl w:val="1"/>
          <w:numId w:val="9"/>
        </w:numPr>
        <w:suppressAutoHyphens/>
        <w:autoSpaceDE w:val="0"/>
        <w:spacing w:after="0"/>
        <w:ind w:left="72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zapewnić kontrolę nad tym, jakie informacje, kiedy, przez kogo oraz komu są przekazywane, zwłaszcza gdy przekazuje się je za pomocą teletransmisji danych;</w:t>
      </w:r>
    </w:p>
    <w:p w14:paraId="6AE51320" w14:textId="77777777" w:rsidR="006E52D1" w:rsidRPr="0025103F" w:rsidRDefault="006E52D1" w:rsidP="006E52D1">
      <w:pPr>
        <w:widowControl w:val="0"/>
        <w:numPr>
          <w:ilvl w:val="1"/>
          <w:numId w:val="9"/>
        </w:numPr>
        <w:suppressAutoHyphens/>
        <w:autoSpaceDE w:val="0"/>
        <w:spacing w:after="0"/>
        <w:ind w:left="72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zapewnić, aby osoby, o których mowa w pkt 1, zachowywały w tajemnicy informacje oraz sposoby ich zabezpieczeń.</w:t>
      </w:r>
    </w:p>
    <w:p w14:paraId="711B9DC5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nie może powierzyć przetwarzania informacji innym podmiotom bez uprzedniego uzyskania w tym przedmiocie pisemnej zgody Zamawiającego. </w:t>
      </w:r>
    </w:p>
    <w:p w14:paraId="4B80852D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 przypadku powierzenia przez Wykonawcę informacji, Wykonawca odpowiada za działania i zaniechania tych podmiotów, jak za własne działania lub zaniechania. </w:t>
      </w:r>
    </w:p>
    <w:p w14:paraId="1C81FDDF" w14:textId="77777777" w:rsidR="006E52D1" w:rsidRPr="0025103F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zobowiązuje się do zachowania w tajemnicy wszystkich informacji uzyskanych przez niego w związku z zawarciem Umowy. Wykonawca ponosi pełną odpowiedzialność za zachowanie w tajemnicy ww. informacji przez podmioty, przy pomocy których wykonuje Umowę. </w:t>
      </w:r>
    </w:p>
    <w:p w14:paraId="41F5046A" w14:textId="77777777" w:rsidR="006E52D1" w:rsidRPr="00BD604B" w:rsidRDefault="006E52D1" w:rsidP="006E52D1">
      <w:pPr>
        <w:widowControl w:val="0"/>
        <w:numPr>
          <w:ilvl w:val="0"/>
          <w:numId w:val="7"/>
        </w:numPr>
        <w:suppressAutoHyphens/>
        <w:autoSpaceDE w:val="0"/>
        <w:spacing w:after="0"/>
        <w:ind w:left="360" w:hanging="360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BD604B">
        <w:rPr>
          <w:rFonts w:eastAsia="Times New Roman"/>
          <w:sz w:val="24"/>
          <w:szCs w:val="24"/>
          <w:lang w:eastAsia="ar-SA"/>
        </w:rPr>
        <w:t>Wykonawca zobowiązany jest zapewnić wykonywanie postanowień umownych przez podwykonawców na takich samych warunkach jak określone w niniejszej Umowie.</w:t>
      </w:r>
    </w:p>
    <w:p w14:paraId="0E9E30BB" w14:textId="77777777" w:rsidR="00D0797F" w:rsidRDefault="00D0797F" w:rsidP="00F07A28">
      <w:pPr>
        <w:widowControl w:val="0"/>
        <w:suppressAutoHyphens/>
        <w:autoSpaceDE w:val="0"/>
        <w:spacing w:after="0"/>
        <w:rPr>
          <w:rFonts w:eastAsia="Times New Roman" w:cstheme="minorHAnsi"/>
          <w:b/>
          <w:sz w:val="24"/>
          <w:szCs w:val="24"/>
          <w:lang w:eastAsia="ar-SA"/>
        </w:rPr>
      </w:pPr>
    </w:p>
    <w:p w14:paraId="65C0389E" w14:textId="5A81F3A6" w:rsidR="006E52D1" w:rsidRPr="0025103F" w:rsidRDefault="006E52D1" w:rsidP="006E52D1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 xml:space="preserve">§ </w:t>
      </w:r>
      <w:r w:rsidR="00D27388">
        <w:rPr>
          <w:rFonts w:eastAsia="Times New Roman" w:cstheme="minorHAnsi"/>
          <w:b/>
          <w:sz w:val="24"/>
          <w:szCs w:val="24"/>
          <w:lang w:eastAsia="ar-SA"/>
        </w:rPr>
        <w:t>7</w:t>
      </w:r>
    </w:p>
    <w:p w14:paraId="1A48F891" w14:textId="77777777" w:rsidR="006E52D1" w:rsidRPr="0025103F" w:rsidRDefault="006E52D1" w:rsidP="006E52D1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25103F">
        <w:rPr>
          <w:rFonts w:eastAsia="Times New Roman" w:cs="Times New Roman"/>
          <w:b/>
          <w:sz w:val="24"/>
          <w:szCs w:val="24"/>
          <w:lang w:eastAsia="pl-PL"/>
        </w:rPr>
        <w:t>Gwarancja i rękojmia</w:t>
      </w:r>
    </w:p>
    <w:p w14:paraId="7C748D1E" w14:textId="77777777" w:rsidR="006E52D1" w:rsidRDefault="006E52D1" w:rsidP="006E52D1">
      <w:pPr>
        <w:numPr>
          <w:ilvl w:val="0"/>
          <w:numId w:val="14"/>
        </w:numPr>
        <w:tabs>
          <w:tab w:val="num" w:pos="426"/>
        </w:tabs>
        <w:spacing w:after="0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>Wykonawca udziela Zamawiającemu gwarancji na</w:t>
      </w:r>
      <w:r>
        <w:rPr>
          <w:rFonts w:eastAsia="Times New Roman" w:cs="Times New Roman"/>
          <w:sz w:val="24"/>
          <w:szCs w:val="24"/>
          <w:lang w:eastAsia="pl-PL"/>
        </w:rPr>
        <w:t xml:space="preserve"> oprogramowanie</w:t>
      </w:r>
      <w:r w:rsidRPr="0025103F">
        <w:rPr>
          <w:rFonts w:eastAsia="Times New Roman" w:cs="Times New Roman"/>
          <w:sz w:val="24"/>
          <w:szCs w:val="24"/>
          <w:lang w:eastAsia="pl-PL"/>
        </w:rPr>
        <w:t xml:space="preserve"> na okres </w:t>
      </w:r>
      <w:r>
        <w:rPr>
          <w:rFonts w:eastAsia="Times New Roman" w:cs="Times New Roman"/>
          <w:sz w:val="24"/>
          <w:szCs w:val="24"/>
          <w:lang w:eastAsia="pl-PL"/>
        </w:rPr>
        <w:t>24</w:t>
      </w:r>
      <w:r w:rsidRPr="0025103F">
        <w:rPr>
          <w:rFonts w:eastAsia="Times New Roman" w:cs="Times New Roman"/>
          <w:sz w:val="24"/>
          <w:szCs w:val="24"/>
          <w:lang w:eastAsia="pl-PL"/>
        </w:rPr>
        <w:t xml:space="preserve"> miesięcy od daty podpisania przez Zamawiającego, bez zastrzeżeń, Protokołu odbioru potwierdzającego należyte wykonanie wdrożenia Systemu.</w:t>
      </w:r>
    </w:p>
    <w:p w14:paraId="1E56ABD1" w14:textId="77777777" w:rsidR="006E52D1" w:rsidRPr="0025103F" w:rsidRDefault="006E52D1" w:rsidP="006E52D1">
      <w:pPr>
        <w:numPr>
          <w:ilvl w:val="0"/>
          <w:numId w:val="14"/>
        </w:numPr>
        <w:tabs>
          <w:tab w:val="num" w:pos="-3828"/>
          <w:tab w:val="num" w:pos="426"/>
        </w:tabs>
        <w:spacing w:after="0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 xml:space="preserve">Wykonawca udziela rękojmi za wady przedmiotu Umowy, </w:t>
      </w:r>
      <w:r w:rsidRPr="0025103F">
        <w:rPr>
          <w:rFonts w:eastAsia="Times New Roman" w:cs="Times New Roman"/>
          <w:sz w:val="24"/>
          <w:szCs w:val="24"/>
          <w:lang w:eastAsia="pl-PL"/>
        </w:rPr>
        <w:br/>
        <w:t>w okresie równym okresowi gwarancji.</w:t>
      </w:r>
    </w:p>
    <w:p w14:paraId="66235516" w14:textId="77777777" w:rsidR="006E52D1" w:rsidRPr="0025103F" w:rsidRDefault="006E52D1" w:rsidP="006E52D1">
      <w:pPr>
        <w:numPr>
          <w:ilvl w:val="0"/>
          <w:numId w:val="14"/>
        </w:numPr>
        <w:tabs>
          <w:tab w:val="num" w:pos="426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D70C06">
        <w:rPr>
          <w:rFonts w:eastAsia="Times New Roman" w:cstheme="minorHAnsi"/>
          <w:sz w:val="24"/>
          <w:szCs w:val="24"/>
        </w:rPr>
        <w:t xml:space="preserve">Problemy z funkcjonowaniem Systemu </w:t>
      </w:r>
      <w:r>
        <w:rPr>
          <w:rFonts w:eastAsia="Times New Roman" w:cstheme="minorHAnsi"/>
          <w:sz w:val="24"/>
          <w:szCs w:val="24"/>
        </w:rPr>
        <w:t xml:space="preserve">w ramach gwarancji </w:t>
      </w:r>
      <w:r w:rsidRPr="00D70C06">
        <w:rPr>
          <w:rFonts w:eastAsia="Times New Roman" w:cstheme="minorHAnsi"/>
          <w:sz w:val="24"/>
          <w:szCs w:val="24"/>
        </w:rPr>
        <w:t>zgłaszane będą drogą telefoniczną lub mailową</w:t>
      </w:r>
      <w:r>
        <w:rPr>
          <w:rFonts w:eastAsia="Times New Roman" w:cstheme="minorHAnsi"/>
          <w:sz w:val="24"/>
          <w:szCs w:val="24"/>
        </w:rPr>
        <w:t xml:space="preserve">. </w:t>
      </w:r>
      <w:r w:rsidRPr="00D70C06">
        <w:rPr>
          <w:rFonts w:eastAsia="Times New Roman" w:cstheme="minorHAnsi"/>
          <w:sz w:val="24"/>
          <w:szCs w:val="24"/>
        </w:rPr>
        <w:t>Wykonawca określi drogę dokonywania zgłoszeń serwisowych. Wykonawca będzie prowadził całą historię złożonych zleceń oraz zapewni Zamawiającemu wgląd do systemu zawierający opis wszystkich zgłoszeń w całym okresie realizacji umowy.</w:t>
      </w:r>
    </w:p>
    <w:p w14:paraId="74842CE4" w14:textId="77777777" w:rsidR="006E52D1" w:rsidRPr="0025103F" w:rsidRDefault="006E52D1" w:rsidP="006E52D1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0DBB295B" w14:textId="5E8CBD37" w:rsidR="006E52D1" w:rsidRPr="0025103F" w:rsidRDefault="006E52D1" w:rsidP="006E52D1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 xml:space="preserve">§ </w:t>
      </w:r>
      <w:r w:rsidR="00D27388">
        <w:rPr>
          <w:rFonts w:eastAsia="Times New Roman" w:cstheme="minorHAnsi"/>
          <w:b/>
          <w:sz w:val="24"/>
          <w:szCs w:val="24"/>
          <w:lang w:eastAsia="ar-SA"/>
        </w:rPr>
        <w:t>8</w:t>
      </w:r>
    </w:p>
    <w:p w14:paraId="602E4BB8" w14:textId="77777777" w:rsidR="006E52D1" w:rsidRPr="0025103F" w:rsidRDefault="006E52D1" w:rsidP="006E52D1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Odstąpienie od Umowy</w:t>
      </w:r>
    </w:p>
    <w:p w14:paraId="6B1BAC81" w14:textId="77777777" w:rsidR="006E52D1" w:rsidRPr="0025103F" w:rsidRDefault="006E52D1" w:rsidP="006E52D1">
      <w:pPr>
        <w:spacing w:after="0"/>
        <w:jc w:val="both"/>
        <w:rPr>
          <w:rFonts w:cstheme="minorHAnsi"/>
          <w:sz w:val="24"/>
          <w:szCs w:val="24"/>
        </w:rPr>
      </w:pPr>
      <w:r w:rsidRPr="0025103F">
        <w:rPr>
          <w:rFonts w:cstheme="minorHAnsi"/>
          <w:sz w:val="24"/>
          <w:szCs w:val="24"/>
        </w:rPr>
        <w:t>Zamawiający może odstąpić od umowy, bez konieczności przesyłania dodatkowego wezwania, w przypadku:</w:t>
      </w:r>
    </w:p>
    <w:p w14:paraId="1FB5C8D3" w14:textId="77777777" w:rsidR="006E52D1" w:rsidRPr="0025103F" w:rsidRDefault="006E52D1" w:rsidP="006E52D1">
      <w:pPr>
        <w:pStyle w:val="Tekstpodstawowywcity31"/>
        <w:widowControl w:val="0"/>
        <w:numPr>
          <w:ilvl w:val="1"/>
          <w:numId w:val="12"/>
        </w:numPr>
        <w:tabs>
          <w:tab w:val="clear" w:pos="1696"/>
          <w:tab w:val="num" w:pos="426"/>
          <w:tab w:val="left" w:pos="72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5103F">
        <w:rPr>
          <w:rFonts w:asciiTheme="minorHAnsi" w:hAnsiTheme="minorHAnsi" w:cstheme="minorHAnsi"/>
          <w:sz w:val="24"/>
          <w:szCs w:val="24"/>
        </w:rPr>
        <w:t>gdy Wykonawca przed wydaniem dokumentów licencyjnych zaprzestał prowadzenia działalności, w przypadku otwarcia likwidacji przez Wykonawcę lub</w:t>
      </w:r>
      <w:r w:rsidRPr="0025103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25103F">
        <w:rPr>
          <w:rFonts w:asciiTheme="minorHAnsi" w:hAnsiTheme="minorHAnsi" w:cstheme="minorHAnsi"/>
          <w:sz w:val="24"/>
          <w:szCs w:val="24"/>
        </w:rPr>
        <w:t>w przypadku wydania sądowego nakazu zajęcia majątku Wykonawcy ;</w:t>
      </w:r>
    </w:p>
    <w:p w14:paraId="1BE61927" w14:textId="77777777" w:rsidR="006E52D1" w:rsidRPr="0025103F" w:rsidRDefault="006E52D1" w:rsidP="006E52D1">
      <w:pPr>
        <w:pStyle w:val="Tekstpodstawowywcity31"/>
        <w:widowControl w:val="0"/>
        <w:numPr>
          <w:ilvl w:val="1"/>
          <w:numId w:val="12"/>
        </w:numPr>
        <w:tabs>
          <w:tab w:val="clear" w:pos="1696"/>
          <w:tab w:val="num" w:pos="426"/>
          <w:tab w:val="left" w:pos="72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5103F">
        <w:rPr>
          <w:rFonts w:asciiTheme="minorHAnsi" w:hAnsiTheme="minorHAnsi" w:cstheme="minorHAnsi"/>
          <w:sz w:val="24"/>
          <w:szCs w:val="24"/>
        </w:rPr>
        <w:t xml:space="preserve">opóźnienia Wykonawcy w wykonaniu obowiązku wskazanego w § 2 ust. 3 </w:t>
      </w:r>
      <w:r w:rsidRPr="0025103F">
        <w:rPr>
          <w:rFonts w:asciiTheme="minorHAnsi" w:hAnsiTheme="minorHAnsi" w:cstheme="minorHAnsi"/>
          <w:sz w:val="24"/>
          <w:szCs w:val="24"/>
        </w:rPr>
        <w:lastRenderedPageBreak/>
        <w:t xml:space="preserve">przekraczającego 14 dni. </w:t>
      </w:r>
    </w:p>
    <w:p w14:paraId="655FA01E" w14:textId="77777777" w:rsidR="006E52D1" w:rsidRPr="0025103F" w:rsidRDefault="006E52D1" w:rsidP="006E52D1">
      <w:pPr>
        <w:pStyle w:val="Tekstpodstawowywcity31"/>
        <w:widowControl w:val="0"/>
        <w:tabs>
          <w:tab w:val="left" w:pos="720"/>
        </w:tabs>
        <w:spacing w:after="0" w:line="276" w:lineRule="auto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08E8C85" w14:textId="5843D68C" w:rsidR="006E52D1" w:rsidRPr="0025103F" w:rsidRDefault="006E52D1" w:rsidP="006E52D1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 xml:space="preserve">§ </w:t>
      </w:r>
      <w:r w:rsidR="00D27388">
        <w:rPr>
          <w:rFonts w:eastAsia="Times New Roman" w:cstheme="minorHAnsi"/>
          <w:b/>
          <w:sz w:val="24"/>
          <w:szCs w:val="24"/>
          <w:lang w:eastAsia="ar-SA"/>
        </w:rPr>
        <w:t>9</w:t>
      </w:r>
    </w:p>
    <w:p w14:paraId="17B19A31" w14:textId="77777777" w:rsidR="006E52D1" w:rsidRPr="0025103F" w:rsidRDefault="006E52D1" w:rsidP="006E52D1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Postanowienia końcowe</w:t>
      </w:r>
    </w:p>
    <w:p w14:paraId="13751568" w14:textId="77777777" w:rsidR="006E52D1" w:rsidRPr="00BD604B" w:rsidRDefault="006E52D1" w:rsidP="006E52D1">
      <w:pPr>
        <w:pStyle w:val="Akapitzlist"/>
        <w:numPr>
          <w:ilvl w:val="0"/>
          <w:numId w:val="5"/>
        </w:numPr>
        <w:spacing w:after="0"/>
        <w:rPr>
          <w:rFonts w:eastAsia="Times New Roman" w:cstheme="minorHAnsi"/>
          <w:sz w:val="24"/>
          <w:szCs w:val="24"/>
          <w:lang w:eastAsia="ar-SA"/>
        </w:rPr>
      </w:pPr>
      <w:r w:rsidRPr="00BD604B">
        <w:rPr>
          <w:rFonts w:eastAsia="Times New Roman" w:cstheme="minorHAnsi"/>
          <w:sz w:val="24"/>
          <w:szCs w:val="24"/>
          <w:lang w:eastAsia="ar-SA"/>
        </w:rPr>
        <w:t xml:space="preserve">Wszelkie zmiany umowy, jej rozwiązanie za zgodą obu stron, odstąpienie od niej lub jej wypowiedzenie wymaga formy pisemnej, pod rygorem nieważności. </w:t>
      </w:r>
    </w:p>
    <w:p w14:paraId="0DC2F4D3" w14:textId="77777777" w:rsidR="006E52D1" w:rsidRPr="00BD604B" w:rsidRDefault="006E52D1" w:rsidP="006E52D1">
      <w:pPr>
        <w:pStyle w:val="Akapitzlist"/>
        <w:numPr>
          <w:ilvl w:val="0"/>
          <w:numId w:val="5"/>
        </w:numPr>
        <w:spacing w:after="0"/>
        <w:rPr>
          <w:rFonts w:eastAsia="Times New Roman" w:cstheme="minorHAnsi"/>
          <w:sz w:val="24"/>
          <w:szCs w:val="24"/>
          <w:lang w:eastAsia="ar-SA"/>
        </w:rPr>
      </w:pPr>
      <w:r w:rsidRPr="00BD604B">
        <w:rPr>
          <w:rFonts w:eastAsia="Times New Roman" w:cstheme="minorHAnsi"/>
          <w:sz w:val="24"/>
          <w:szCs w:val="24"/>
          <w:lang w:eastAsia="ar-SA"/>
        </w:rPr>
        <w:t>Prawem właściwym dla Umowy jest prawo polskie.</w:t>
      </w:r>
    </w:p>
    <w:p w14:paraId="0B37056B" w14:textId="77777777" w:rsidR="006E52D1" w:rsidRPr="0025103F" w:rsidRDefault="006E52D1" w:rsidP="006E52D1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Żadna ze Stron </w:t>
      </w:r>
      <w:r w:rsidRPr="0025103F">
        <w:rPr>
          <w:rFonts w:eastAsia="Times New Roman" w:cstheme="minorHAnsi"/>
          <w:color w:val="000000"/>
          <w:sz w:val="24"/>
          <w:szCs w:val="24"/>
          <w:lang w:eastAsia="ar-SA"/>
        </w:rPr>
        <w:t>Umowy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 nie może przenieść praw i obowiązków wynikających z niniejszej </w:t>
      </w:r>
      <w:r w:rsidRPr="0025103F">
        <w:rPr>
          <w:rFonts w:eastAsia="Times New Roman" w:cstheme="minorHAnsi"/>
          <w:color w:val="000000"/>
          <w:sz w:val="24"/>
          <w:szCs w:val="24"/>
          <w:lang w:eastAsia="ar-SA"/>
        </w:rPr>
        <w:t>Umowy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 na osobę trzecią bez uprzedniego uzyskania zgody drugiej Strony, wyrażonej w formie pisemnej pod rygorem nieważności.</w:t>
      </w:r>
    </w:p>
    <w:p w14:paraId="58D78747" w14:textId="77777777" w:rsidR="006E52D1" w:rsidRPr="0025103F" w:rsidRDefault="006E52D1" w:rsidP="006E52D1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Sądem właściwym do rozstrzygnięcia sporów wynikłych z realizacji postanowień niniejszej </w:t>
      </w:r>
      <w:r w:rsidRPr="0025103F">
        <w:rPr>
          <w:rFonts w:eastAsia="Times New Roman" w:cstheme="minorHAnsi"/>
          <w:color w:val="000000"/>
          <w:sz w:val="24"/>
          <w:szCs w:val="24"/>
          <w:lang w:eastAsia="ar-SA"/>
        </w:rPr>
        <w:t>Umowy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 będzie sąd miejscowo właściwy dla siedziby Zamawiającego.</w:t>
      </w:r>
    </w:p>
    <w:p w14:paraId="5F6D8B7A" w14:textId="77777777" w:rsidR="006E52D1" w:rsidRPr="0025103F" w:rsidRDefault="006E52D1" w:rsidP="006E52D1">
      <w:pPr>
        <w:widowControl w:val="0"/>
        <w:numPr>
          <w:ilvl w:val="0"/>
          <w:numId w:val="5"/>
        </w:numPr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Umowę sporządzono w trzech jednobrzmiących egzemplarzach, w tym dwa egzemplarze dla Zamawiającego i jeden dla Wykonawcy.</w:t>
      </w:r>
    </w:p>
    <w:p w14:paraId="65645980" w14:textId="77777777" w:rsidR="00D0797F" w:rsidRDefault="00D0797F" w:rsidP="00D0797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55CA65CE" w14:textId="77777777" w:rsidR="00D0797F" w:rsidRPr="0025103F" w:rsidRDefault="00D0797F" w:rsidP="00D0797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Załączniki:</w:t>
      </w:r>
    </w:p>
    <w:p w14:paraId="50B075AA" w14:textId="77777777" w:rsidR="00D0797F" w:rsidRPr="0025103F" w:rsidRDefault="00D0797F" w:rsidP="00D0797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Załącznik nr 1 - Opis Przedmiotu </w:t>
      </w:r>
      <w:r>
        <w:rPr>
          <w:rFonts w:eastAsia="Times New Roman" w:cstheme="minorHAnsi"/>
          <w:sz w:val="24"/>
          <w:szCs w:val="24"/>
          <w:lang w:eastAsia="ar-SA"/>
        </w:rPr>
        <w:t>Zamówienia</w:t>
      </w:r>
      <w:r w:rsidRPr="0025103F">
        <w:rPr>
          <w:rFonts w:eastAsia="Times New Roman" w:cstheme="minorHAnsi"/>
          <w:sz w:val="24"/>
          <w:szCs w:val="24"/>
          <w:lang w:eastAsia="ar-SA"/>
        </w:rPr>
        <w:t>.</w:t>
      </w:r>
    </w:p>
    <w:p w14:paraId="1C9ECED4" w14:textId="77777777" w:rsidR="00D0797F" w:rsidRDefault="00D0797F" w:rsidP="00D0797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Załącznik 2 – wzór Protokołu odbioru zlecenia.</w:t>
      </w:r>
    </w:p>
    <w:p w14:paraId="13716D37" w14:textId="77777777" w:rsidR="00D0797F" w:rsidRPr="0025103F" w:rsidRDefault="00D0797F" w:rsidP="00D0797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Załącznik nr 3 - Wzór oświadczenia o zachowaniu poufności informacji.</w:t>
      </w:r>
    </w:p>
    <w:p w14:paraId="0177946D" w14:textId="77777777" w:rsidR="00D0797F" w:rsidRPr="0025103F" w:rsidRDefault="00D0797F" w:rsidP="00D0797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385CAF9" w14:textId="3D8AA475" w:rsidR="00D0797F" w:rsidRPr="00F07A28" w:rsidRDefault="00D0797F" w:rsidP="00F07A28">
      <w:pPr>
        <w:widowControl w:val="0"/>
        <w:suppressAutoHyphens/>
        <w:autoSpaceDE w:val="0"/>
        <w:spacing w:after="0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CD0F50">
        <w:rPr>
          <w:rFonts w:eastAsia="Times New Roman"/>
          <w:sz w:val="24"/>
          <w:szCs w:val="24"/>
          <w:lang w:eastAsia="ar-SA"/>
        </w:rPr>
        <w:t xml:space="preserve">         </w:t>
      </w:r>
      <w:r w:rsidRPr="00CD0F50">
        <w:rPr>
          <w:rFonts w:eastAsia="Times New Roman"/>
          <w:b/>
          <w:bCs/>
          <w:sz w:val="24"/>
          <w:szCs w:val="24"/>
          <w:lang w:eastAsia="ar-SA"/>
        </w:rPr>
        <w:t>ZAMAWIAJĄCY</w:t>
      </w:r>
      <w:r w:rsidR="7C6696BE" w:rsidRPr="00CD0F50">
        <w:rPr>
          <w:rFonts w:eastAsia="Times New Roman"/>
          <w:b/>
          <w:bCs/>
          <w:sz w:val="24"/>
          <w:szCs w:val="24"/>
          <w:lang w:eastAsia="ar-SA"/>
        </w:rPr>
        <w:t xml:space="preserve">                                    </w:t>
      </w:r>
      <w:r>
        <w:rPr>
          <w:rFonts w:eastAsia="Times New Roman" w:cstheme="minorHAnsi"/>
          <w:b/>
          <w:sz w:val="24"/>
          <w:szCs w:val="24"/>
          <w:lang w:eastAsia="ar-SA"/>
        </w:rPr>
        <w:tab/>
      </w:r>
      <w:r>
        <w:rPr>
          <w:rFonts w:eastAsia="Times New Roman" w:cstheme="minorHAnsi"/>
          <w:b/>
          <w:sz w:val="24"/>
          <w:szCs w:val="24"/>
          <w:lang w:eastAsia="ar-SA"/>
        </w:rPr>
        <w:tab/>
      </w:r>
      <w:r>
        <w:rPr>
          <w:rFonts w:eastAsia="Times New Roman" w:cstheme="minorHAnsi"/>
          <w:b/>
          <w:sz w:val="24"/>
          <w:szCs w:val="24"/>
          <w:lang w:eastAsia="ar-SA"/>
        </w:rPr>
        <w:tab/>
      </w:r>
      <w:r>
        <w:rPr>
          <w:rFonts w:eastAsia="Times New Roman" w:cstheme="minorHAnsi"/>
          <w:b/>
          <w:sz w:val="24"/>
          <w:szCs w:val="24"/>
          <w:lang w:eastAsia="ar-SA"/>
        </w:rPr>
        <w:tab/>
      </w:r>
      <w:r w:rsidRPr="00CD0F50">
        <w:rPr>
          <w:rFonts w:eastAsia="Times New Roman"/>
          <w:b/>
          <w:bCs/>
          <w:sz w:val="24"/>
          <w:szCs w:val="24"/>
          <w:lang w:eastAsia="ar-SA"/>
        </w:rPr>
        <w:t>WYKONAWCA</w:t>
      </w:r>
    </w:p>
    <w:p w14:paraId="1EC8A733" w14:textId="77777777" w:rsidR="00D0797F" w:rsidRPr="0025103F" w:rsidRDefault="00D0797F" w:rsidP="00D0797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14:paraId="12C30E52" w14:textId="77777777" w:rsidR="00D0797F" w:rsidRPr="0025103F" w:rsidRDefault="00D0797F" w:rsidP="00D0797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b/>
          <w:snapToGrid w:val="0"/>
          <w:color w:val="000000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…............................................</w:t>
      </w:r>
      <w:r w:rsidRPr="0025103F">
        <w:rPr>
          <w:rFonts w:eastAsia="Times New Roman" w:cstheme="minorHAnsi"/>
          <w:sz w:val="24"/>
          <w:szCs w:val="24"/>
          <w:lang w:eastAsia="ar-SA"/>
        </w:rPr>
        <w:tab/>
      </w:r>
      <w:r w:rsidRPr="0025103F">
        <w:rPr>
          <w:rFonts w:eastAsia="Times New Roman" w:cstheme="minorHAnsi"/>
          <w:sz w:val="24"/>
          <w:szCs w:val="24"/>
          <w:lang w:eastAsia="ar-SA"/>
        </w:rPr>
        <w:tab/>
      </w:r>
      <w:r w:rsidRPr="0025103F">
        <w:rPr>
          <w:rFonts w:eastAsia="Times New Roman" w:cstheme="minorHAnsi"/>
          <w:sz w:val="24"/>
          <w:szCs w:val="24"/>
          <w:lang w:eastAsia="ar-SA"/>
        </w:rPr>
        <w:tab/>
      </w:r>
      <w:r w:rsidRPr="0025103F">
        <w:rPr>
          <w:rFonts w:eastAsia="Times New Roman" w:cstheme="minorHAnsi"/>
          <w:sz w:val="24"/>
          <w:szCs w:val="24"/>
          <w:lang w:eastAsia="ar-SA"/>
        </w:rPr>
        <w:tab/>
        <w:t xml:space="preserve">         …............................................</w:t>
      </w:r>
    </w:p>
    <w:p w14:paraId="60091B81" w14:textId="77777777" w:rsidR="00D0797F" w:rsidRPr="0025103F" w:rsidRDefault="00D0797F" w:rsidP="00D0797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711B26" w14:textId="77777777" w:rsidR="00D0797F" w:rsidRPr="0025103F" w:rsidRDefault="00D0797F" w:rsidP="00D0797F">
      <w:pPr>
        <w:spacing w:after="0"/>
        <w:jc w:val="both"/>
        <w:rPr>
          <w:rFonts w:eastAsia="Times New Roman" w:cstheme="minorHAnsi"/>
          <w:b/>
          <w:i/>
          <w:sz w:val="24"/>
          <w:szCs w:val="24"/>
        </w:rPr>
      </w:pPr>
    </w:p>
    <w:p w14:paraId="062B613E" w14:textId="77777777" w:rsidR="00D0797F" w:rsidRDefault="00D0797F">
      <w:pPr>
        <w:spacing w:after="160" w:line="259" w:lineRule="auto"/>
        <w:rPr>
          <w:rFonts w:eastAsia="Times New Roman" w:cstheme="minorHAnsi"/>
          <w:b/>
          <w:i/>
          <w:sz w:val="24"/>
          <w:szCs w:val="24"/>
        </w:rPr>
      </w:pPr>
      <w:r>
        <w:rPr>
          <w:rFonts w:eastAsia="Times New Roman" w:cstheme="minorHAnsi"/>
          <w:b/>
          <w:i/>
          <w:sz w:val="24"/>
          <w:szCs w:val="24"/>
        </w:rPr>
        <w:br w:type="page"/>
      </w:r>
    </w:p>
    <w:p w14:paraId="493E323B" w14:textId="77777777" w:rsidR="00D0797F" w:rsidRPr="00862A10" w:rsidRDefault="00D0797F" w:rsidP="00D0797F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 w:rsidRPr="0025103F">
        <w:rPr>
          <w:rFonts w:eastAsia="Times New Roman" w:cstheme="minorHAnsi"/>
          <w:b/>
          <w:i/>
          <w:sz w:val="24"/>
          <w:szCs w:val="24"/>
        </w:rPr>
        <w:lastRenderedPageBreak/>
        <w:t>Załącznik nr 1 do Umowy nr……z dnia….</w:t>
      </w:r>
    </w:p>
    <w:p w14:paraId="7219EFCD" w14:textId="77777777" w:rsidR="00D0797F" w:rsidRPr="00862A10" w:rsidRDefault="00D0797F" w:rsidP="00D0797F">
      <w:pPr>
        <w:spacing w:after="0"/>
        <w:contextualSpacing/>
        <w:jc w:val="both"/>
        <w:rPr>
          <w:rFonts w:eastAsia="Times New Roman" w:cstheme="minorHAnsi"/>
          <w:b/>
          <w:bCs/>
          <w:sz w:val="24"/>
          <w:szCs w:val="24"/>
        </w:rPr>
      </w:pPr>
      <w:r w:rsidRPr="00862A10">
        <w:rPr>
          <w:rFonts w:eastAsia="Times New Roman" w:cstheme="minorHAnsi"/>
          <w:b/>
          <w:bCs/>
          <w:sz w:val="24"/>
          <w:szCs w:val="24"/>
        </w:rPr>
        <w:t>Opis przedmiotu zamówienia</w:t>
      </w:r>
    </w:p>
    <w:p w14:paraId="68117AAA" w14:textId="77777777" w:rsidR="00D0797F" w:rsidRDefault="00D0797F" w:rsidP="00F07A28">
      <w:pPr>
        <w:jc w:val="both"/>
        <w:rPr>
          <w:rFonts w:eastAsia="Times New Roman" w:cstheme="minorHAnsi"/>
          <w:b/>
          <w:i/>
          <w:sz w:val="24"/>
          <w:szCs w:val="24"/>
        </w:rPr>
      </w:pPr>
    </w:p>
    <w:p w14:paraId="019BBAE1" w14:textId="7FACEA80" w:rsidR="00D0797F" w:rsidRPr="000116FD" w:rsidRDefault="00D0797F" w:rsidP="000116FD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0116FD">
        <w:rPr>
          <w:sz w:val="24"/>
          <w:szCs w:val="24"/>
        </w:rPr>
        <w:t xml:space="preserve">Przedmiotem zamówienia jest dostarczenie </w:t>
      </w:r>
      <w:r w:rsidR="009771E8" w:rsidRPr="000116FD">
        <w:rPr>
          <w:sz w:val="24"/>
          <w:szCs w:val="24"/>
        </w:rPr>
        <w:t>10 licencji na opro</w:t>
      </w:r>
      <w:r w:rsidR="00763F45" w:rsidRPr="000116FD">
        <w:rPr>
          <w:sz w:val="24"/>
          <w:szCs w:val="24"/>
        </w:rPr>
        <w:t>gramowanie antywirusowe – po 5 sztuk dwóch programów</w:t>
      </w:r>
      <w:r w:rsidR="008113B7" w:rsidRPr="000116FD">
        <w:rPr>
          <w:sz w:val="24"/>
          <w:szCs w:val="24"/>
        </w:rPr>
        <w:t xml:space="preserve"> różnych producentów</w:t>
      </w:r>
      <w:r w:rsidR="00763F45" w:rsidRPr="000116FD">
        <w:rPr>
          <w:sz w:val="24"/>
          <w:szCs w:val="24"/>
        </w:rPr>
        <w:t>.</w:t>
      </w:r>
      <w:r w:rsidR="005F0267" w:rsidRPr="000116FD">
        <w:rPr>
          <w:sz w:val="24"/>
          <w:szCs w:val="24"/>
        </w:rPr>
        <w:t xml:space="preserve"> Licencj</w:t>
      </w:r>
      <w:r w:rsidR="00BF5951" w:rsidRPr="000116FD">
        <w:rPr>
          <w:sz w:val="24"/>
          <w:szCs w:val="24"/>
        </w:rPr>
        <w:t>e</w:t>
      </w:r>
      <w:r w:rsidR="005F0267" w:rsidRPr="000116FD">
        <w:rPr>
          <w:sz w:val="24"/>
          <w:szCs w:val="24"/>
        </w:rPr>
        <w:t xml:space="preserve"> mają pozwolić na korzystanie z </w:t>
      </w:r>
      <w:r w:rsidR="144D70C4" w:rsidRPr="000116FD">
        <w:rPr>
          <w:sz w:val="24"/>
          <w:szCs w:val="24"/>
        </w:rPr>
        <w:t xml:space="preserve">pełnej wersji </w:t>
      </w:r>
      <w:r w:rsidR="005F0267" w:rsidRPr="000116FD">
        <w:rPr>
          <w:sz w:val="24"/>
          <w:szCs w:val="24"/>
        </w:rPr>
        <w:t xml:space="preserve">oprogramowania przez </w:t>
      </w:r>
      <w:r w:rsidR="00700BE2" w:rsidRPr="000116FD">
        <w:rPr>
          <w:sz w:val="24"/>
          <w:szCs w:val="24"/>
        </w:rPr>
        <w:t xml:space="preserve">okres </w:t>
      </w:r>
      <w:r w:rsidR="00700BE2" w:rsidRPr="000116FD">
        <w:rPr>
          <w:b/>
          <w:bCs/>
          <w:sz w:val="24"/>
          <w:szCs w:val="24"/>
        </w:rPr>
        <w:t>2 lat</w:t>
      </w:r>
      <w:r w:rsidR="00700BE2" w:rsidRPr="000116FD">
        <w:rPr>
          <w:sz w:val="24"/>
          <w:szCs w:val="24"/>
        </w:rPr>
        <w:t>.</w:t>
      </w:r>
    </w:p>
    <w:p w14:paraId="694D3149" w14:textId="266FB0A8" w:rsidR="002950EE" w:rsidRPr="000116FD" w:rsidRDefault="002950EE" w:rsidP="000116FD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0116FD">
        <w:rPr>
          <w:sz w:val="24"/>
          <w:szCs w:val="24"/>
        </w:rPr>
        <w:t xml:space="preserve">Oprogramowanie </w:t>
      </w:r>
      <w:r w:rsidR="00CE1273" w:rsidRPr="000116FD">
        <w:rPr>
          <w:sz w:val="24"/>
          <w:szCs w:val="24"/>
        </w:rPr>
        <w:t xml:space="preserve">ma pozwolić na skanowanie </w:t>
      </w:r>
      <w:r w:rsidR="4D0BFBBD" w:rsidRPr="000116FD">
        <w:rPr>
          <w:sz w:val="24"/>
          <w:szCs w:val="24"/>
        </w:rPr>
        <w:t xml:space="preserve">na żądanie </w:t>
      </w:r>
      <w:r w:rsidR="00CE1273" w:rsidRPr="000116FD">
        <w:rPr>
          <w:sz w:val="24"/>
          <w:szCs w:val="24"/>
        </w:rPr>
        <w:t>wskazanych plików oraz folderów w poszukiwaniu złośliwego oprogramowania</w:t>
      </w:r>
      <w:r w:rsidR="000F1C90" w:rsidRPr="000116FD">
        <w:rPr>
          <w:sz w:val="24"/>
          <w:szCs w:val="24"/>
        </w:rPr>
        <w:t>.</w:t>
      </w:r>
    </w:p>
    <w:p w14:paraId="5B8A0364" w14:textId="01F618EE" w:rsidR="00872751" w:rsidRPr="000116FD" w:rsidRDefault="006810FF" w:rsidP="000116FD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0116FD">
        <w:rPr>
          <w:sz w:val="24"/>
          <w:szCs w:val="24"/>
        </w:rPr>
        <w:t xml:space="preserve">Oprogramowanie musi udostępniać opcję skanowania wywoływanego z terminala </w:t>
      </w:r>
      <w:r w:rsidR="00C5796D" w:rsidRPr="000116FD">
        <w:rPr>
          <w:sz w:val="24"/>
          <w:szCs w:val="24"/>
        </w:rPr>
        <w:t>Windows CMD</w:t>
      </w:r>
      <w:r w:rsidR="00DD1076" w:rsidRPr="000116FD">
        <w:rPr>
          <w:sz w:val="24"/>
          <w:szCs w:val="24"/>
        </w:rPr>
        <w:t>. Po wykon</w:t>
      </w:r>
      <w:r w:rsidR="006121EC" w:rsidRPr="000116FD">
        <w:rPr>
          <w:sz w:val="24"/>
          <w:szCs w:val="24"/>
        </w:rPr>
        <w:t xml:space="preserve">aniu skanowania musi zostać zaprezentowany komunikat o obecności </w:t>
      </w:r>
      <w:r w:rsidR="1C3D650B" w:rsidRPr="000116FD">
        <w:rPr>
          <w:sz w:val="24"/>
          <w:szCs w:val="24"/>
        </w:rPr>
        <w:t xml:space="preserve">lub braku </w:t>
      </w:r>
      <w:r w:rsidR="006121EC" w:rsidRPr="000116FD">
        <w:rPr>
          <w:sz w:val="24"/>
          <w:szCs w:val="24"/>
        </w:rPr>
        <w:t>złośliwych plików we wskazanych plikach i folderach</w:t>
      </w:r>
      <w:r w:rsidR="00BF5951" w:rsidRPr="000116FD">
        <w:rPr>
          <w:sz w:val="24"/>
          <w:szCs w:val="24"/>
        </w:rPr>
        <w:t>.</w:t>
      </w:r>
    </w:p>
    <w:p w14:paraId="72E47EAD" w14:textId="0D61FF04" w:rsidR="3654E22F" w:rsidRPr="000116FD" w:rsidRDefault="3654E22F" w:rsidP="000116FD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0116FD">
        <w:rPr>
          <w:sz w:val="24"/>
          <w:szCs w:val="24"/>
        </w:rPr>
        <w:t>Musi być zapewniona możliwość uruchamiania obu systemów antywirusowych jednocześnie na tym samym systemie operacyjnym (na jednym komputerze)</w:t>
      </w:r>
    </w:p>
    <w:p w14:paraId="0F696CBF" w14:textId="6E29CC18" w:rsidR="00701D54" w:rsidRDefault="00A507D9" w:rsidP="000116FD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Informacje na temat znanych wirusów oraz ich sygnatury mają być pobierane z Internetu</w:t>
      </w:r>
      <w:r w:rsidR="002544F2">
        <w:rPr>
          <w:sz w:val="24"/>
          <w:szCs w:val="24"/>
        </w:rPr>
        <w:t xml:space="preserve">. Serwer </w:t>
      </w:r>
      <w:r w:rsidR="5723B2AC">
        <w:rPr>
          <w:sz w:val="24"/>
          <w:szCs w:val="24"/>
        </w:rPr>
        <w:t>przechowujący takie</w:t>
      </w:r>
      <w:r w:rsidR="002544F2">
        <w:rPr>
          <w:sz w:val="24"/>
          <w:szCs w:val="24"/>
        </w:rPr>
        <w:t xml:space="preserve"> informacj</w:t>
      </w:r>
      <w:r w:rsidR="06C92C63">
        <w:rPr>
          <w:sz w:val="24"/>
          <w:szCs w:val="24"/>
        </w:rPr>
        <w:t>e</w:t>
      </w:r>
      <w:r w:rsidR="002544F2">
        <w:rPr>
          <w:sz w:val="24"/>
          <w:szCs w:val="24"/>
        </w:rPr>
        <w:t xml:space="preserve"> musi </w:t>
      </w:r>
      <w:r w:rsidR="00DD6561">
        <w:rPr>
          <w:sz w:val="24"/>
          <w:szCs w:val="24"/>
        </w:rPr>
        <w:t xml:space="preserve">znajdować się na terenie Unii </w:t>
      </w:r>
      <w:r w:rsidR="00DD6561">
        <w:rPr>
          <w:sz w:val="24"/>
          <w:szCs w:val="24"/>
        </w:rPr>
        <w:t>Europejski</w:t>
      </w:r>
      <w:r w:rsidR="00701D54">
        <w:rPr>
          <w:sz w:val="24"/>
          <w:szCs w:val="24"/>
        </w:rPr>
        <w:t>ej</w:t>
      </w:r>
    </w:p>
    <w:p w14:paraId="5487AA0E" w14:textId="53A9971A" w:rsidR="000116FD" w:rsidRDefault="000116FD" w:rsidP="000116FD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Zamawiający musi korzystać z aktualne wersji oprogramowania antywirusowego. W momencie wydania przez producenta nowszej wersji programu</w:t>
      </w:r>
      <w:r w:rsidR="007510A0">
        <w:rPr>
          <w:sz w:val="24"/>
          <w:szCs w:val="24"/>
        </w:rPr>
        <w:t>, zamawiający będzie miał możliwość zaktualizowania oprogramowania do najnowszej wersji.</w:t>
      </w:r>
    </w:p>
    <w:p w14:paraId="78F35F81" w14:textId="3B10D288" w:rsidR="00C63B9B" w:rsidRPr="000116FD" w:rsidRDefault="006F2712" w:rsidP="000116FD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0116FD">
        <w:rPr>
          <w:sz w:val="24"/>
          <w:szCs w:val="24"/>
        </w:rPr>
        <w:t xml:space="preserve">Programy </w:t>
      </w:r>
      <w:r w:rsidR="00930580" w:rsidRPr="000116FD">
        <w:rPr>
          <w:sz w:val="24"/>
          <w:szCs w:val="24"/>
        </w:rPr>
        <w:t xml:space="preserve">muszą </w:t>
      </w:r>
      <w:r w:rsidR="1C484DC4" w:rsidRPr="000116FD">
        <w:rPr>
          <w:sz w:val="24"/>
          <w:szCs w:val="24"/>
        </w:rPr>
        <w:t>m</w:t>
      </w:r>
      <w:r w:rsidR="00930580" w:rsidRPr="000116FD">
        <w:rPr>
          <w:sz w:val="24"/>
          <w:szCs w:val="24"/>
        </w:rPr>
        <w:t>ie</w:t>
      </w:r>
      <w:r w:rsidR="1C484DC4" w:rsidRPr="000116FD">
        <w:rPr>
          <w:sz w:val="24"/>
          <w:szCs w:val="24"/>
        </w:rPr>
        <w:t xml:space="preserve">ć możliwość instalacji </w:t>
      </w:r>
      <w:r w:rsidR="00D957F7" w:rsidRPr="000116FD">
        <w:t>i</w:t>
      </w:r>
      <w:r w:rsidR="00D957F7" w:rsidRPr="000116FD">
        <w:rPr>
          <w:sz w:val="24"/>
          <w:szCs w:val="24"/>
        </w:rPr>
        <w:t xml:space="preserve"> </w:t>
      </w:r>
      <w:r w:rsidR="00D957F7" w:rsidRPr="000116FD">
        <w:rPr>
          <w:sz w:val="24"/>
          <w:szCs w:val="24"/>
        </w:rPr>
        <w:t xml:space="preserve">poprawnej pracy </w:t>
      </w:r>
      <w:r w:rsidR="1C484DC4" w:rsidRPr="000116FD">
        <w:rPr>
          <w:sz w:val="24"/>
          <w:szCs w:val="24"/>
        </w:rPr>
        <w:t>na</w:t>
      </w:r>
      <w:r w:rsidR="00930580" w:rsidRPr="000116FD">
        <w:rPr>
          <w:sz w:val="24"/>
          <w:szCs w:val="24"/>
        </w:rPr>
        <w:t xml:space="preserve"> w systemie operacyjnym Windows 10</w:t>
      </w:r>
      <w:r w:rsidR="002D2E53" w:rsidRPr="000116FD">
        <w:rPr>
          <w:sz w:val="24"/>
          <w:szCs w:val="24"/>
        </w:rPr>
        <w:t>.</w:t>
      </w:r>
    </w:p>
    <w:p w14:paraId="7B715287" w14:textId="333F59CE" w:rsidR="005F4644" w:rsidRPr="000116FD" w:rsidRDefault="00C63B9B" w:rsidP="000116FD">
      <w:pPr>
        <w:pStyle w:val="Akapitzlist"/>
        <w:numPr>
          <w:ilvl w:val="0"/>
          <w:numId w:val="19"/>
        </w:numPr>
        <w:jc w:val="both"/>
        <w:rPr>
          <w:sz w:val="24"/>
          <w:szCs w:val="24"/>
        </w:rPr>
      </w:pPr>
      <w:r w:rsidRPr="000116FD">
        <w:rPr>
          <w:sz w:val="24"/>
          <w:szCs w:val="24"/>
        </w:rPr>
        <w:t>Licencja ma zapewniać pełne wersje programów</w:t>
      </w:r>
      <w:r w:rsidR="4E0EA34B" w:rsidRPr="000116FD">
        <w:rPr>
          <w:sz w:val="24"/>
          <w:szCs w:val="24"/>
        </w:rPr>
        <w:t>.</w:t>
      </w:r>
    </w:p>
    <w:p w14:paraId="11A7B243" w14:textId="77777777" w:rsidR="005F4644" w:rsidRDefault="005F4644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8D137C2" w14:textId="601A1AE4" w:rsidR="005C7B39" w:rsidRPr="00F07A28" w:rsidRDefault="005C7B39" w:rsidP="00F07A28">
      <w:pPr>
        <w:spacing w:after="0"/>
        <w:ind w:left="360"/>
        <w:contextualSpacing/>
        <w:jc w:val="both"/>
        <w:rPr>
          <w:rFonts w:eastAsia="Times New Roman"/>
          <w:b/>
          <w:bCs/>
          <w:i/>
          <w:iCs/>
          <w:sz w:val="24"/>
          <w:szCs w:val="24"/>
          <w:lang w:eastAsia="pl-PL"/>
        </w:rPr>
      </w:pPr>
      <w:r w:rsidRPr="00CD0F50">
        <w:rPr>
          <w:rFonts w:eastAsia="Times New Roman"/>
          <w:b/>
          <w:bCs/>
          <w:i/>
          <w:iCs/>
          <w:sz w:val="24"/>
          <w:szCs w:val="24"/>
          <w:lang w:eastAsia="pl-PL"/>
        </w:rPr>
        <w:lastRenderedPageBreak/>
        <w:t xml:space="preserve">Załącznik nr </w:t>
      </w:r>
      <w:r w:rsidR="00D416C4" w:rsidRPr="00CD0F50">
        <w:rPr>
          <w:rFonts w:eastAsia="Times New Roman"/>
          <w:b/>
          <w:bCs/>
          <w:i/>
          <w:iCs/>
          <w:sz w:val="24"/>
          <w:szCs w:val="24"/>
          <w:lang w:eastAsia="pl-PL"/>
        </w:rPr>
        <w:t>2</w:t>
      </w:r>
      <w:r w:rsidRPr="00CD0F50">
        <w:rPr>
          <w:rFonts w:eastAsia="Times New Roman"/>
          <w:b/>
          <w:bCs/>
          <w:i/>
          <w:iCs/>
          <w:sz w:val="24"/>
          <w:szCs w:val="24"/>
          <w:lang w:eastAsia="pl-PL"/>
        </w:rPr>
        <w:t xml:space="preserve"> do Umowy nr</w:t>
      </w:r>
      <w:r w:rsidR="2C037962" w:rsidRPr="001206C1">
        <w:rPr>
          <w:rFonts w:eastAsia="Times New Roman"/>
          <w:b/>
          <w:bCs/>
          <w:i/>
          <w:iCs/>
          <w:sz w:val="24"/>
          <w:szCs w:val="24"/>
          <w:lang w:eastAsia="pl-PL"/>
        </w:rPr>
        <w:t xml:space="preserve">               </w:t>
      </w:r>
      <w:r w:rsidRPr="0025103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ab/>
      </w:r>
      <w:r w:rsidRPr="00CD0F50">
        <w:rPr>
          <w:rFonts w:eastAsia="Times New Roman"/>
          <w:b/>
          <w:bCs/>
          <w:i/>
          <w:iCs/>
          <w:sz w:val="24"/>
          <w:szCs w:val="24"/>
          <w:lang w:eastAsia="pl-PL"/>
        </w:rPr>
        <w:t>z dnia…..</w:t>
      </w:r>
    </w:p>
    <w:p w14:paraId="2D54DA34" w14:textId="77777777" w:rsidR="005C7B39" w:rsidRPr="0025103F" w:rsidRDefault="005C7B39" w:rsidP="005C7B39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2B43D6BB" w14:textId="77777777" w:rsidR="005C7B39" w:rsidRPr="0025103F" w:rsidRDefault="005C7B39" w:rsidP="005C7B39">
      <w:pPr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Protokół odbioru (wzór)</w:t>
      </w:r>
    </w:p>
    <w:p w14:paraId="6491959B" w14:textId="680567B2" w:rsidR="005C7B39" w:rsidRPr="0025103F" w:rsidRDefault="005C7B39" w:rsidP="005C7B39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PROTOKÓŁ ODBIORU </w:t>
      </w:r>
      <w:r w:rsidR="00D27388">
        <w:rPr>
          <w:rFonts w:eastAsia="Times New Roman" w:cstheme="minorHAnsi"/>
          <w:bCs/>
          <w:color w:val="000000"/>
          <w:sz w:val="24"/>
          <w:szCs w:val="24"/>
          <w:lang w:eastAsia="pl-PL"/>
        </w:rPr>
        <w:t>PRZEDMIOTU UMOWY</w:t>
      </w:r>
    </w:p>
    <w:p w14:paraId="402534B3" w14:textId="77777777" w:rsidR="005C7B39" w:rsidRPr="0025103F" w:rsidRDefault="005C7B39" w:rsidP="005C7B39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UMOWA NR ……………………………………</w:t>
      </w:r>
    </w:p>
    <w:p w14:paraId="6E638540" w14:textId="77777777" w:rsidR="005C7B39" w:rsidRPr="0025103F" w:rsidRDefault="005C7B39" w:rsidP="005C7B39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Z DNIA ………………………………</w:t>
      </w:r>
    </w:p>
    <w:p w14:paraId="7AFBDA5D" w14:textId="77777777" w:rsidR="005C7B39" w:rsidRPr="0025103F" w:rsidRDefault="005C7B39" w:rsidP="005C7B39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2AF51434" w14:textId="77777777" w:rsidR="005C7B39" w:rsidRPr="0025103F" w:rsidRDefault="005C7B39" w:rsidP="005C7B39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Data wykonania : </w:t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………………………………………………………….</w:t>
      </w:r>
    </w:p>
    <w:p w14:paraId="1714D075" w14:textId="77777777" w:rsidR="005C7B39" w:rsidRPr="0025103F" w:rsidRDefault="005C7B39" w:rsidP="005C7B39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Data przeprowadzenia odbioru: </w:t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………………………………………………………….</w:t>
      </w:r>
    </w:p>
    <w:p w14:paraId="148DC983" w14:textId="77777777" w:rsidR="005C7B39" w:rsidRPr="0025103F" w:rsidRDefault="005C7B39" w:rsidP="005C7B39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Miejsce przeprowadzenia odbioru:</w:t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 xml:space="preserve"> ………………………………………………………</w:t>
      </w:r>
    </w:p>
    <w:p w14:paraId="1E785220" w14:textId="77777777" w:rsidR="005C7B39" w:rsidRPr="0025103F" w:rsidRDefault="005C7B39" w:rsidP="005C7B39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Osoby dokonujące odbioru:</w:t>
      </w:r>
    </w:p>
    <w:p w14:paraId="08F35D8F" w14:textId="77777777" w:rsidR="005C7B39" w:rsidRPr="0025103F" w:rsidRDefault="005C7B39" w:rsidP="005C7B39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7B58F8CF" w14:textId="17CC3BB8" w:rsidR="005C7B39" w:rsidRPr="00F07A28" w:rsidRDefault="005C7B39" w:rsidP="00F07A28">
      <w:pPr>
        <w:tabs>
          <w:tab w:val="left" w:pos="2445"/>
        </w:tabs>
        <w:spacing w:after="0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F07A28">
        <w:rPr>
          <w:rFonts w:eastAsia="Times New Roman"/>
          <w:color w:val="000000"/>
          <w:sz w:val="24"/>
          <w:szCs w:val="24"/>
          <w:lang w:eastAsia="pl-PL"/>
        </w:rPr>
        <w:t xml:space="preserve">Przedstawiciele </w:t>
      </w:r>
      <w:r w:rsidR="1D0F5E19" w:rsidRPr="00F07A28">
        <w:rPr>
          <w:rFonts w:eastAsia="Times New Roman"/>
          <w:color w:val="000000"/>
          <w:sz w:val="24"/>
          <w:szCs w:val="24"/>
          <w:lang w:eastAsia="pl-PL"/>
        </w:rPr>
        <w:t>Zamawiającego: …</w:t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F07A28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………………………………………………….</w:t>
      </w:r>
    </w:p>
    <w:p w14:paraId="1F4E1071" w14:textId="77777777" w:rsidR="005C7B39" w:rsidRPr="0025103F" w:rsidRDefault="005C7B39" w:rsidP="005C7B39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…………………………………………………….</w:t>
      </w:r>
    </w:p>
    <w:p w14:paraId="10D9809E" w14:textId="77777777" w:rsidR="005C7B39" w:rsidRPr="0025103F" w:rsidRDefault="005C7B39" w:rsidP="005C7B39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…………………………………………………….</w:t>
      </w:r>
    </w:p>
    <w:p w14:paraId="0327DE68" w14:textId="6B4E1D01" w:rsidR="005C7B39" w:rsidRPr="00F07A28" w:rsidRDefault="005C7B39" w:rsidP="00F07A28">
      <w:pPr>
        <w:tabs>
          <w:tab w:val="left" w:pos="2445"/>
        </w:tabs>
        <w:spacing w:after="0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F07A28">
        <w:rPr>
          <w:rFonts w:eastAsia="Times New Roman"/>
          <w:color w:val="000000"/>
          <w:sz w:val="24"/>
          <w:szCs w:val="24"/>
          <w:lang w:eastAsia="pl-PL"/>
        </w:rPr>
        <w:t xml:space="preserve">Przedstawiciele </w:t>
      </w:r>
      <w:r w:rsidR="06A55983" w:rsidRPr="00F07A28">
        <w:rPr>
          <w:rFonts w:eastAsia="Times New Roman"/>
          <w:color w:val="000000"/>
          <w:sz w:val="24"/>
          <w:szCs w:val="24"/>
          <w:lang w:eastAsia="pl-PL"/>
        </w:rPr>
        <w:t>Wykonawcy: …</w:t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F07A28">
        <w:rPr>
          <w:rFonts w:eastAsia="Times New Roman"/>
          <w:color w:val="000000"/>
          <w:sz w:val="24"/>
          <w:szCs w:val="24"/>
          <w:lang w:eastAsia="pl-PL"/>
        </w:rPr>
        <w:t>………………………………………………….</w:t>
      </w:r>
    </w:p>
    <w:p w14:paraId="2B8BE751" w14:textId="77777777" w:rsidR="005C7B39" w:rsidRPr="0025103F" w:rsidRDefault="005C7B39" w:rsidP="005C7B39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…………………………………………………….</w:t>
      </w:r>
    </w:p>
    <w:p w14:paraId="3135D65C" w14:textId="77777777" w:rsidR="005C7B39" w:rsidRPr="0025103F" w:rsidRDefault="005C7B39" w:rsidP="005C7B39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…………………………………………………….</w:t>
      </w:r>
    </w:p>
    <w:p w14:paraId="796D6049" w14:textId="77777777" w:rsidR="005C7B39" w:rsidRPr="0025103F" w:rsidRDefault="005C7B39" w:rsidP="005C7B39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7413BAB1" w14:textId="77777777" w:rsidR="005C7B39" w:rsidRPr="0025103F" w:rsidRDefault="005C7B39" w:rsidP="005C7B39">
      <w:pPr>
        <w:tabs>
          <w:tab w:val="right" w:leader="dot" w:pos="9072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Zgodność wykonania usługi z Umową:</w:t>
      </w:r>
    </w:p>
    <w:p w14:paraId="33EE00FA" w14:textId="77777777" w:rsidR="005C7B39" w:rsidRPr="0025103F" w:rsidRDefault="005C7B39" w:rsidP="005C7B39">
      <w:pPr>
        <w:tabs>
          <w:tab w:val="right" w:leader="dot" w:pos="9072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4CA84738" w14:textId="77777777" w:rsidR="005C7B39" w:rsidRPr="0025103F" w:rsidRDefault="005C7B39" w:rsidP="005C7B39">
      <w:pPr>
        <w:tabs>
          <w:tab w:val="right" w:leader="dot" w:pos="9072"/>
        </w:tabs>
        <w:spacing w:after="0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Wykonanie wdrożenia (instalacji, konfiguracja, integracja oprogramowania: …………………………………………………………………………………………………………………………</w:t>
      </w:r>
    </w:p>
    <w:p w14:paraId="6EC1055C" w14:textId="77777777" w:rsidR="005C7B39" w:rsidRPr="0025103F" w:rsidRDefault="005C7B39" w:rsidP="005C7B39">
      <w:pPr>
        <w:tabs>
          <w:tab w:val="right" w:leader="dot" w:pos="9072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7DF78857" w14:textId="4FD9C884" w:rsidR="005C7B39" w:rsidRPr="00F07A28" w:rsidRDefault="005C7B39" w:rsidP="00F07A28">
      <w:pPr>
        <w:tabs>
          <w:tab w:val="right" w:leader="dot" w:pos="9072"/>
        </w:tabs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 w:rsidRPr="00F07A28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Upoważniony przedstawiciel </w:t>
      </w:r>
      <w:r w:rsidR="20A0D730" w:rsidRPr="00F07A28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Wykonawcy:  </w:t>
      </w:r>
      <w:r w:rsidRPr="00F07A28"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      Upoważniony przedstawiciel Zamawiającego                                                                     </w:t>
      </w:r>
    </w:p>
    <w:p w14:paraId="1C365D6E" w14:textId="77777777" w:rsidR="005C7B39" w:rsidRPr="0025103F" w:rsidRDefault="005C7B39" w:rsidP="005C7B39">
      <w:pPr>
        <w:tabs>
          <w:tab w:val="right" w:leader="dot" w:pos="9072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6CAB071F" w14:textId="77777777" w:rsidR="005C7B39" w:rsidRPr="0025103F" w:rsidRDefault="005C7B39" w:rsidP="005C7B39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        ……………………………                                                  ………………………..</w:t>
      </w:r>
    </w:p>
    <w:p w14:paraId="783D1902" w14:textId="77777777" w:rsidR="005C7B39" w:rsidRPr="0025103F" w:rsidRDefault="005C7B39" w:rsidP="005C7B39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        </w:t>
      </w:r>
    </w:p>
    <w:p w14:paraId="5AF55F88" w14:textId="77777777" w:rsidR="005C7B39" w:rsidRPr="0025103F" w:rsidRDefault="005C7B39" w:rsidP="005C7B39">
      <w:pPr>
        <w:spacing w:after="0"/>
        <w:rPr>
          <w:rFonts w:eastAsia="Calibri" w:cstheme="minorHAnsi"/>
          <w:sz w:val="24"/>
          <w:szCs w:val="24"/>
        </w:rPr>
      </w:pPr>
      <w:r w:rsidRPr="0025103F">
        <w:rPr>
          <w:rFonts w:eastAsia="Calibri" w:cstheme="minorHAnsi"/>
          <w:sz w:val="24"/>
          <w:szCs w:val="24"/>
        </w:rPr>
        <w:br w:type="page"/>
      </w:r>
    </w:p>
    <w:p w14:paraId="78102CE0" w14:textId="77777777" w:rsidR="00D416C4" w:rsidRPr="0025103F" w:rsidRDefault="00D416C4" w:rsidP="00D416C4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spacing w:after="0"/>
        <w:ind w:right="29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25103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lastRenderedPageBreak/>
        <w:t>Załącznik nr 3 do Umowy nr</w:t>
      </w:r>
      <w:r w:rsidRPr="0025103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ab/>
        <w:t>z dnia…..</w:t>
      </w:r>
    </w:p>
    <w:p w14:paraId="1F96777A" w14:textId="77777777" w:rsidR="00D416C4" w:rsidRPr="0025103F" w:rsidRDefault="00D416C4" w:rsidP="00D416C4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6A723E96" w14:textId="77777777" w:rsidR="00D416C4" w:rsidRPr="0025103F" w:rsidRDefault="00D416C4" w:rsidP="00D416C4">
      <w:pPr>
        <w:spacing w:after="0"/>
        <w:jc w:val="both"/>
        <w:rPr>
          <w:rFonts w:cstheme="minorHAnsi"/>
          <w:sz w:val="24"/>
          <w:szCs w:val="24"/>
        </w:rPr>
      </w:pPr>
    </w:p>
    <w:p w14:paraId="3BD7F455" w14:textId="77777777" w:rsidR="00D416C4" w:rsidRPr="0025103F" w:rsidRDefault="00D416C4" w:rsidP="00D416C4">
      <w:pPr>
        <w:autoSpaceDE w:val="0"/>
        <w:autoSpaceDN w:val="0"/>
        <w:adjustRightInd w:val="0"/>
        <w:spacing w:after="0"/>
        <w:contextualSpacing/>
        <w:jc w:val="center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>Wzór oświadczenia o zachowaniu poufności</w:t>
      </w:r>
    </w:p>
    <w:p w14:paraId="66C533AC" w14:textId="77777777" w:rsidR="00D416C4" w:rsidRPr="0025103F" w:rsidRDefault="00D416C4" w:rsidP="00D416C4">
      <w:pPr>
        <w:autoSpaceDE w:val="0"/>
        <w:autoSpaceDN w:val="0"/>
        <w:adjustRightInd w:val="0"/>
        <w:spacing w:after="0"/>
        <w:contextualSpacing/>
        <w:jc w:val="center"/>
        <w:rPr>
          <w:rFonts w:eastAsia="Times New Roman" w:cs="Times New Roman"/>
          <w:iCs/>
          <w:sz w:val="24"/>
          <w:szCs w:val="24"/>
          <w:lang w:eastAsia="pl-PL"/>
        </w:rPr>
      </w:pPr>
    </w:p>
    <w:p w14:paraId="365C42AC" w14:textId="77777777" w:rsidR="00D416C4" w:rsidRPr="0025103F" w:rsidRDefault="00D416C4" w:rsidP="00D416C4">
      <w:pPr>
        <w:widowControl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>Ja niżej podpisany/a niniejszym oświadczam, że:</w:t>
      </w:r>
    </w:p>
    <w:p w14:paraId="0C769DA0" w14:textId="77777777" w:rsidR="00D416C4" w:rsidRPr="0025103F" w:rsidRDefault="00D416C4" w:rsidP="00D416C4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>nie ujawnię</w:t>
      </w:r>
      <w:r w:rsidRPr="0025103F">
        <w:rPr>
          <w:rFonts w:eastAsia="Times New Roman" w:cs="Times New Roman"/>
          <w:i/>
          <w:sz w:val="24"/>
          <w:szCs w:val="24"/>
          <w:lang w:eastAsia="pl-PL"/>
        </w:rPr>
        <w:t xml:space="preserve"> </w:t>
      </w:r>
      <w:r w:rsidRPr="0025103F">
        <w:rPr>
          <w:rFonts w:eastAsia="Times New Roman" w:cs="Times New Roman"/>
          <w:sz w:val="24"/>
          <w:szCs w:val="24"/>
          <w:lang w:eastAsia="pl-PL"/>
        </w:rPr>
        <w:t>bez</w:t>
      </w:r>
      <w:r w:rsidRPr="0025103F">
        <w:rPr>
          <w:rFonts w:eastAsia="Times New Roman" w:cs="Times New Roman"/>
          <w:i/>
          <w:sz w:val="24"/>
          <w:szCs w:val="24"/>
          <w:lang w:eastAsia="pl-PL"/>
        </w:rPr>
        <w:t xml:space="preserve"> </w:t>
      </w:r>
      <w:r w:rsidRPr="0025103F">
        <w:rPr>
          <w:rFonts w:eastAsia="Times New Roman" w:cs="Times New Roman"/>
          <w:sz w:val="24"/>
          <w:szCs w:val="24"/>
          <w:lang w:eastAsia="pl-PL"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14:paraId="3D89AE22" w14:textId="77777777" w:rsidR="00D416C4" w:rsidRPr="0025103F" w:rsidRDefault="00D416C4" w:rsidP="00D416C4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14:paraId="65EA323B" w14:textId="77777777" w:rsidR="00D416C4" w:rsidRPr="0025103F" w:rsidRDefault="00D416C4" w:rsidP="00D416C4">
      <w:pPr>
        <w:widowControl w:val="0"/>
        <w:numPr>
          <w:ilvl w:val="0"/>
          <w:numId w:val="16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>zobowiązuję się przestrzegać oraz jestem świadomy/a odpowiedzialności za naruszenie obowiązujących zasad, wynikających w szczególności z:</w:t>
      </w:r>
    </w:p>
    <w:p w14:paraId="6495E024" w14:textId="77777777" w:rsidR="00D416C4" w:rsidRPr="0025103F" w:rsidRDefault="00D416C4" w:rsidP="00D416C4">
      <w:pPr>
        <w:widowControl w:val="0"/>
        <w:numPr>
          <w:ilvl w:val="0"/>
          <w:numId w:val="17"/>
        </w:numPr>
        <w:tabs>
          <w:tab w:val="num" w:pos="-7513"/>
        </w:tabs>
        <w:suppressAutoHyphens/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64C4B5B2" w14:textId="77777777" w:rsidR="00D416C4" w:rsidRPr="0025103F" w:rsidRDefault="00D416C4" w:rsidP="00D416C4">
      <w:pPr>
        <w:widowControl w:val="0"/>
        <w:numPr>
          <w:ilvl w:val="0"/>
          <w:numId w:val="17"/>
        </w:numPr>
        <w:tabs>
          <w:tab w:val="num" w:pos="-7513"/>
        </w:tabs>
        <w:suppressAutoHyphens/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>ustawy z dnia 5 sierpnia 2010 r. o ochronie informacji niejawnych (</w:t>
      </w:r>
      <w:r w:rsidRPr="0025103F">
        <w:rPr>
          <w:rFonts w:eastAsia="Times New Roman" w:cs="Times New Roman"/>
          <w:iCs/>
          <w:sz w:val="24"/>
          <w:szCs w:val="24"/>
          <w:lang w:eastAsia="pl-PL"/>
        </w:rPr>
        <w:t>Dz. U. z 2018 r. poz. 412</w:t>
      </w:r>
      <w:r w:rsidRPr="0025103F">
        <w:rPr>
          <w:rFonts w:eastAsia="Times New Roman" w:cs="Times New Roman"/>
          <w:sz w:val="24"/>
          <w:szCs w:val="24"/>
          <w:lang w:eastAsia="pl-PL"/>
        </w:rPr>
        <w:t>),</w:t>
      </w:r>
    </w:p>
    <w:p w14:paraId="697B47BA" w14:textId="77777777" w:rsidR="00D416C4" w:rsidRPr="0025103F" w:rsidRDefault="00D416C4" w:rsidP="00D416C4">
      <w:pPr>
        <w:widowControl w:val="0"/>
        <w:numPr>
          <w:ilvl w:val="0"/>
          <w:numId w:val="17"/>
        </w:numPr>
        <w:tabs>
          <w:tab w:val="num" w:pos="-7513"/>
        </w:tabs>
        <w:suppressAutoHyphens/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 xml:space="preserve">rozdziału XXXIII ustawy z dnia 6 czerwca 1997 r. Kodeks karny (Dz. U. z 2017 r., poz. 2204 z </w:t>
      </w:r>
      <w:proofErr w:type="spellStart"/>
      <w:r w:rsidRPr="0025103F">
        <w:rPr>
          <w:rFonts w:eastAsia="Times New Roman" w:cs="Times New Roman"/>
          <w:sz w:val="24"/>
          <w:szCs w:val="24"/>
          <w:lang w:eastAsia="pl-PL"/>
        </w:rPr>
        <w:t>późn</w:t>
      </w:r>
      <w:proofErr w:type="spellEnd"/>
      <w:r w:rsidRPr="0025103F">
        <w:rPr>
          <w:rFonts w:eastAsia="Times New Roman" w:cs="Times New Roman"/>
          <w:sz w:val="24"/>
          <w:szCs w:val="24"/>
          <w:lang w:eastAsia="pl-PL"/>
        </w:rPr>
        <w:t>. zm.).</w:t>
      </w:r>
    </w:p>
    <w:p w14:paraId="397B9126" w14:textId="77777777" w:rsidR="00D416C4" w:rsidRPr="0025103F" w:rsidRDefault="00D416C4" w:rsidP="00D416C4">
      <w:pPr>
        <w:widowControl w:val="0"/>
        <w:tabs>
          <w:tab w:val="center" w:pos="1701"/>
          <w:tab w:val="center" w:pos="4536"/>
          <w:tab w:val="center" w:pos="7371"/>
        </w:tabs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ab/>
        <w:t>____________________</w:t>
      </w:r>
      <w:r w:rsidRPr="0025103F">
        <w:rPr>
          <w:rFonts w:eastAsia="Times New Roman" w:cs="Times New Roman"/>
          <w:sz w:val="24"/>
          <w:szCs w:val="24"/>
          <w:lang w:eastAsia="pl-PL"/>
        </w:rPr>
        <w:tab/>
        <w:t>____________________</w:t>
      </w:r>
      <w:r w:rsidRPr="0025103F">
        <w:rPr>
          <w:rFonts w:eastAsia="Times New Roman" w:cs="Times New Roman"/>
          <w:sz w:val="24"/>
          <w:szCs w:val="24"/>
          <w:lang w:eastAsia="pl-PL"/>
        </w:rPr>
        <w:tab/>
        <w:t>____________________</w:t>
      </w:r>
    </w:p>
    <w:p w14:paraId="547C2BD4" w14:textId="519989DA" w:rsidR="00D416C4" w:rsidRPr="0025103F" w:rsidRDefault="00D416C4" w:rsidP="00D416C4">
      <w:pPr>
        <w:widowControl w:val="0"/>
        <w:tabs>
          <w:tab w:val="center" w:pos="1701"/>
          <w:tab w:val="center" w:pos="4536"/>
          <w:tab w:val="center" w:pos="7371"/>
        </w:tabs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ab/>
        <w:t>imię i nazwisko</w:t>
      </w:r>
      <w:r w:rsidR="6AB550F3" w:rsidRPr="0025103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25103F">
        <w:rPr>
          <w:rFonts w:eastAsia="Times New Roman" w:cs="Times New Roman"/>
          <w:sz w:val="24"/>
          <w:szCs w:val="24"/>
          <w:lang w:eastAsia="pl-PL"/>
        </w:rPr>
        <w:tab/>
        <w:t>PESEL</w:t>
      </w:r>
      <w:r w:rsidR="645E067D" w:rsidRPr="0025103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25103F">
        <w:rPr>
          <w:rFonts w:eastAsia="Times New Roman" w:cs="Times New Roman"/>
          <w:sz w:val="24"/>
          <w:szCs w:val="24"/>
          <w:lang w:eastAsia="pl-PL"/>
        </w:rPr>
        <w:tab/>
        <w:t>podpis</w:t>
      </w:r>
    </w:p>
    <w:p w14:paraId="3AAA59BB" w14:textId="77777777" w:rsidR="00D416C4" w:rsidRPr="0025103F" w:rsidRDefault="00D416C4" w:rsidP="00D416C4">
      <w:pPr>
        <w:widowControl w:val="0"/>
        <w:tabs>
          <w:tab w:val="center" w:pos="1701"/>
          <w:tab w:val="center" w:pos="4536"/>
          <w:tab w:val="center" w:pos="7371"/>
        </w:tabs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ab/>
      </w:r>
    </w:p>
    <w:p w14:paraId="34411C1F" w14:textId="77777777" w:rsidR="00D416C4" w:rsidRPr="0025103F" w:rsidRDefault="00D416C4" w:rsidP="00D416C4">
      <w:pPr>
        <w:widowControl w:val="0"/>
        <w:tabs>
          <w:tab w:val="center" w:pos="1701"/>
          <w:tab w:val="center" w:pos="4536"/>
          <w:tab w:val="center" w:pos="7371"/>
        </w:tabs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ab/>
        <w:t>____________________</w:t>
      </w:r>
      <w:r w:rsidRPr="0025103F">
        <w:rPr>
          <w:rFonts w:eastAsia="Times New Roman" w:cs="Times New Roman"/>
          <w:sz w:val="24"/>
          <w:szCs w:val="24"/>
          <w:lang w:eastAsia="pl-PL"/>
        </w:rPr>
        <w:tab/>
        <w:t>____________________</w:t>
      </w:r>
    </w:p>
    <w:p w14:paraId="40E0AC26" w14:textId="6A0F0EAF" w:rsidR="00D416C4" w:rsidRPr="0025103F" w:rsidRDefault="00D416C4" w:rsidP="00D416C4">
      <w:pPr>
        <w:widowControl w:val="0"/>
        <w:tabs>
          <w:tab w:val="center" w:pos="1701"/>
          <w:tab w:val="center" w:pos="4536"/>
          <w:tab w:val="center" w:pos="7371"/>
        </w:tabs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ab/>
      </w:r>
      <w:r w:rsidR="08F23B86" w:rsidRPr="0025103F">
        <w:rPr>
          <w:rFonts w:eastAsia="Times New Roman" w:cs="Times New Roman"/>
          <w:sz w:val="24"/>
          <w:szCs w:val="24"/>
          <w:lang w:eastAsia="pl-PL"/>
        </w:rPr>
        <w:t>M</w:t>
      </w:r>
      <w:r w:rsidRPr="0025103F">
        <w:rPr>
          <w:rFonts w:eastAsia="Times New Roman" w:cs="Times New Roman"/>
          <w:sz w:val="24"/>
          <w:szCs w:val="24"/>
          <w:lang w:eastAsia="pl-PL"/>
        </w:rPr>
        <w:t>iejscowość</w:t>
      </w:r>
      <w:r w:rsidR="08F23B86" w:rsidRPr="0025103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25103F">
        <w:rPr>
          <w:rFonts w:eastAsia="Times New Roman" w:cs="Times New Roman"/>
          <w:sz w:val="24"/>
          <w:szCs w:val="24"/>
          <w:lang w:eastAsia="pl-PL"/>
        </w:rPr>
        <w:tab/>
        <w:t>data</w:t>
      </w:r>
    </w:p>
    <w:p w14:paraId="0639144F" w14:textId="77777777" w:rsidR="00D416C4" w:rsidRPr="0025103F" w:rsidRDefault="00D416C4" w:rsidP="00D416C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20"/>
        <w:contextualSpacing/>
        <w:rPr>
          <w:rFonts w:eastAsia="Times New Roman" w:cs="Times New Roman"/>
          <w:bCs/>
          <w:sz w:val="24"/>
          <w:szCs w:val="24"/>
          <w:lang w:eastAsia="pl-PL"/>
        </w:rPr>
      </w:pPr>
    </w:p>
    <w:p w14:paraId="56CCE0C2" w14:textId="77777777" w:rsidR="00D416C4" w:rsidRPr="0025103F" w:rsidRDefault="00D416C4" w:rsidP="00D416C4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20"/>
        <w:contextualSpacing/>
        <w:rPr>
          <w:rFonts w:eastAsia="Times New Roman" w:cs="Times New Roman"/>
          <w:bCs/>
          <w:sz w:val="24"/>
          <w:szCs w:val="24"/>
          <w:lang w:eastAsia="pl-PL"/>
        </w:rPr>
      </w:pPr>
    </w:p>
    <w:p w14:paraId="0CD745F3" w14:textId="77777777" w:rsidR="00D416C4" w:rsidRPr="0025103F" w:rsidRDefault="00D416C4" w:rsidP="00D416C4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Dane osobowe zawarte w oświadczeniu są przetwarzane przez Ministra Sprawiedliwości z siedzibą w Warszawie, Al. Ujazdowskie 11 (00-950), który jest administratorem tych danych osobowych. </w:t>
      </w:r>
    </w:p>
    <w:p w14:paraId="39A33C17" w14:textId="77777777" w:rsidR="00D416C4" w:rsidRPr="0025103F" w:rsidRDefault="00D416C4" w:rsidP="00D416C4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Dane osobowe zawarte w oświadczeniu są przetwarzane na podstawie art. 6 ust. 1 lit. b  rozporządzenia Parlamentu Europejskiego i Rady (UE) 2016/679 z dnia 27 kwietnia 2016 r. w sprawie ochrony osób fizycznych w związku z przetwarzaniem danych </w:t>
      </w:r>
      <w:r w:rsidRPr="0025103F">
        <w:rPr>
          <w:rFonts w:eastAsia="Times New Roman" w:cs="Times New Roman"/>
          <w:bCs/>
          <w:sz w:val="24"/>
          <w:szCs w:val="24"/>
          <w:lang w:eastAsia="pl-PL"/>
        </w:rPr>
        <w:lastRenderedPageBreak/>
        <w:t xml:space="preserve">osobowych i w sprawie swobodnego przepływu takich danych oraz uchylenia dyrektywy 95/46/WE (ogólne rozporządzenie o ochronie danych) (Dz. Urz. UE L 119 z 04.05. 2016, str. 1). </w:t>
      </w:r>
    </w:p>
    <w:p w14:paraId="46451CC4" w14:textId="77777777" w:rsidR="00D416C4" w:rsidRPr="0025103F" w:rsidRDefault="00D416C4" w:rsidP="00D416C4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Dane osobowe zawarte w oświadczeniu są przetwarzane w celu wykonania umowy oraz realizacji obowiązków Wykonawcy wynikających z umowy. </w:t>
      </w:r>
    </w:p>
    <w:p w14:paraId="646D5FF2" w14:textId="77777777" w:rsidR="00D416C4" w:rsidRPr="0025103F" w:rsidRDefault="00D416C4" w:rsidP="00D416C4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Dane osobowe zawarte w oświadczeniu nie będą przetwarzane w innym celu niż określony w pkt 3. </w:t>
      </w:r>
    </w:p>
    <w:p w14:paraId="5306B176" w14:textId="77777777" w:rsidR="00D416C4" w:rsidRPr="0025103F" w:rsidRDefault="00D416C4" w:rsidP="00D416C4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Dane osobowe zawarte w oświadczeniu nie będą przekazywane do państwa trzeciego lub organizacji międzynarodowych. </w:t>
      </w:r>
    </w:p>
    <w:p w14:paraId="42D2E0F2" w14:textId="77777777" w:rsidR="00D416C4" w:rsidRPr="0025103F" w:rsidRDefault="00D416C4" w:rsidP="00D416C4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Dane osobowe zawarte w oświadczeniu będą przechowywane przez okres 50 lat od dnia zakończenia realizacji umowy. </w:t>
      </w:r>
    </w:p>
    <w:p w14:paraId="2F0C7F07" w14:textId="77777777" w:rsidR="00D416C4" w:rsidRPr="0025103F" w:rsidRDefault="00D416C4" w:rsidP="00D416C4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0D720497" w14:textId="77777777" w:rsidR="00D416C4" w:rsidRPr="0025103F" w:rsidRDefault="00D416C4" w:rsidP="00D416C4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Odbiorcami danych osobowych będą wyłącznie podmioty uprawnione do uzyskania danych osobowych na podstawie przepisów prawa. </w:t>
      </w:r>
    </w:p>
    <w:p w14:paraId="6A26CE8C" w14:textId="77777777" w:rsidR="00D416C4" w:rsidRPr="0025103F" w:rsidRDefault="00D416C4" w:rsidP="00D416C4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Przysługuje Panu/Pani prawo do wniesienia skargi do Urzędu Ochrony Danych Osobowych z siedzibą przy ul. Stawki 2, 00-193 Warszawa. </w:t>
      </w:r>
    </w:p>
    <w:p w14:paraId="6DCECBD0" w14:textId="77777777" w:rsidR="00D416C4" w:rsidRPr="0025103F" w:rsidRDefault="00D416C4" w:rsidP="00D416C4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>Dane osobowe zawarte w oświadczeniu nie będą podlegały profilowaniu (zautomatyzowanemu przetwarzaniu)</w:t>
      </w:r>
    </w:p>
    <w:p w14:paraId="316DED8A" w14:textId="77777777" w:rsidR="00D416C4" w:rsidRPr="0025103F" w:rsidRDefault="00D416C4" w:rsidP="00D416C4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Podanie danych osobowych jest dobrowolne, jednakże odmowa ich podania uniemożliwi realizację przez Pana/Panią obowiązków wynikających z zawartej z Wykonawcą umowy. </w:t>
      </w:r>
    </w:p>
    <w:p w14:paraId="613E8E17" w14:textId="77777777" w:rsidR="00D416C4" w:rsidRPr="0025103F" w:rsidRDefault="00D416C4" w:rsidP="00D416C4">
      <w:pPr>
        <w:widowControl w:val="0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>W sprawach związanych z ochroną danych osobowych należy kontaktować się z Inspektorem Ochrony Danych (</w:t>
      </w:r>
      <w:hyperlink r:id="rId15" w:history="1">
        <w:r w:rsidRPr="0025103F">
          <w:rPr>
            <w:rFonts w:eastAsia="Times New Roman" w:cs="Times New Roman"/>
            <w:bCs/>
            <w:color w:val="0000FF"/>
            <w:sz w:val="24"/>
            <w:szCs w:val="24"/>
            <w:u w:val="single"/>
            <w:lang w:eastAsia="pl-PL"/>
          </w:rPr>
          <w:t>iod@ms.gov.pl</w:t>
        </w:r>
      </w:hyperlink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). </w:t>
      </w:r>
    </w:p>
    <w:p w14:paraId="5536E7F2" w14:textId="77777777" w:rsidR="00727F12" w:rsidRPr="007510A0" w:rsidRDefault="00727F12" w:rsidP="007510A0">
      <w:pPr>
        <w:pStyle w:val="Akapitzlist"/>
        <w:ind w:left="501"/>
        <w:jc w:val="both"/>
        <w:rPr>
          <w:sz w:val="24"/>
          <w:szCs w:val="24"/>
        </w:rPr>
      </w:pPr>
      <w:bookmarkStart w:id="0" w:name="_GoBack"/>
      <w:bookmarkEnd w:id="0"/>
    </w:p>
    <w:sectPr w:rsidR="00727F12" w:rsidRPr="007510A0" w:rsidSect="00F07A28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E7D5D" w14:textId="77777777" w:rsidR="00933900" w:rsidRDefault="00933900" w:rsidP="00D416C4">
      <w:pPr>
        <w:spacing w:after="0" w:line="240" w:lineRule="auto"/>
      </w:pPr>
      <w:r>
        <w:separator/>
      </w:r>
    </w:p>
  </w:endnote>
  <w:endnote w:type="continuationSeparator" w:id="0">
    <w:p w14:paraId="1FCAA2FD" w14:textId="77777777" w:rsidR="00933900" w:rsidRDefault="00933900" w:rsidP="00D41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3B517704" w14:paraId="401A1A36" w14:textId="77777777" w:rsidTr="3B14FB3F">
      <w:tc>
        <w:tcPr>
          <w:tcW w:w="3024" w:type="dxa"/>
        </w:tcPr>
        <w:p w14:paraId="7377AA7B" w14:textId="39A256F5" w:rsidR="3B517704" w:rsidRDefault="3B517704" w:rsidP="00F07A28">
          <w:pPr>
            <w:pStyle w:val="Nagwek"/>
            <w:ind w:left="-115"/>
          </w:pPr>
        </w:p>
      </w:tc>
      <w:tc>
        <w:tcPr>
          <w:tcW w:w="3024" w:type="dxa"/>
        </w:tcPr>
        <w:p w14:paraId="4D95F173" w14:textId="023D2964" w:rsidR="3B517704" w:rsidRDefault="3B517704" w:rsidP="00F07A28">
          <w:pPr>
            <w:pStyle w:val="Nagwek"/>
            <w:jc w:val="center"/>
          </w:pPr>
        </w:p>
      </w:tc>
      <w:tc>
        <w:tcPr>
          <w:tcW w:w="3024" w:type="dxa"/>
        </w:tcPr>
        <w:p w14:paraId="33D461FA" w14:textId="4405EFFE" w:rsidR="3B517704" w:rsidRDefault="3B517704" w:rsidP="00F07A28">
          <w:pPr>
            <w:pStyle w:val="Nagwek"/>
            <w:ind w:right="-115"/>
            <w:jc w:val="right"/>
          </w:pPr>
        </w:p>
      </w:tc>
    </w:tr>
  </w:tbl>
  <w:p w14:paraId="558A5397" w14:textId="58630675" w:rsidR="3B517704" w:rsidRDefault="3B517704" w:rsidP="00751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E346E" w14:textId="77777777" w:rsidR="00933900" w:rsidRDefault="00933900" w:rsidP="00D416C4">
      <w:pPr>
        <w:spacing w:after="0" w:line="240" w:lineRule="auto"/>
      </w:pPr>
      <w:r>
        <w:separator/>
      </w:r>
    </w:p>
  </w:footnote>
  <w:footnote w:type="continuationSeparator" w:id="0">
    <w:p w14:paraId="4C3E0526" w14:textId="77777777" w:rsidR="00933900" w:rsidRDefault="00933900" w:rsidP="00D41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73"/>
      <w:gridCol w:w="2873"/>
      <w:gridCol w:w="2873"/>
    </w:tblGrid>
    <w:tr w:rsidR="3B517704" w14:paraId="6B7C1A5A" w14:textId="77777777" w:rsidTr="00B507A3">
      <w:trPr>
        <w:trHeight w:val="277"/>
      </w:trPr>
      <w:tc>
        <w:tcPr>
          <w:tcW w:w="2873" w:type="dxa"/>
        </w:tcPr>
        <w:p w14:paraId="23CB5E5E" w14:textId="145CE999" w:rsidR="3B517704" w:rsidRDefault="3B517704" w:rsidP="00F07A28">
          <w:pPr>
            <w:pStyle w:val="Nagwek"/>
            <w:ind w:left="-115"/>
          </w:pPr>
        </w:p>
      </w:tc>
      <w:tc>
        <w:tcPr>
          <w:tcW w:w="2873" w:type="dxa"/>
        </w:tcPr>
        <w:p w14:paraId="01766697" w14:textId="0789419A" w:rsidR="3B517704" w:rsidRDefault="3B517704" w:rsidP="00F07A28">
          <w:pPr>
            <w:pStyle w:val="Nagwek"/>
            <w:jc w:val="center"/>
          </w:pPr>
        </w:p>
      </w:tc>
      <w:tc>
        <w:tcPr>
          <w:tcW w:w="2873" w:type="dxa"/>
        </w:tcPr>
        <w:p w14:paraId="7D1A4280" w14:textId="4A50EE66" w:rsidR="3B517704" w:rsidRDefault="3B517704" w:rsidP="00F07A28">
          <w:pPr>
            <w:pStyle w:val="Nagwek"/>
            <w:ind w:right="-115"/>
            <w:jc w:val="right"/>
          </w:pPr>
        </w:p>
      </w:tc>
    </w:tr>
  </w:tbl>
  <w:p w14:paraId="115B5C60" w14:textId="1F2FB60A" w:rsidR="3B517704" w:rsidRDefault="3B517704" w:rsidP="000116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F142F24A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FEAF2CA"/>
    <w:name w:val="WW8Num8"/>
    <w:lvl w:ilvl="0">
      <w:start w:val="1"/>
      <w:numFmt w:val="decimal"/>
      <w:lvlText w:val="%1)"/>
      <w:lvlJc w:val="left"/>
      <w:pPr>
        <w:tabs>
          <w:tab w:val="num" w:pos="976"/>
        </w:tabs>
        <w:ind w:left="976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1696"/>
        </w:tabs>
        <w:ind w:left="1696" w:hanging="36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3" w15:restartNumberingAfterBreak="0">
    <w:nsid w:val="00000009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0D"/>
    <w:multiLevelType w:val="multilevel"/>
    <w:tmpl w:val="DAB2879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6B63741"/>
    <w:multiLevelType w:val="hybridMultilevel"/>
    <w:tmpl w:val="678C05A6"/>
    <w:lvl w:ilvl="0" w:tplc="25EC56A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Theme="minorHAnsi" w:hAnsiTheme="minorHAnsi" w:cstheme="minorHAnsi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13778"/>
    <w:multiLevelType w:val="hybridMultilevel"/>
    <w:tmpl w:val="570E0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594198"/>
    <w:multiLevelType w:val="hybridMultilevel"/>
    <w:tmpl w:val="7270996A"/>
    <w:lvl w:ilvl="0" w:tplc="4BE4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685AFB"/>
    <w:multiLevelType w:val="hybridMultilevel"/>
    <w:tmpl w:val="190C3F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857D8"/>
    <w:multiLevelType w:val="hybridMultilevel"/>
    <w:tmpl w:val="65468752"/>
    <w:lvl w:ilvl="0" w:tplc="D7FEE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2A9ABD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B24E8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6656E1"/>
    <w:multiLevelType w:val="hybridMultilevel"/>
    <w:tmpl w:val="73200AAA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65390649"/>
    <w:multiLevelType w:val="hybridMultilevel"/>
    <w:tmpl w:val="AF5CCD60"/>
    <w:lvl w:ilvl="0" w:tplc="6DF4C29E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 w:val="0"/>
        <w:bCs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7508A6"/>
    <w:multiLevelType w:val="hybridMultilevel"/>
    <w:tmpl w:val="1D64C9C4"/>
    <w:lvl w:ilvl="0" w:tplc="50240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2663C2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 w15:restartNumberingAfterBreak="0">
    <w:nsid w:val="7DD9337E"/>
    <w:multiLevelType w:val="hybridMultilevel"/>
    <w:tmpl w:val="570E0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3"/>
  </w:num>
  <w:num w:numId="5">
    <w:abstractNumId w:val="4"/>
  </w:num>
  <w:num w:numId="6">
    <w:abstractNumId w:val="5"/>
  </w:num>
  <w:num w:numId="7">
    <w:abstractNumId w:val="14"/>
  </w:num>
  <w:num w:numId="8">
    <w:abstractNumId w:val="10"/>
  </w:num>
  <w:num w:numId="9">
    <w:abstractNumId w:val="16"/>
  </w:num>
  <w:num w:numId="10">
    <w:abstractNumId w:val="18"/>
  </w:num>
  <w:num w:numId="11">
    <w:abstractNumId w:val="13"/>
  </w:num>
  <w:num w:numId="12">
    <w:abstractNumId w:val="2"/>
  </w:num>
  <w:num w:numId="13">
    <w:abstractNumId w:val="6"/>
  </w:num>
  <w:num w:numId="14">
    <w:abstractNumId w:val="7"/>
  </w:num>
  <w:num w:numId="15">
    <w:abstractNumId w:val="15"/>
  </w:num>
  <w:num w:numId="16">
    <w:abstractNumId w:val="9"/>
  </w:num>
  <w:num w:numId="17">
    <w:abstractNumId w:val="8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2D1"/>
    <w:rsid w:val="000116FD"/>
    <w:rsid w:val="00030BB8"/>
    <w:rsid w:val="00056EA8"/>
    <w:rsid w:val="00067B83"/>
    <w:rsid w:val="00072503"/>
    <w:rsid w:val="000F1C90"/>
    <w:rsid w:val="001206C1"/>
    <w:rsid w:val="0015793D"/>
    <w:rsid w:val="002544F2"/>
    <w:rsid w:val="0028788B"/>
    <w:rsid w:val="002950EE"/>
    <w:rsid w:val="002D2E53"/>
    <w:rsid w:val="003A45FA"/>
    <w:rsid w:val="005120B4"/>
    <w:rsid w:val="00567158"/>
    <w:rsid w:val="00590136"/>
    <w:rsid w:val="005C1487"/>
    <w:rsid w:val="005C7B39"/>
    <w:rsid w:val="005F0267"/>
    <w:rsid w:val="005F4644"/>
    <w:rsid w:val="006121EC"/>
    <w:rsid w:val="006210E0"/>
    <w:rsid w:val="006810FF"/>
    <w:rsid w:val="006B0271"/>
    <w:rsid w:val="006E52D1"/>
    <w:rsid w:val="006F2712"/>
    <w:rsid w:val="00700BE2"/>
    <w:rsid w:val="00701D54"/>
    <w:rsid w:val="00727F12"/>
    <w:rsid w:val="007510A0"/>
    <w:rsid w:val="00763F45"/>
    <w:rsid w:val="008113B7"/>
    <w:rsid w:val="0082329A"/>
    <w:rsid w:val="00872751"/>
    <w:rsid w:val="00930580"/>
    <w:rsid w:val="00933900"/>
    <w:rsid w:val="009771E8"/>
    <w:rsid w:val="00A35368"/>
    <w:rsid w:val="00A507D9"/>
    <w:rsid w:val="00A63162"/>
    <w:rsid w:val="00B0640F"/>
    <w:rsid w:val="00B507A3"/>
    <w:rsid w:val="00BF5951"/>
    <w:rsid w:val="00BF7701"/>
    <w:rsid w:val="00C2410B"/>
    <w:rsid w:val="00C5796D"/>
    <w:rsid w:val="00C63B9B"/>
    <w:rsid w:val="00CD0F50"/>
    <w:rsid w:val="00CE1273"/>
    <w:rsid w:val="00D0797F"/>
    <w:rsid w:val="00D27388"/>
    <w:rsid w:val="00D416C4"/>
    <w:rsid w:val="00D957F7"/>
    <w:rsid w:val="00DB00DF"/>
    <w:rsid w:val="00DD1076"/>
    <w:rsid w:val="00DD6561"/>
    <w:rsid w:val="00DF0759"/>
    <w:rsid w:val="00F019E2"/>
    <w:rsid w:val="00F07A28"/>
    <w:rsid w:val="00FA2D15"/>
    <w:rsid w:val="00FB5C1C"/>
    <w:rsid w:val="0205E846"/>
    <w:rsid w:val="0411E293"/>
    <w:rsid w:val="05522C26"/>
    <w:rsid w:val="06A55983"/>
    <w:rsid w:val="06C92C63"/>
    <w:rsid w:val="07D44261"/>
    <w:rsid w:val="08F23B86"/>
    <w:rsid w:val="0FAA297D"/>
    <w:rsid w:val="13E2DD14"/>
    <w:rsid w:val="144D70C4"/>
    <w:rsid w:val="186A348F"/>
    <w:rsid w:val="1AA249E8"/>
    <w:rsid w:val="1C3D650B"/>
    <w:rsid w:val="1C484DC4"/>
    <w:rsid w:val="1D0F5E19"/>
    <w:rsid w:val="20A0D730"/>
    <w:rsid w:val="245C7462"/>
    <w:rsid w:val="258302F2"/>
    <w:rsid w:val="290403EF"/>
    <w:rsid w:val="2C037962"/>
    <w:rsid w:val="2FD8A8A6"/>
    <w:rsid w:val="32B9AB18"/>
    <w:rsid w:val="3545F3C3"/>
    <w:rsid w:val="3654E22F"/>
    <w:rsid w:val="37A84C6D"/>
    <w:rsid w:val="3932A6A4"/>
    <w:rsid w:val="3A4B40A8"/>
    <w:rsid w:val="3B14FB3F"/>
    <w:rsid w:val="3B517704"/>
    <w:rsid w:val="41F497EE"/>
    <w:rsid w:val="467A6C34"/>
    <w:rsid w:val="46E0F66C"/>
    <w:rsid w:val="48064529"/>
    <w:rsid w:val="4D0BFBBD"/>
    <w:rsid w:val="4E0EA34B"/>
    <w:rsid w:val="4E1022FC"/>
    <w:rsid w:val="55977DB5"/>
    <w:rsid w:val="568F2338"/>
    <w:rsid w:val="5723B2AC"/>
    <w:rsid w:val="5A53D83D"/>
    <w:rsid w:val="6079FA5D"/>
    <w:rsid w:val="6255AF1A"/>
    <w:rsid w:val="63F8085C"/>
    <w:rsid w:val="645E067D"/>
    <w:rsid w:val="651D13F7"/>
    <w:rsid w:val="65BB8FBF"/>
    <w:rsid w:val="6814F7C5"/>
    <w:rsid w:val="6AB550F3"/>
    <w:rsid w:val="6FC38C85"/>
    <w:rsid w:val="7292E46F"/>
    <w:rsid w:val="77471865"/>
    <w:rsid w:val="78DFB085"/>
    <w:rsid w:val="7C669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AA043"/>
  <w15:chartTrackingRefBased/>
  <w15:docId w15:val="{817E08DE-ED1C-4D46-AD04-E296E734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52D1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2D1"/>
    <w:pPr>
      <w:spacing w:after="160" w:line="259" w:lineRule="auto"/>
      <w:ind w:left="720"/>
      <w:contextualSpacing/>
    </w:pPr>
  </w:style>
  <w:style w:type="paragraph" w:customStyle="1" w:styleId="Tekstpodstawowywcity31">
    <w:name w:val="Tekst podstawowy wcięty 31"/>
    <w:basedOn w:val="Normalny"/>
    <w:rsid w:val="006E52D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D4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16C4"/>
  </w:style>
  <w:style w:type="paragraph" w:styleId="Stopka">
    <w:name w:val="footer"/>
    <w:basedOn w:val="Normalny"/>
    <w:link w:val="StopkaZnak"/>
    <w:uiPriority w:val="99"/>
    <w:unhideWhenUsed/>
    <w:rsid w:val="00D41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16C4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D0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F5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6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06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06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6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6C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671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cek.wojsym@mg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acek.wojsym@mg.gov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acek.wojsym@mg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s.gov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acek.wojsym@m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0CC72842A6644A0C865B920BACD68" ma:contentTypeVersion="11" ma:contentTypeDescription="Utwórz nowy dokument." ma:contentTypeScope="" ma:versionID="53838e7d9cbb990809dc7bd1f28f0a00">
  <xsd:schema xmlns:xsd="http://www.w3.org/2001/XMLSchema" xmlns:xs="http://www.w3.org/2001/XMLSchema" xmlns:p="http://schemas.microsoft.com/office/2006/metadata/properties" xmlns:ns2="c2c22c7e-6de7-4d27-85f2-fee8ed7963d7" xmlns:ns3="1b16ce23-1de7-4eb5-981c-73bef32986a9" targetNamespace="http://schemas.microsoft.com/office/2006/metadata/properties" ma:root="true" ma:fieldsID="cb7518b667b2dda20283465ca18d56a8" ns2:_="" ns3:_="">
    <xsd:import namespace="c2c22c7e-6de7-4d27-85f2-fee8ed7963d7"/>
    <xsd:import namespace="1b16ce23-1de7-4eb5-981c-73bef3298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22c7e-6de7-4d27-85f2-fee8ed79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6ce23-1de7-4eb5-981c-73bef3298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76ADB-72D2-40A1-9CF4-6A82B6BA6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22c7e-6de7-4d27-85f2-fee8ed7963d7"/>
    <ds:schemaRef ds:uri="1b16ce23-1de7-4eb5-981c-73bef3298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F103C-1F58-4DCF-9048-A9398A504505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2c22c7e-6de7-4d27-85f2-fee8ed7963d7"/>
    <ds:schemaRef ds:uri="1b16ce23-1de7-4eb5-981c-73bef32986a9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F44E416-8CEE-4A6D-B83A-98F25139F7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DFDB0B-A462-4588-BA28-0263003D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2856</Words>
  <Characters>17142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Krupiński Krzysztof  (BC)</dc:creator>
  <cp:keywords/>
  <dc:description/>
  <cp:lastModifiedBy>Krupiński Krzysztof  (BC)</cp:lastModifiedBy>
  <cp:revision>2</cp:revision>
  <dcterms:created xsi:type="dcterms:W3CDTF">2019-11-06T14:44:00Z</dcterms:created>
  <dcterms:modified xsi:type="dcterms:W3CDTF">2019-11-06T14:44:00Z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0x010100D930CC72842A6644A0C865B920BACD68</vt:lpwstr>
  </property>
</Properties>
</file>