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0936D" w14:textId="570BA252" w:rsidR="000B1063" w:rsidRPr="00F72F35" w:rsidRDefault="00F72F35" w:rsidP="000B1063">
      <w:pPr>
        <w:pStyle w:val="Default"/>
        <w:rPr>
          <w:rFonts w:ascii="Verdana" w:hAnsi="Verdana"/>
          <w:b/>
          <w:color w:val="auto"/>
          <w:sz w:val="22"/>
          <w:szCs w:val="22"/>
        </w:rPr>
      </w:pPr>
      <w:bookmarkStart w:id="0" w:name="_GoBack"/>
      <w:bookmarkEnd w:id="0"/>
      <w:r w:rsidRPr="00F72F35">
        <w:rPr>
          <w:rFonts w:ascii="Verdana" w:eastAsiaTheme="minorEastAsia" w:hAnsi="Verdana"/>
          <w:b/>
          <w:noProof/>
          <w:color w:val="auto"/>
          <w:sz w:val="22"/>
          <w:szCs w:val="22"/>
        </w:rPr>
        <w:t>Wytwórnia Surowic i Szczepionek BIOMED Sp. z o.o. („Organizator”, „Spółka”) z siedzibą:</w:t>
      </w:r>
      <w:r w:rsidR="0056201D">
        <w:rPr>
          <w:rFonts w:ascii="Verdana" w:eastAsiaTheme="minorEastAsia" w:hAnsi="Verdana"/>
          <w:b/>
          <w:noProof/>
          <w:color w:val="auto"/>
          <w:sz w:val="22"/>
          <w:szCs w:val="22"/>
        </w:rPr>
        <w:t xml:space="preserve"> </w:t>
      </w:r>
      <w:r w:rsidRPr="00F72F35">
        <w:rPr>
          <w:rFonts w:ascii="Verdana" w:eastAsiaTheme="minorEastAsia" w:hAnsi="Verdana"/>
          <w:b/>
          <w:noProof/>
          <w:color w:val="auto"/>
          <w:sz w:val="22"/>
          <w:szCs w:val="22"/>
        </w:rPr>
        <w:t>00-725 Warszawa, ul. Chełmska 30/34</w:t>
      </w:r>
      <w:r w:rsidRPr="00F72F35">
        <w:rPr>
          <w:rFonts w:ascii="Verdana" w:eastAsiaTheme="minorEastAsia" w:hAnsi="Verdana"/>
          <w:b/>
          <w:noProof/>
          <w:color w:val="auto"/>
          <w:sz w:val="22"/>
          <w:szCs w:val="22"/>
        </w:rPr>
        <w:br/>
        <w:t>Sąd Rejonowy dla M. St. Warszawy, XIII Wydział Gosp. KRS 0000287031</w:t>
      </w:r>
      <w:r w:rsidRPr="00F72F35">
        <w:rPr>
          <w:rFonts w:ascii="Verdana" w:eastAsiaTheme="minorEastAsia" w:hAnsi="Verdana"/>
          <w:b/>
          <w:noProof/>
          <w:color w:val="auto"/>
          <w:sz w:val="22"/>
          <w:szCs w:val="22"/>
        </w:rPr>
        <w:br/>
        <w:t>NIP 525-000-03-92</w:t>
      </w:r>
      <w:r w:rsidRPr="00F72F35">
        <w:rPr>
          <w:rFonts w:ascii="Verdana" w:eastAsiaTheme="minorEastAsia" w:hAnsi="Verdana"/>
          <w:b/>
          <w:noProof/>
          <w:color w:val="auto"/>
          <w:sz w:val="22"/>
          <w:szCs w:val="22"/>
        </w:rPr>
        <w:br/>
        <w:t>Kapitał zakładowy: 9 000 000 PLN</w:t>
      </w:r>
    </w:p>
    <w:p w14:paraId="3B004A2D" w14:textId="031A63BE" w:rsidR="000B1063" w:rsidRPr="008A035A" w:rsidRDefault="000B1063" w:rsidP="000B1063">
      <w:pPr>
        <w:pStyle w:val="Default"/>
        <w:rPr>
          <w:rFonts w:ascii="Verdana" w:hAnsi="Verdana"/>
          <w:sz w:val="22"/>
          <w:szCs w:val="22"/>
        </w:rPr>
      </w:pPr>
      <w:r w:rsidRPr="008A035A">
        <w:rPr>
          <w:rFonts w:ascii="Verdana" w:hAnsi="Verdana"/>
          <w:b/>
          <w:bCs/>
          <w:sz w:val="22"/>
          <w:szCs w:val="22"/>
        </w:rPr>
        <w:t>ogłasza pisemny nieograniczony przetarg na sprzedaż używanego samochodu</w:t>
      </w:r>
    </w:p>
    <w:p w14:paraId="152A76BE" w14:textId="77777777" w:rsidR="000B1063" w:rsidRDefault="000B1063" w:rsidP="000B1063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191A2686" w14:textId="77777777" w:rsidR="000B1063" w:rsidRDefault="000B1063" w:rsidP="000B1063">
      <w:pPr>
        <w:pStyle w:val="Default"/>
        <w:rPr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I. Informacje ogólne </w:t>
      </w:r>
    </w:p>
    <w:p w14:paraId="1B44B1CE" w14:textId="77777777" w:rsidR="000B1063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Przedmiotem przetargu jest sprzedaż używanego samochodu Spółki, którego dane, wraz z ceną wywoławczą stanowią załącznik nr 1 do niniejszego ogłoszenia. </w:t>
      </w:r>
    </w:p>
    <w:p w14:paraId="3565FE7C" w14:textId="09AB9E62" w:rsidR="000B1063" w:rsidRPr="008A035A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Termin składania ofert do </w:t>
      </w:r>
      <w:r w:rsidRPr="008A035A">
        <w:rPr>
          <w:rFonts w:ascii="Verdana" w:hAnsi="Verdana" w:cs="Verdana"/>
          <w:sz w:val="18"/>
          <w:szCs w:val="18"/>
        </w:rPr>
        <w:t xml:space="preserve">dnia </w:t>
      </w:r>
      <w:r w:rsidR="0056201D">
        <w:rPr>
          <w:rFonts w:ascii="Verdana" w:hAnsi="Verdana" w:cs="Verdana"/>
          <w:sz w:val="18"/>
          <w:szCs w:val="18"/>
        </w:rPr>
        <w:t>11</w:t>
      </w:r>
      <w:r w:rsidRPr="008A035A">
        <w:rPr>
          <w:rFonts w:ascii="Verdana" w:hAnsi="Verdana" w:cs="Verdana"/>
          <w:sz w:val="18"/>
          <w:szCs w:val="18"/>
        </w:rPr>
        <w:t xml:space="preserve"> </w:t>
      </w:r>
      <w:r w:rsidR="008262D4" w:rsidRPr="008A035A">
        <w:rPr>
          <w:rFonts w:ascii="Verdana" w:hAnsi="Verdana" w:cs="Verdana"/>
          <w:sz w:val="18"/>
          <w:szCs w:val="18"/>
        </w:rPr>
        <w:t>grudnia</w:t>
      </w:r>
      <w:r w:rsidRPr="008A035A">
        <w:rPr>
          <w:rFonts w:ascii="Verdana" w:hAnsi="Verdana" w:cs="Verdana"/>
          <w:sz w:val="18"/>
          <w:szCs w:val="18"/>
        </w:rPr>
        <w:t xml:space="preserve"> 2018 r. do godz. 1</w:t>
      </w:r>
      <w:r w:rsidR="0056201D">
        <w:rPr>
          <w:rFonts w:ascii="Verdana" w:hAnsi="Verdana" w:cs="Verdana"/>
          <w:sz w:val="18"/>
          <w:szCs w:val="18"/>
        </w:rPr>
        <w:t>4</w:t>
      </w:r>
      <w:r w:rsidRPr="008A035A">
        <w:rPr>
          <w:rFonts w:ascii="Verdana" w:hAnsi="Verdana" w:cs="Verdana"/>
          <w:sz w:val="18"/>
          <w:szCs w:val="18"/>
        </w:rPr>
        <w:t xml:space="preserve">ºº. Oferty można składać bezpośrednio w siedzibie Spółki, w budynku biura Zarządu, lub przesyłać listem poleconym na adres </w:t>
      </w:r>
      <w:r w:rsidR="00472242" w:rsidRPr="008A035A">
        <w:rPr>
          <w:rFonts w:ascii="Verdana" w:hAnsi="Verdana" w:cs="Verdana"/>
          <w:sz w:val="18"/>
          <w:szCs w:val="18"/>
        </w:rPr>
        <w:t>S</w:t>
      </w:r>
      <w:r w:rsidRPr="008A035A">
        <w:rPr>
          <w:rFonts w:ascii="Verdana" w:hAnsi="Verdana" w:cs="Verdana"/>
          <w:sz w:val="18"/>
          <w:szCs w:val="18"/>
        </w:rPr>
        <w:t xml:space="preserve">półki (decyduje data i godzina wpływu przesyłki do siedziby Spółki). </w:t>
      </w:r>
    </w:p>
    <w:p w14:paraId="24E09BF0" w14:textId="5FF02D7D" w:rsidR="007F6C9A" w:rsidRPr="008A035A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 xml:space="preserve">Otwarcie ofert i wybór oferentów nastąpi w </w:t>
      </w:r>
      <w:r w:rsidR="007F6C9A" w:rsidRPr="008A035A">
        <w:rPr>
          <w:rFonts w:ascii="Verdana" w:hAnsi="Verdana" w:cs="Verdana"/>
          <w:sz w:val="18"/>
          <w:szCs w:val="18"/>
        </w:rPr>
        <w:t xml:space="preserve">siedzibie Spółki, w </w:t>
      </w:r>
      <w:r w:rsidR="00C71269" w:rsidRPr="008A035A">
        <w:rPr>
          <w:rFonts w:ascii="Verdana" w:hAnsi="Verdana" w:cs="Verdana"/>
          <w:sz w:val="18"/>
          <w:szCs w:val="18"/>
        </w:rPr>
        <w:t xml:space="preserve">dniu </w:t>
      </w:r>
      <w:r w:rsidR="00F95C7E" w:rsidRPr="008A035A">
        <w:rPr>
          <w:rFonts w:ascii="Verdana" w:hAnsi="Verdana" w:cs="Verdana"/>
          <w:sz w:val="18"/>
          <w:szCs w:val="18"/>
        </w:rPr>
        <w:t>1</w:t>
      </w:r>
      <w:r w:rsidR="0056201D">
        <w:rPr>
          <w:rFonts w:ascii="Verdana" w:hAnsi="Verdana" w:cs="Verdana"/>
          <w:sz w:val="18"/>
          <w:szCs w:val="18"/>
        </w:rPr>
        <w:t>2</w:t>
      </w:r>
      <w:r w:rsidR="008262D4" w:rsidRPr="008A035A">
        <w:rPr>
          <w:rFonts w:ascii="Verdana" w:hAnsi="Verdana" w:cs="Verdana"/>
          <w:sz w:val="18"/>
          <w:szCs w:val="18"/>
        </w:rPr>
        <w:t xml:space="preserve"> grudnia </w:t>
      </w:r>
      <w:r w:rsidRPr="008A035A">
        <w:rPr>
          <w:rFonts w:ascii="Verdana" w:hAnsi="Verdana" w:cs="Verdana"/>
          <w:sz w:val="18"/>
          <w:szCs w:val="18"/>
        </w:rPr>
        <w:t>2018 r. o godz.1</w:t>
      </w:r>
      <w:r w:rsidR="0056201D">
        <w:rPr>
          <w:rFonts w:ascii="Verdana" w:hAnsi="Verdana" w:cs="Verdana"/>
          <w:sz w:val="18"/>
          <w:szCs w:val="18"/>
        </w:rPr>
        <w:t>4</w:t>
      </w:r>
      <w:r w:rsidRPr="008A035A">
        <w:rPr>
          <w:rFonts w:ascii="Verdana" w:hAnsi="Verdana" w:cs="Verdana"/>
          <w:sz w:val="18"/>
          <w:szCs w:val="18"/>
        </w:rPr>
        <w:t>.00.</w:t>
      </w:r>
    </w:p>
    <w:p w14:paraId="57CB0533" w14:textId="77777777" w:rsidR="00B256C9" w:rsidRPr="008A035A" w:rsidRDefault="00B256C9" w:rsidP="007F6C9A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>Złożenie jednej ważnej oferty wystarcza do odbycia przetargu.</w:t>
      </w:r>
    </w:p>
    <w:p w14:paraId="22936C84" w14:textId="17172905" w:rsidR="007F6C9A" w:rsidRPr="008A035A" w:rsidRDefault="007F6C9A" w:rsidP="007F6C9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 xml:space="preserve">Samochód przeznaczony do sprzedaży można oglądać w dniach od </w:t>
      </w:r>
      <w:r w:rsidR="0056201D">
        <w:rPr>
          <w:rFonts w:ascii="Verdana" w:hAnsi="Verdana" w:cs="Verdana"/>
          <w:sz w:val="18"/>
          <w:szCs w:val="18"/>
        </w:rPr>
        <w:t>21</w:t>
      </w:r>
      <w:r w:rsidRPr="008A035A">
        <w:rPr>
          <w:rFonts w:ascii="Verdana" w:hAnsi="Verdana" w:cs="Verdana"/>
          <w:sz w:val="18"/>
          <w:szCs w:val="18"/>
        </w:rPr>
        <w:t xml:space="preserve"> listopada do </w:t>
      </w:r>
      <w:r w:rsidR="0056201D">
        <w:rPr>
          <w:rFonts w:ascii="Verdana" w:hAnsi="Verdana" w:cs="Verdana"/>
          <w:sz w:val="18"/>
          <w:szCs w:val="18"/>
        </w:rPr>
        <w:t>7</w:t>
      </w:r>
      <w:r w:rsidRPr="008A035A">
        <w:rPr>
          <w:rFonts w:ascii="Verdana" w:hAnsi="Verdana" w:cs="Verdana"/>
          <w:sz w:val="18"/>
          <w:szCs w:val="18"/>
        </w:rPr>
        <w:t xml:space="preserve"> grudnia 2018 r. w siedzibie Spółki po uprzednim </w:t>
      </w:r>
      <w:r w:rsidR="005B27C2" w:rsidRPr="008A035A">
        <w:rPr>
          <w:rFonts w:ascii="Verdana" w:hAnsi="Verdana" w:cs="Verdana"/>
          <w:color w:val="auto"/>
          <w:sz w:val="18"/>
          <w:szCs w:val="18"/>
        </w:rPr>
        <w:t>kontakcie pod numerem</w:t>
      </w:r>
      <w:r w:rsidRPr="008A035A">
        <w:rPr>
          <w:rFonts w:ascii="Verdana" w:hAnsi="Verdana" w:cs="Verdana"/>
          <w:color w:val="auto"/>
          <w:sz w:val="18"/>
          <w:szCs w:val="18"/>
        </w:rPr>
        <w:t xml:space="preserve"> </w:t>
      </w:r>
      <w:r w:rsidRPr="008A035A">
        <w:rPr>
          <w:rFonts w:ascii="Verdana" w:hAnsi="Verdana" w:cs="Verdana"/>
          <w:sz w:val="18"/>
          <w:szCs w:val="18"/>
        </w:rPr>
        <w:t>tel. kom.: 668-885-385.</w:t>
      </w:r>
    </w:p>
    <w:p w14:paraId="5B372B25" w14:textId="745EFED3" w:rsidR="000B1063" w:rsidRPr="008A035A" w:rsidRDefault="000B1063" w:rsidP="00851B0F">
      <w:pPr>
        <w:pStyle w:val="Default"/>
        <w:jc w:val="both"/>
        <w:rPr>
          <w:rFonts w:ascii="Verdana" w:hAnsi="Verdana" w:cs="Verdana"/>
          <w:b/>
          <w:bCs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 xml:space="preserve"> </w:t>
      </w:r>
    </w:p>
    <w:p w14:paraId="6E7F174F" w14:textId="77777777" w:rsidR="000B1063" w:rsidRPr="008A035A" w:rsidRDefault="000B1063" w:rsidP="00851B0F">
      <w:pPr>
        <w:pStyle w:val="Default"/>
        <w:jc w:val="both"/>
        <w:rPr>
          <w:sz w:val="18"/>
          <w:szCs w:val="18"/>
        </w:rPr>
      </w:pPr>
      <w:r w:rsidRPr="008A035A">
        <w:rPr>
          <w:rFonts w:ascii="Verdana" w:hAnsi="Verdana" w:cs="Verdana"/>
          <w:b/>
          <w:bCs/>
          <w:sz w:val="18"/>
          <w:szCs w:val="18"/>
        </w:rPr>
        <w:t xml:space="preserve">II. Warunki uczestnictwa w przetargu </w:t>
      </w:r>
    </w:p>
    <w:p w14:paraId="1CAE2EFB" w14:textId="77777777" w:rsidR="000B1063" w:rsidRPr="008A035A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 xml:space="preserve">Warunkiem uczestnictwa w przetargu jest: </w:t>
      </w:r>
    </w:p>
    <w:p w14:paraId="614D21A2" w14:textId="31D4C4B2" w:rsidR="000B1063" w:rsidRPr="008A035A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8A035A">
        <w:rPr>
          <w:rFonts w:ascii="Verdana" w:hAnsi="Verdana" w:cs="Verdana"/>
          <w:sz w:val="18"/>
          <w:szCs w:val="18"/>
        </w:rPr>
        <w:t>- złożenie w siedzibie Spółki, w sposób i w terminie wskazanym powyżej</w:t>
      </w:r>
      <w:r w:rsidR="007B12DD" w:rsidRPr="008A035A">
        <w:rPr>
          <w:rFonts w:ascii="Verdana" w:hAnsi="Verdana" w:cs="Verdana"/>
          <w:sz w:val="18"/>
          <w:szCs w:val="18"/>
        </w:rPr>
        <w:t xml:space="preserve"> (tj. </w:t>
      </w:r>
      <w:r w:rsidR="00F95C7E" w:rsidRPr="008A035A">
        <w:rPr>
          <w:rFonts w:ascii="Verdana" w:hAnsi="Verdana" w:cs="Verdana"/>
          <w:sz w:val="18"/>
          <w:szCs w:val="18"/>
        </w:rPr>
        <w:t>1</w:t>
      </w:r>
      <w:r w:rsidR="0056201D">
        <w:rPr>
          <w:rFonts w:ascii="Verdana" w:hAnsi="Verdana" w:cs="Verdana"/>
          <w:sz w:val="18"/>
          <w:szCs w:val="18"/>
        </w:rPr>
        <w:t>1</w:t>
      </w:r>
      <w:r w:rsidR="007B12DD" w:rsidRPr="008A035A">
        <w:rPr>
          <w:rFonts w:ascii="Verdana" w:hAnsi="Verdana" w:cs="Verdana"/>
          <w:sz w:val="18"/>
          <w:szCs w:val="18"/>
        </w:rPr>
        <w:t xml:space="preserve"> grudnia 2018 r. do godz. 1</w:t>
      </w:r>
      <w:r w:rsidR="0056201D">
        <w:rPr>
          <w:rFonts w:ascii="Verdana" w:hAnsi="Verdana" w:cs="Verdana"/>
          <w:sz w:val="18"/>
          <w:szCs w:val="18"/>
        </w:rPr>
        <w:t>4</w:t>
      </w:r>
      <w:r w:rsidR="007B12DD" w:rsidRPr="008A035A">
        <w:rPr>
          <w:rFonts w:ascii="Verdana" w:hAnsi="Verdana" w:cs="Verdana"/>
          <w:sz w:val="18"/>
          <w:szCs w:val="18"/>
        </w:rPr>
        <w:t>ºº)</w:t>
      </w:r>
      <w:r w:rsidRPr="008A035A">
        <w:rPr>
          <w:rFonts w:ascii="Verdana" w:hAnsi="Verdana" w:cs="Verdana"/>
          <w:sz w:val="18"/>
          <w:szCs w:val="18"/>
        </w:rPr>
        <w:t xml:space="preserve">, pisemnej oferty zakupu, w zamkniętej i zabezpieczonej kopercie z napisem ,,Przetarg - samochód”, </w:t>
      </w:r>
    </w:p>
    <w:p w14:paraId="6F2BF910" w14:textId="47CF6020" w:rsidR="00545669" w:rsidRDefault="000B1063" w:rsidP="00545669">
      <w:pPr>
        <w:spacing w:after="0" w:line="240" w:lineRule="auto"/>
        <w:rPr>
          <w:rFonts w:ascii="Verdana" w:hAnsi="Verdana"/>
          <w:color w:val="454545"/>
          <w:sz w:val="17"/>
          <w:szCs w:val="17"/>
        </w:rPr>
      </w:pPr>
      <w:r w:rsidRPr="008A035A">
        <w:rPr>
          <w:rFonts w:ascii="Verdana" w:hAnsi="Verdana" w:cs="Verdana"/>
          <w:sz w:val="18"/>
          <w:szCs w:val="18"/>
        </w:rPr>
        <w:t xml:space="preserve">- wpłacenie najpóźniej w tym samym terminie </w:t>
      </w:r>
      <w:r w:rsidR="007B12DD" w:rsidRPr="008A035A">
        <w:rPr>
          <w:rFonts w:ascii="Verdana" w:hAnsi="Verdana" w:cs="Verdana"/>
          <w:sz w:val="18"/>
          <w:szCs w:val="18"/>
        </w:rPr>
        <w:t xml:space="preserve">(tj. do </w:t>
      </w:r>
      <w:r w:rsidR="00F95C7E" w:rsidRPr="008A035A">
        <w:rPr>
          <w:rFonts w:ascii="Verdana" w:hAnsi="Verdana" w:cs="Verdana"/>
          <w:sz w:val="18"/>
          <w:szCs w:val="18"/>
        </w:rPr>
        <w:t>1</w:t>
      </w:r>
      <w:r w:rsidR="0056201D">
        <w:rPr>
          <w:rFonts w:ascii="Verdana" w:hAnsi="Verdana" w:cs="Verdana"/>
          <w:sz w:val="18"/>
          <w:szCs w:val="18"/>
        </w:rPr>
        <w:t>1</w:t>
      </w:r>
      <w:r w:rsidR="007B12DD" w:rsidRPr="008A035A">
        <w:rPr>
          <w:rFonts w:ascii="Verdana" w:hAnsi="Verdana" w:cs="Verdana"/>
          <w:sz w:val="18"/>
          <w:szCs w:val="18"/>
        </w:rPr>
        <w:t xml:space="preserve"> grudnia 2018 r. do godz. 1</w:t>
      </w:r>
      <w:r w:rsidR="0056201D">
        <w:rPr>
          <w:rFonts w:ascii="Verdana" w:hAnsi="Verdana" w:cs="Verdana"/>
          <w:sz w:val="18"/>
          <w:szCs w:val="18"/>
        </w:rPr>
        <w:t>4</w:t>
      </w:r>
      <w:r w:rsidR="007B12DD" w:rsidRPr="008A035A">
        <w:rPr>
          <w:rFonts w:ascii="Verdana" w:hAnsi="Verdana" w:cs="Verdana"/>
          <w:sz w:val="18"/>
          <w:szCs w:val="18"/>
        </w:rPr>
        <w:t xml:space="preserve">ºº) </w:t>
      </w:r>
      <w:r w:rsidRPr="008A035A">
        <w:rPr>
          <w:rFonts w:ascii="Verdana" w:hAnsi="Verdana" w:cs="Verdana"/>
          <w:sz w:val="18"/>
          <w:szCs w:val="18"/>
        </w:rPr>
        <w:t xml:space="preserve">wadium </w:t>
      </w:r>
      <w:r w:rsidR="0056201D">
        <w:rPr>
          <w:rFonts w:ascii="Verdana" w:hAnsi="Verdana" w:cs="Verdana"/>
          <w:sz w:val="18"/>
          <w:szCs w:val="18"/>
        </w:rPr>
        <w:br/>
      </w:r>
      <w:r w:rsidRPr="008A035A">
        <w:rPr>
          <w:rFonts w:ascii="Verdana" w:hAnsi="Verdana" w:cs="Verdana"/>
          <w:sz w:val="18"/>
          <w:szCs w:val="18"/>
        </w:rPr>
        <w:t xml:space="preserve">w wysokości 10% ceny wywoławczej  podanej </w:t>
      </w:r>
      <w:r w:rsidR="007B12DD" w:rsidRPr="008A035A">
        <w:rPr>
          <w:rFonts w:ascii="Verdana" w:hAnsi="Verdana" w:cs="Verdana"/>
          <w:sz w:val="18"/>
          <w:szCs w:val="18"/>
        </w:rPr>
        <w:t>w załącznik</w:t>
      </w:r>
      <w:r w:rsidR="00B256C9" w:rsidRPr="008A035A">
        <w:rPr>
          <w:rFonts w:ascii="Verdana" w:hAnsi="Verdana" w:cs="Verdana"/>
          <w:sz w:val="18"/>
          <w:szCs w:val="18"/>
        </w:rPr>
        <w:t>u</w:t>
      </w:r>
      <w:r w:rsidR="007B12DD" w:rsidRPr="008A035A">
        <w:rPr>
          <w:rFonts w:ascii="Verdana" w:hAnsi="Verdana" w:cs="Verdana"/>
          <w:sz w:val="18"/>
          <w:szCs w:val="18"/>
        </w:rPr>
        <w:t xml:space="preserve"> </w:t>
      </w:r>
      <w:r w:rsidRPr="008A035A">
        <w:rPr>
          <w:rFonts w:ascii="Verdana" w:hAnsi="Verdana" w:cs="Verdana"/>
          <w:sz w:val="18"/>
          <w:szCs w:val="18"/>
        </w:rPr>
        <w:t>nr 1, na rachunek Spół</w:t>
      </w:r>
      <w:r w:rsidR="00C71269" w:rsidRPr="008A035A">
        <w:rPr>
          <w:rFonts w:ascii="Verdana" w:hAnsi="Verdana" w:cs="Verdana"/>
          <w:sz w:val="18"/>
          <w:szCs w:val="18"/>
        </w:rPr>
        <w:t xml:space="preserve">ki w </w:t>
      </w:r>
      <w:r w:rsidR="00611F2D" w:rsidRPr="008A035A">
        <w:rPr>
          <w:rFonts w:ascii="Verdana" w:hAnsi="Verdana" w:cs="Verdana"/>
          <w:sz w:val="18"/>
          <w:szCs w:val="18"/>
        </w:rPr>
        <w:t>ALIOR BANK 43 2490 0005 0000 4530 8368 0529</w:t>
      </w:r>
      <w:r w:rsidR="00DE1D0E">
        <w:rPr>
          <w:rFonts w:ascii="Verdana" w:hAnsi="Verdana" w:cs="Verdana"/>
          <w:sz w:val="18"/>
          <w:szCs w:val="18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45669" w14:paraId="52570371" w14:textId="77777777" w:rsidTr="00545669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14:paraId="6AFBA0DC" w14:textId="09A3D6D6" w:rsidR="00545669" w:rsidRDefault="00545669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67102482" w14:textId="461473F4" w:rsidR="000B1063" w:rsidRPr="00C71269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71557534" w14:textId="7334BF3E" w:rsidR="00B256C9" w:rsidRDefault="00B256C9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Wadium wnoszone jest w sposób opisany powyżej. Organizator nie dopuszcza możliwości wnoszenia wadium w papierach wartościowych.</w:t>
      </w:r>
    </w:p>
    <w:p w14:paraId="767E2DE5" w14:textId="77777777" w:rsidR="000B1063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Za termin wpłaty uważać się będzie datę wpływu </w:t>
      </w:r>
      <w:r w:rsidR="007B12DD">
        <w:rPr>
          <w:rFonts w:ascii="Verdana" w:hAnsi="Verdana" w:cs="Verdana"/>
          <w:sz w:val="18"/>
          <w:szCs w:val="18"/>
        </w:rPr>
        <w:t xml:space="preserve">(zaksięgowania) </w:t>
      </w:r>
      <w:r>
        <w:rPr>
          <w:rFonts w:ascii="Verdana" w:hAnsi="Verdana" w:cs="Verdana"/>
          <w:sz w:val="18"/>
          <w:szCs w:val="18"/>
        </w:rPr>
        <w:t xml:space="preserve">wadium na rachunek Spółki. </w:t>
      </w:r>
    </w:p>
    <w:p w14:paraId="61B39A82" w14:textId="10C24FC7" w:rsidR="000B1063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Potwierdzenie wpłaty wadium należy dołączyć do oferty. </w:t>
      </w:r>
    </w:p>
    <w:p w14:paraId="097B4A02" w14:textId="77777777" w:rsidR="00F72F35" w:rsidRPr="00F72F35" w:rsidRDefault="00F72F35" w:rsidP="00F72F35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23912E01" w14:textId="02123D32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>W przetargu jako oferenci nie mogą uczestniczyć:</w:t>
      </w:r>
    </w:p>
    <w:p w14:paraId="139E9AA2" w14:textId="77777777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>1)  członkowie zarządu spółki i jej organu nadzorującego;</w:t>
      </w:r>
    </w:p>
    <w:p w14:paraId="469EEA28" w14:textId="26272BFD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 xml:space="preserve">2)  podmiot gospodarczy prowadzący przetarg na zlecenie spółki oraz członkowie jego władz </w:t>
      </w:r>
      <w:r w:rsidR="0056201D">
        <w:rPr>
          <w:rFonts w:ascii="Verdana" w:hAnsi="Verdana"/>
          <w:sz w:val="18"/>
          <w:szCs w:val="18"/>
        </w:rPr>
        <w:br/>
      </w:r>
      <w:r w:rsidRPr="00F72F35">
        <w:rPr>
          <w:rFonts w:ascii="Verdana" w:hAnsi="Verdana"/>
          <w:sz w:val="18"/>
          <w:szCs w:val="18"/>
        </w:rPr>
        <w:t>i organu nadzorującego;</w:t>
      </w:r>
    </w:p>
    <w:p w14:paraId="5989C7F0" w14:textId="77777777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>3)  osoby, którym powierzono wykonanie czynności związanych z przeprowadzeniem przetargu;</w:t>
      </w:r>
    </w:p>
    <w:p w14:paraId="15C82000" w14:textId="77777777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>4)  małżonek, dzieci, rodzice i rodzeństwo osób, o których mowa w pkt 1-3;</w:t>
      </w:r>
    </w:p>
    <w:p w14:paraId="3980635C" w14:textId="77777777" w:rsidR="00F72F35" w:rsidRPr="00F72F35" w:rsidRDefault="00F72F35" w:rsidP="00926C76">
      <w:pPr>
        <w:spacing w:after="0" w:line="240" w:lineRule="auto"/>
        <w:rPr>
          <w:rFonts w:ascii="Verdana" w:hAnsi="Verdana"/>
          <w:sz w:val="18"/>
          <w:szCs w:val="18"/>
        </w:rPr>
      </w:pPr>
      <w:r w:rsidRPr="00F72F35">
        <w:rPr>
          <w:rFonts w:ascii="Verdana" w:hAnsi="Verdana"/>
          <w:sz w:val="18"/>
          <w:szCs w:val="18"/>
        </w:rPr>
        <w:t>5)  osoby, które pozostają z prowadzącym przetarg w takim stosunku prawnym lub faktycznym, że może to budzić uzasadnione wątpliwości co do bezstronności prowadzącego przetarg.</w:t>
      </w:r>
    </w:p>
    <w:p w14:paraId="2762ADA1" w14:textId="77777777" w:rsidR="00F72F35" w:rsidRDefault="00F72F35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423B51DB" w14:textId="77777777" w:rsidR="000B1063" w:rsidRDefault="000B1063" w:rsidP="00851B0F">
      <w:pPr>
        <w:pStyle w:val="Default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8C01639" w14:textId="77777777" w:rsidR="000B1063" w:rsidRDefault="000B1063" w:rsidP="00851B0F">
      <w:pPr>
        <w:pStyle w:val="Default"/>
        <w:jc w:val="both"/>
        <w:rPr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III. Informacje dotyczące oferty i warunków przetargu </w:t>
      </w:r>
    </w:p>
    <w:p w14:paraId="7C217679" w14:textId="77777777" w:rsidR="000B1063" w:rsidRDefault="000B1063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Oferta powinna zawierać: </w:t>
      </w:r>
    </w:p>
    <w:p w14:paraId="2ACB0435" w14:textId="77777777" w:rsidR="000B1063" w:rsidRDefault="000B1063" w:rsidP="00472242">
      <w:pPr>
        <w:pStyle w:val="Default"/>
        <w:numPr>
          <w:ilvl w:val="0"/>
          <w:numId w:val="1"/>
        </w:numPr>
        <w:spacing w:after="13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Dokładne oznaczenie samochodu, którego oferta dotyczy (marka i model oraz numer rejestracyjny), </w:t>
      </w:r>
    </w:p>
    <w:p w14:paraId="496D2FA8" w14:textId="77777777" w:rsidR="000B1063" w:rsidRDefault="000B1063" w:rsidP="00472242">
      <w:pPr>
        <w:pStyle w:val="Default"/>
        <w:numPr>
          <w:ilvl w:val="0"/>
          <w:numId w:val="1"/>
        </w:numPr>
        <w:spacing w:after="13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Proponowaną cenę zakupu brutto</w:t>
      </w:r>
      <w:r w:rsidR="007B12DD">
        <w:rPr>
          <w:rFonts w:ascii="Verdana" w:hAnsi="Verdana" w:cs="Verdana"/>
          <w:sz w:val="18"/>
          <w:szCs w:val="18"/>
        </w:rPr>
        <w:t xml:space="preserve"> (tj. wraz z podatkiem od towarów i usług)</w:t>
      </w:r>
      <w:r>
        <w:rPr>
          <w:rFonts w:ascii="Verdana" w:hAnsi="Verdana" w:cs="Verdana"/>
          <w:sz w:val="18"/>
          <w:szCs w:val="18"/>
        </w:rPr>
        <w:t xml:space="preserve">, </w:t>
      </w:r>
    </w:p>
    <w:p w14:paraId="7CCA2807" w14:textId="77777777" w:rsidR="000B1063" w:rsidRDefault="000B1063" w:rsidP="00472242">
      <w:pPr>
        <w:pStyle w:val="Default"/>
        <w:numPr>
          <w:ilvl w:val="0"/>
          <w:numId w:val="1"/>
        </w:numPr>
        <w:spacing w:after="13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Kopię dowodu wpłaty wadium, </w:t>
      </w:r>
    </w:p>
    <w:p w14:paraId="726E993D" w14:textId="38DF5533" w:rsidR="000B1063" w:rsidRDefault="000B1063" w:rsidP="009B6E21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Dane osobowe zawierające: w przypadku osób fizycznych - imię, nazwisko, adres zameldowania i korespondencyjny, nr telefonu, adres e-mail (jeżeli oferent chce otrzymać powiadomienie w ten sposób); w przypadku osób fizycznych prowadzących działalność gospodarczą - dodatkowo nr NIP i dane firmy; w przypadku osób prawnych – odpis z KRS</w:t>
      </w:r>
      <w:r w:rsidR="007B12DD" w:rsidRPr="007B12DD">
        <w:rPr>
          <w:rFonts w:ascii="Verdana" w:hAnsi="Verdana" w:cs="Verdana"/>
          <w:sz w:val="18"/>
          <w:szCs w:val="18"/>
        </w:rPr>
        <w:t xml:space="preserve"> </w:t>
      </w:r>
      <w:r w:rsidR="007B12DD">
        <w:rPr>
          <w:rFonts w:ascii="Verdana" w:hAnsi="Verdana" w:cs="Verdana"/>
          <w:sz w:val="18"/>
          <w:szCs w:val="18"/>
        </w:rPr>
        <w:t xml:space="preserve">oraz adres korespondencyjny lub adres e-mail (jeżeli oferent chce otrzymać powiadomienie </w:t>
      </w:r>
      <w:r w:rsidR="007B12DD" w:rsidRPr="00B256C9">
        <w:rPr>
          <w:rFonts w:ascii="Verdana" w:hAnsi="Verdana" w:cs="Verdana"/>
          <w:sz w:val="18"/>
          <w:szCs w:val="18"/>
        </w:rPr>
        <w:t>w ten sposób)</w:t>
      </w:r>
      <w:r w:rsidR="003D3B4B">
        <w:rPr>
          <w:rFonts w:ascii="Verdana" w:hAnsi="Verdana" w:cs="Verdana"/>
          <w:sz w:val="18"/>
          <w:szCs w:val="18"/>
        </w:rPr>
        <w:t xml:space="preserve"> – klauzula informacyjna dotycząca danych osobowych stanowi załącznik nr 2</w:t>
      </w:r>
      <w:r w:rsidR="009B6E21">
        <w:rPr>
          <w:rFonts w:ascii="Verdana" w:hAnsi="Verdana" w:cs="Verdana"/>
          <w:sz w:val="18"/>
          <w:szCs w:val="18"/>
        </w:rPr>
        <w:t>,</w:t>
      </w:r>
    </w:p>
    <w:p w14:paraId="12855DB7" w14:textId="53955627" w:rsidR="009B6E21" w:rsidRPr="00B256C9" w:rsidRDefault="00926C76" w:rsidP="004F6DD0">
      <w:pPr>
        <w:pStyle w:val="Default"/>
        <w:numPr>
          <w:ilvl w:val="0"/>
          <w:numId w:val="1"/>
        </w:numPr>
        <w:jc w:val="both"/>
      </w:pPr>
      <w:r w:rsidRPr="0063074A">
        <w:rPr>
          <w:rFonts w:ascii="Verdana" w:hAnsi="Verdana" w:cs="Verdana"/>
          <w:sz w:val="18"/>
          <w:szCs w:val="18"/>
        </w:rPr>
        <w:t>Oświadczenie o treści:</w:t>
      </w:r>
      <w:r w:rsidR="0063074A">
        <w:rPr>
          <w:rFonts w:ascii="Verdana" w:hAnsi="Verdana" w:cs="Verdana"/>
          <w:sz w:val="18"/>
          <w:szCs w:val="18"/>
        </w:rPr>
        <w:t xml:space="preserve"> </w:t>
      </w:r>
      <w:r w:rsidR="0063074A" w:rsidRPr="0063074A">
        <w:rPr>
          <w:rFonts w:ascii="Verdana" w:hAnsi="Verdana"/>
          <w:i/>
          <w:iCs/>
          <w:sz w:val="18"/>
          <w:szCs w:val="18"/>
        </w:rPr>
        <w:t>„Oświadczam, że nie jestem: członkiem zarządu spółki lub jej organu nadzorującego; podmiotem gospodarczym prowadzącym przetarg na zlecenie spółki lub członkiem jego władz lub organu nadzorującego; osobą, której powierzono wykonanie czynności związanych z przeprowadzeniem przetargu; małżonkiem, dzieckiem, rodzicem lub rodzeństwem wyżej wymienionych osób; osobą, która pozostaje z prowadzącym przetarg w takim stosunku prawym lub faktycznym, ze może to budzić uzasadnione wątpliwości co do bezstronności prowadzącego przetarg.”</w:t>
      </w:r>
    </w:p>
    <w:p w14:paraId="17F9AD60" w14:textId="03680D12" w:rsidR="000B1063" w:rsidRPr="00D323B2" w:rsidRDefault="000B1063" w:rsidP="00D323B2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 w:rsidRPr="00D323B2">
        <w:rPr>
          <w:rFonts w:ascii="Verdana" w:hAnsi="Verdana" w:cs="Verdana"/>
          <w:sz w:val="18"/>
          <w:szCs w:val="18"/>
        </w:rPr>
        <w:lastRenderedPageBreak/>
        <w:t xml:space="preserve">Oświadczenie o treści: </w:t>
      </w:r>
      <w:r w:rsidRPr="00D323B2">
        <w:rPr>
          <w:rFonts w:ascii="Verdana" w:hAnsi="Verdana" w:cs="Verdana"/>
          <w:b/>
          <w:bCs/>
          <w:i/>
          <w:iCs/>
          <w:sz w:val="18"/>
          <w:szCs w:val="18"/>
        </w:rPr>
        <w:t xml:space="preserve">„Zapoznałem się </w:t>
      </w:r>
      <w:r w:rsidR="00B256C9" w:rsidRPr="00D323B2">
        <w:rPr>
          <w:rFonts w:ascii="Verdana" w:hAnsi="Verdana" w:cs="Verdana"/>
          <w:b/>
          <w:bCs/>
          <w:i/>
          <w:iCs/>
          <w:sz w:val="18"/>
          <w:szCs w:val="18"/>
        </w:rPr>
        <w:t>z warunkami okreś</w:t>
      </w:r>
      <w:r w:rsidR="005B27C2">
        <w:rPr>
          <w:rFonts w:ascii="Verdana" w:hAnsi="Verdana" w:cs="Verdana"/>
          <w:b/>
          <w:bCs/>
          <w:i/>
          <w:iCs/>
          <w:sz w:val="18"/>
          <w:szCs w:val="18"/>
        </w:rPr>
        <w:t>lonymi w ogłoszeniu o przetargu</w:t>
      </w:r>
      <w:r w:rsidR="00B256C9" w:rsidRPr="00D323B2">
        <w:rPr>
          <w:rFonts w:ascii="Verdana" w:hAnsi="Verdana" w:cs="Verdana"/>
          <w:b/>
          <w:bCs/>
          <w:i/>
          <w:iCs/>
          <w:sz w:val="18"/>
          <w:szCs w:val="18"/>
        </w:rPr>
        <w:t xml:space="preserve">, a także </w:t>
      </w:r>
      <w:r w:rsidRPr="00D323B2">
        <w:rPr>
          <w:rFonts w:ascii="Verdana" w:hAnsi="Verdana" w:cs="Verdana"/>
          <w:b/>
          <w:bCs/>
          <w:i/>
          <w:iCs/>
          <w:sz w:val="18"/>
          <w:szCs w:val="18"/>
        </w:rPr>
        <w:t xml:space="preserve">ze stanem technicznym pojazdu, którego oferta dotyczy i z tego tytułu nie będę </w:t>
      </w:r>
      <w:r w:rsidR="0063074A">
        <w:rPr>
          <w:rFonts w:ascii="Verdana" w:hAnsi="Verdana" w:cs="Verdana"/>
          <w:b/>
          <w:bCs/>
          <w:i/>
          <w:iCs/>
          <w:sz w:val="18"/>
          <w:szCs w:val="18"/>
        </w:rPr>
        <w:t xml:space="preserve">wysuwał jakichkolwiek roszczeń </w:t>
      </w:r>
      <w:r w:rsidR="00B256C9" w:rsidRPr="00D323B2">
        <w:rPr>
          <w:rFonts w:ascii="Verdana" w:hAnsi="Verdana" w:cs="Verdana"/>
          <w:b/>
          <w:bCs/>
          <w:i/>
          <w:iCs/>
          <w:sz w:val="18"/>
          <w:szCs w:val="18"/>
        </w:rPr>
        <w:t>wobec</w:t>
      </w:r>
      <w:r w:rsidRPr="00D323B2">
        <w:rPr>
          <w:rFonts w:ascii="Verdana" w:hAnsi="Verdana" w:cs="Verdana"/>
          <w:b/>
          <w:bCs/>
          <w:i/>
          <w:iCs/>
          <w:sz w:val="18"/>
          <w:szCs w:val="18"/>
        </w:rPr>
        <w:t xml:space="preserve"> Organizatora”, </w:t>
      </w:r>
    </w:p>
    <w:p w14:paraId="607D0B39" w14:textId="49CA174C" w:rsidR="000B1063" w:rsidRPr="00B256C9" w:rsidRDefault="000B1063" w:rsidP="00D323B2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 w:rsidRPr="00B256C9">
        <w:rPr>
          <w:rFonts w:ascii="Verdana" w:hAnsi="Verdana" w:cs="Verdana"/>
          <w:sz w:val="18"/>
          <w:szCs w:val="18"/>
        </w:rPr>
        <w:t xml:space="preserve">Informację czy zwrot wadium (w przypadku niewybrania oferty) ma nastąpić na </w:t>
      </w:r>
      <w:r w:rsidR="003103E2">
        <w:rPr>
          <w:rFonts w:ascii="Verdana" w:hAnsi="Verdana" w:cs="Verdana"/>
          <w:sz w:val="18"/>
          <w:szCs w:val="18"/>
        </w:rPr>
        <w:t>rachunek bankowy</w:t>
      </w:r>
      <w:r w:rsidR="003103E2" w:rsidRPr="00B256C9">
        <w:rPr>
          <w:rFonts w:ascii="Verdana" w:hAnsi="Verdana" w:cs="Verdana"/>
          <w:sz w:val="18"/>
          <w:szCs w:val="18"/>
        </w:rPr>
        <w:t xml:space="preserve"> </w:t>
      </w:r>
      <w:r w:rsidRPr="00B256C9">
        <w:rPr>
          <w:rFonts w:ascii="Verdana" w:hAnsi="Verdana" w:cs="Verdana"/>
          <w:sz w:val="18"/>
          <w:szCs w:val="18"/>
        </w:rPr>
        <w:t xml:space="preserve">z którego dokonana była wpłata, czy </w:t>
      </w:r>
      <w:r w:rsidR="003103E2" w:rsidRPr="00B256C9">
        <w:rPr>
          <w:rFonts w:ascii="Verdana" w:hAnsi="Verdana" w:cs="Verdana"/>
          <w:sz w:val="18"/>
          <w:szCs w:val="18"/>
        </w:rPr>
        <w:t>te</w:t>
      </w:r>
      <w:r w:rsidR="003103E2">
        <w:rPr>
          <w:rFonts w:ascii="Verdana" w:hAnsi="Verdana" w:cs="Verdana"/>
          <w:sz w:val="18"/>
          <w:szCs w:val="18"/>
        </w:rPr>
        <w:t>ż</w:t>
      </w:r>
      <w:r w:rsidR="003103E2" w:rsidRPr="00B256C9">
        <w:rPr>
          <w:rFonts w:ascii="Verdana" w:hAnsi="Verdana" w:cs="Verdana"/>
          <w:sz w:val="18"/>
          <w:szCs w:val="18"/>
        </w:rPr>
        <w:t xml:space="preserve"> </w:t>
      </w:r>
      <w:r w:rsidRPr="00B256C9">
        <w:rPr>
          <w:rFonts w:ascii="Verdana" w:hAnsi="Verdana" w:cs="Verdana"/>
          <w:sz w:val="18"/>
          <w:szCs w:val="18"/>
        </w:rPr>
        <w:t xml:space="preserve">na </w:t>
      </w:r>
      <w:r w:rsidR="003103E2" w:rsidRPr="00B256C9">
        <w:rPr>
          <w:rFonts w:ascii="Verdana" w:hAnsi="Verdana" w:cs="Verdana"/>
          <w:sz w:val="18"/>
          <w:szCs w:val="18"/>
        </w:rPr>
        <w:t>inn</w:t>
      </w:r>
      <w:r w:rsidR="003103E2">
        <w:rPr>
          <w:rFonts w:ascii="Verdana" w:hAnsi="Verdana" w:cs="Verdana"/>
          <w:sz w:val="18"/>
          <w:szCs w:val="18"/>
        </w:rPr>
        <w:t>y</w:t>
      </w:r>
      <w:r w:rsidR="003103E2" w:rsidRPr="00B256C9">
        <w:rPr>
          <w:rFonts w:ascii="Verdana" w:hAnsi="Verdana" w:cs="Verdana"/>
          <w:sz w:val="18"/>
          <w:szCs w:val="18"/>
        </w:rPr>
        <w:t xml:space="preserve"> </w:t>
      </w:r>
      <w:r w:rsidRPr="00B256C9">
        <w:rPr>
          <w:rFonts w:ascii="Verdana" w:hAnsi="Verdana" w:cs="Verdana"/>
          <w:sz w:val="18"/>
          <w:szCs w:val="18"/>
        </w:rPr>
        <w:t>(</w:t>
      </w:r>
      <w:r w:rsidR="003103E2">
        <w:rPr>
          <w:rFonts w:ascii="Verdana" w:hAnsi="Verdana" w:cs="Verdana"/>
          <w:sz w:val="18"/>
          <w:szCs w:val="18"/>
        </w:rPr>
        <w:t>podany przez uczestnika</w:t>
      </w:r>
      <w:r w:rsidRPr="00B256C9">
        <w:rPr>
          <w:rFonts w:ascii="Verdana" w:hAnsi="Verdana" w:cs="Verdana"/>
          <w:sz w:val="18"/>
          <w:szCs w:val="18"/>
        </w:rPr>
        <w:t>)</w:t>
      </w:r>
      <w:r w:rsidR="009B6E21">
        <w:rPr>
          <w:rFonts w:ascii="Verdana" w:hAnsi="Verdana" w:cs="Verdana"/>
          <w:sz w:val="18"/>
          <w:szCs w:val="18"/>
        </w:rPr>
        <w:t>,</w:t>
      </w:r>
      <w:r w:rsidRPr="00B256C9">
        <w:rPr>
          <w:rFonts w:ascii="Verdana" w:hAnsi="Verdana" w:cs="Verdana"/>
          <w:sz w:val="18"/>
          <w:szCs w:val="18"/>
        </w:rPr>
        <w:t xml:space="preserve"> </w:t>
      </w:r>
    </w:p>
    <w:p w14:paraId="38247142" w14:textId="51B55A47" w:rsidR="005B27C2" w:rsidRDefault="005B27C2" w:rsidP="00B256C9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Oświadczenie złożone zgodnie z załącznikiem nr 2</w:t>
      </w:r>
      <w:r w:rsidR="0056201D">
        <w:rPr>
          <w:rFonts w:ascii="Verdana" w:hAnsi="Verdana" w:cs="Verdana"/>
          <w:sz w:val="18"/>
          <w:szCs w:val="18"/>
        </w:rPr>
        <w:t>,</w:t>
      </w:r>
    </w:p>
    <w:p w14:paraId="6919CBDD" w14:textId="35552644" w:rsidR="000B1063" w:rsidRPr="00D323B2" w:rsidRDefault="000B1063" w:rsidP="00B256C9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sz w:val="18"/>
          <w:szCs w:val="18"/>
        </w:rPr>
      </w:pPr>
      <w:r w:rsidRPr="00D323B2">
        <w:rPr>
          <w:rFonts w:ascii="Verdana" w:hAnsi="Verdana" w:cs="Verdana"/>
          <w:sz w:val="18"/>
          <w:szCs w:val="18"/>
        </w:rPr>
        <w:t>Podpis oferenta</w:t>
      </w:r>
      <w:r w:rsidR="0056201D">
        <w:rPr>
          <w:rFonts w:ascii="Verdana" w:hAnsi="Verdana" w:cs="Verdana"/>
          <w:sz w:val="18"/>
          <w:szCs w:val="18"/>
        </w:rPr>
        <w:t>.</w:t>
      </w:r>
    </w:p>
    <w:p w14:paraId="1DAEC3CA" w14:textId="77777777" w:rsidR="000B1063" w:rsidRPr="00B256C9" w:rsidRDefault="000B1063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5499E271" w14:textId="77777777" w:rsidR="000B1063" w:rsidRPr="00B256C9" w:rsidRDefault="000B1063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B256C9">
        <w:rPr>
          <w:rFonts w:ascii="Verdana" w:hAnsi="Verdana" w:cs="Verdana"/>
          <w:sz w:val="18"/>
          <w:szCs w:val="18"/>
        </w:rPr>
        <w:t xml:space="preserve">Oferty opiewające na cenę niższą niż wywoławcza lub nie spełniające warunków podanych wyżej nie będą brane pod uwagę. </w:t>
      </w:r>
    </w:p>
    <w:p w14:paraId="2E90DC86" w14:textId="686A572A" w:rsidR="000B1063" w:rsidRPr="003103E2" w:rsidRDefault="000B1063" w:rsidP="00D323B2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D323B2">
        <w:rPr>
          <w:rFonts w:ascii="Verdana" w:hAnsi="Verdana" w:cs="Verdana"/>
          <w:sz w:val="18"/>
          <w:szCs w:val="18"/>
        </w:rPr>
        <w:t>W wypadku jednakowej wysokości najwyższych ofert, Komisja Przetargowa powiadomi oferentów</w:t>
      </w:r>
      <w:r w:rsidR="00B256C9" w:rsidRPr="003103E2">
        <w:rPr>
          <w:rFonts w:ascii="Verdana" w:eastAsia="Times New Roman" w:hAnsi="Verdana"/>
          <w:sz w:val="18"/>
          <w:szCs w:val="18"/>
          <w:lang w:eastAsia="pl-PL"/>
        </w:rPr>
        <w:t xml:space="preserve"> o terminie i miejscu kontynuacji przetargu w formie licytacji</w:t>
      </w:r>
      <w:r w:rsidRPr="00B256C9">
        <w:rPr>
          <w:rFonts w:ascii="Verdana" w:hAnsi="Verdana" w:cs="Verdana"/>
          <w:sz w:val="18"/>
          <w:szCs w:val="18"/>
        </w:rPr>
        <w:t xml:space="preserve">. </w:t>
      </w:r>
    </w:p>
    <w:p w14:paraId="0668C17F" w14:textId="2344F496" w:rsidR="000B1063" w:rsidRPr="00D323B2" w:rsidRDefault="000B1063" w:rsidP="00B256C9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3103E2">
        <w:rPr>
          <w:rFonts w:ascii="Verdana" w:hAnsi="Verdana" w:cs="Verdana"/>
          <w:sz w:val="18"/>
          <w:szCs w:val="18"/>
        </w:rPr>
        <w:t>Uczestni</w:t>
      </w:r>
      <w:r w:rsidR="0056201D">
        <w:rPr>
          <w:rFonts w:ascii="Verdana" w:hAnsi="Verdana" w:cs="Verdana"/>
          <w:sz w:val="18"/>
          <w:szCs w:val="18"/>
        </w:rPr>
        <w:t>k</w:t>
      </w:r>
      <w:r w:rsidRPr="003103E2">
        <w:rPr>
          <w:rFonts w:ascii="Verdana" w:hAnsi="Verdana" w:cs="Verdana"/>
          <w:sz w:val="18"/>
          <w:szCs w:val="18"/>
        </w:rPr>
        <w:t>, któr</w:t>
      </w:r>
      <w:r w:rsidR="0056201D">
        <w:rPr>
          <w:rFonts w:ascii="Verdana" w:hAnsi="Verdana" w:cs="Verdana"/>
          <w:sz w:val="18"/>
          <w:szCs w:val="18"/>
        </w:rPr>
        <w:t>ego</w:t>
      </w:r>
      <w:r w:rsidRPr="003103E2">
        <w:rPr>
          <w:rFonts w:ascii="Verdana" w:hAnsi="Verdana" w:cs="Verdana"/>
          <w:sz w:val="18"/>
          <w:szCs w:val="18"/>
        </w:rPr>
        <w:t xml:space="preserve"> ofert</w:t>
      </w:r>
      <w:r w:rsidR="0056201D">
        <w:rPr>
          <w:rFonts w:ascii="Verdana" w:hAnsi="Verdana" w:cs="Verdana"/>
          <w:sz w:val="18"/>
          <w:szCs w:val="18"/>
        </w:rPr>
        <w:t>a</w:t>
      </w:r>
      <w:r w:rsidRPr="003103E2">
        <w:rPr>
          <w:rFonts w:ascii="Verdana" w:hAnsi="Verdana" w:cs="Verdana"/>
          <w:sz w:val="18"/>
          <w:szCs w:val="18"/>
        </w:rPr>
        <w:t xml:space="preserve"> zostan</w:t>
      </w:r>
      <w:r w:rsidR="0056201D">
        <w:rPr>
          <w:rFonts w:ascii="Verdana" w:hAnsi="Verdana" w:cs="Verdana"/>
          <w:sz w:val="18"/>
          <w:szCs w:val="18"/>
        </w:rPr>
        <w:t>ie</w:t>
      </w:r>
      <w:r w:rsidRPr="003103E2">
        <w:rPr>
          <w:rFonts w:ascii="Verdana" w:hAnsi="Verdana" w:cs="Verdana"/>
          <w:sz w:val="18"/>
          <w:szCs w:val="18"/>
        </w:rPr>
        <w:t xml:space="preserve"> wybran</w:t>
      </w:r>
      <w:r w:rsidR="0056201D">
        <w:rPr>
          <w:rFonts w:ascii="Verdana" w:hAnsi="Verdana" w:cs="Verdana"/>
          <w:sz w:val="18"/>
          <w:szCs w:val="18"/>
        </w:rPr>
        <w:t>a</w:t>
      </w:r>
      <w:r w:rsidRPr="003103E2">
        <w:rPr>
          <w:rFonts w:ascii="Verdana" w:hAnsi="Verdana" w:cs="Verdana"/>
          <w:sz w:val="18"/>
          <w:szCs w:val="18"/>
        </w:rPr>
        <w:t>, będ</w:t>
      </w:r>
      <w:r w:rsidR="0056201D">
        <w:rPr>
          <w:rFonts w:ascii="Verdana" w:hAnsi="Verdana" w:cs="Verdana"/>
          <w:sz w:val="18"/>
          <w:szCs w:val="18"/>
        </w:rPr>
        <w:t>zie</w:t>
      </w:r>
      <w:r w:rsidRPr="003103E2">
        <w:rPr>
          <w:rFonts w:ascii="Verdana" w:hAnsi="Verdana" w:cs="Verdana"/>
          <w:sz w:val="18"/>
          <w:szCs w:val="18"/>
        </w:rPr>
        <w:t xml:space="preserve"> poinformowan</w:t>
      </w:r>
      <w:r w:rsidR="0056201D">
        <w:rPr>
          <w:rFonts w:ascii="Verdana" w:hAnsi="Verdana" w:cs="Verdana"/>
          <w:sz w:val="18"/>
          <w:szCs w:val="18"/>
        </w:rPr>
        <w:t>y</w:t>
      </w:r>
      <w:r w:rsidRPr="003103E2">
        <w:rPr>
          <w:rFonts w:ascii="Verdana" w:hAnsi="Verdana" w:cs="Verdana"/>
          <w:sz w:val="18"/>
          <w:szCs w:val="18"/>
        </w:rPr>
        <w:t xml:space="preserve"> o wynikach przetargu na adres e-mailowy lub pocztowy wskazany w ofercie. W informacji zostanie podany termin wpłaty pozostałej części ceny </w:t>
      </w:r>
      <w:r w:rsidR="007B12DD" w:rsidRPr="003103E2">
        <w:rPr>
          <w:rFonts w:ascii="Verdana" w:hAnsi="Verdana" w:cs="Verdana"/>
          <w:sz w:val="18"/>
          <w:szCs w:val="18"/>
        </w:rPr>
        <w:t xml:space="preserve">(za termin zapłaty pozostałej części ceny uważać się będzie datę wpływu (zaksięgowania) na rachunek Spółki) </w:t>
      </w:r>
      <w:r w:rsidR="00D323B2">
        <w:rPr>
          <w:rFonts w:ascii="Verdana" w:hAnsi="Verdana" w:cs="Verdana"/>
          <w:sz w:val="18"/>
          <w:szCs w:val="18"/>
        </w:rPr>
        <w:t xml:space="preserve">– nie dłuższy niż 14 dni </w:t>
      </w:r>
      <w:r w:rsidRPr="00D323B2">
        <w:rPr>
          <w:rFonts w:ascii="Verdana" w:hAnsi="Verdana" w:cs="Verdana"/>
          <w:sz w:val="18"/>
          <w:szCs w:val="18"/>
        </w:rPr>
        <w:t xml:space="preserve">oraz termin, do którego należy odebrać samochód. </w:t>
      </w:r>
    </w:p>
    <w:p w14:paraId="7BD3DD2E" w14:textId="77777777" w:rsidR="00D323B2" w:rsidRDefault="00D323B2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09D928D2" w14:textId="77777777" w:rsidR="00D323B2" w:rsidRDefault="00D323B2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Wadium przepada na rzecz Spółki jeżeli żaden z uczestników przetargu nie zaoferuje ceny wywoławczej. </w:t>
      </w:r>
    </w:p>
    <w:p w14:paraId="6AFFC48C" w14:textId="77777777" w:rsidR="00D323B2" w:rsidRDefault="00D323B2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71241AE7" w14:textId="6BA87322" w:rsidR="000B1063" w:rsidRDefault="003103E2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D323B2">
        <w:rPr>
          <w:rFonts w:ascii="Verdana" w:hAnsi="Verdana" w:cs="Verdana"/>
          <w:sz w:val="18"/>
          <w:szCs w:val="18"/>
        </w:rPr>
        <w:t>Uczestniko</w:t>
      </w:r>
      <w:r>
        <w:rPr>
          <w:rFonts w:ascii="Verdana" w:hAnsi="Verdana" w:cs="Verdana"/>
          <w:sz w:val="18"/>
          <w:szCs w:val="18"/>
        </w:rPr>
        <w:t>wi</w:t>
      </w:r>
      <w:r w:rsidR="000B1063" w:rsidRPr="00D323B2">
        <w:rPr>
          <w:rFonts w:ascii="Verdana" w:hAnsi="Verdana" w:cs="Verdana"/>
          <w:sz w:val="18"/>
          <w:szCs w:val="18"/>
        </w:rPr>
        <w:t xml:space="preserve">, </w:t>
      </w:r>
      <w:r w:rsidRPr="00D323B2">
        <w:rPr>
          <w:rFonts w:ascii="Verdana" w:hAnsi="Verdana" w:cs="Verdana"/>
          <w:sz w:val="18"/>
          <w:szCs w:val="18"/>
        </w:rPr>
        <w:t>któr</w:t>
      </w:r>
      <w:r>
        <w:rPr>
          <w:rFonts w:ascii="Verdana" w:hAnsi="Verdana" w:cs="Verdana"/>
          <w:sz w:val="18"/>
          <w:szCs w:val="18"/>
        </w:rPr>
        <w:t>ego</w:t>
      </w:r>
      <w:r w:rsidRPr="00D323B2">
        <w:rPr>
          <w:rFonts w:ascii="Verdana" w:hAnsi="Verdana" w:cs="Verdana"/>
          <w:sz w:val="18"/>
          <w:szCs w:val="18"/>
        </w:rPr>
        <w:t xml:space="preserve"> ofert</w:t>
      </w:r>
      <w:r>
        <w:rPr>
          <w:rFonts w:ascii="Verdana" w:hAnsi="Verdana" w:cs="Verdana"/>
          <w:sz w:val="18"/>
          <w:szCs w:val="18"/>
        </w:rPr>
        <w:t>a</w:t>
      </w:r>
      <w:r w:rsidRPr="00D323B2">
        <w:rPr>
          <w:rFonts w:ascii="Verdana" w:hAnsi="Verdana" w:cs="Verdana"/>
          <w:sz w:val="18"/>
          <w:szCs w:val="18"/>
        </w:rPr>
        <w:t xml:space="preserve"> zostan</w:t>
      </w:r>
      <w:r>
        <w:rPr>
          <w:rFonts w:ascii="Verdana" w:hAnsi="Verdana" w:cs="Verdana"/>
          <w:sz w:val="18"/>
          <w:szCs w:val="18"/>
        </w:rPr>
        <w:t>ie</w:t>
      </w:r>
      <w:r w:rsidRPr="00D323B2">
        <w:rPr>
          <w:rFonts w:ascii="Verdana" w:hAnsi="Verdana" w:cs="Verdana"/>
          <w:sz w:val="18"/>
          <w:szCs w:val="18"/>
        </w:rPr>
        <w:t xml:space="preserve"> wybran</w:t>
      </w:r>
      <w:r>
        <w:rPr>
          <w:rFonts w:ascii="Verdana" w:hAnsi="Verdana" w:cs="Verdana"/>
          <w:sz w:val="18"/>
          <w:szCs w:val="18"/>
        </w:rPr>
        <w:t>a</w:t>
      </w:r>
      <w:r w:rsidRPr="00D323B2">
        <w:rPr>
          <w:rFonts w:ascii="Verdana" w:hAnsi="Verdana" w:cs="Verdana"/>
          <w:sz w:val="18"/>
          <w:szCs w:val="18"/>
        </w:rPr>
        <w:t xml:space="preserve"> </w:t>
      </w:r>
      <w:r w:rsidR="000B1063" w:rsidRPr="00D323B2">
        <w:rPr>
          <w:rFonts w:ascii="Verdana" w:hAnsi="Verdana" w:cs="Verdana"/>
          <w:sz w:val="18"/>
          <w:szCs w:val="18"/>
        </w:rPr>
        <w:t>wadium zostanie zaliczone na</w:t>
      </w:r>
      <w:r w:rsidR="000B1063">
        <w:rPr>
          <w:rFonts w:ascii="Verdana" w:hAnsi="Verdana" w:cs="Verdana"/>
          <w:sz w:val="18"/>
          <w:szCs w:val="18"/>
        </w:rPr>
        <w:t xml:space="preserve"> poczet ceny zakupu. </w:t>
      </w:r>
    </w:p>
    <w:p w14:paraId="11290D6D" w14:textId="1000DFBA" w:rsidR="000B1063" w:rsidRPr="00D323B2" w:rsidRDefault="000B1063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Pozostałym uczestnikom wadium </w:t>
      </w:r>
      <w:r w:rsidRPr="00D323B2">
        <w:rPr>
          <w:rFonts w:ascii="Verdana" w:hAnsi="Verdana" w:cs="Verdana"/>
          <w:sz w:val="18"/>
          <w:szCs w:val="18"/>
        </w:rPr>
        <w:t xml:space="preserve">zostanie zwrócone na </w:t>
      </w:r>
      <w:r w:rsidR="007B12DD" w:rsidRPr="00D323B2">
        <w:rPr>
          <w:rFonts w:ascii="Verdana" w:hAnsi="Verdana" w:cs="Verdana"/>
          <w:sz w:val="18"/>
          <w:szCs w:val="18"/>
        </w:rPr>
        <w:t xml:space="preserve">podany </w:t>
      </w:r>
      <w:r w:rsidRPr="00D323B2">
        <w:rPr>
          <w:rFonts w:ascii="Verdana" w:hAnsi="Verdana" w:cs="Verdana"/>
          <w:sz w:val="18"/>
          <w:szCs w:val="18"/>
        </w:rPr>
        <w:t xml:space="preserve">w ofercie </w:t>
      </w:r>
      <w:r w:rsidR="007B12DD" w:rsidRPr="00D323B2">
        <w:rPr>
          <w:rFonts w:ascii="Verdana" w:hAnsi="Verdana" w:cs="Verdana"/>
          <w:sz w:val="18"/>
          <w:szCs w:val="18"/>
        </w:rPr>
        <w:t>rachunek bankowy</w:t>
      </w:r>
      <w:r w:rsidRPr="00D323B2">
        <w:rPr>
          <w:rFonts w:ascii="Verdana" w:hAnsi="Verdana" w:cs="Verdana"/>
          <w:sz w:val="18"/>
          <w:szCs w:val="18"/>
        </w:rPr>
        <w:t xml:space="preserve">, </w:t>
      </w:r>
      <w:r w:rsidR="00D323B2">
        <w:rPr>
          <w:rFonts w:ascii="Verdana" w:hAnsi="Verdana" w:cs="Verdana"/>
          <w:sz w:val="18"/>
          <w:szCs w:val="18"/>
        </w:rPr>
        <w:t>bezpośrednio po dokonaniu wyboru oferty</w:t>
      </w:r>
      <w:r w:rsidRPr="00D323B2">
        <w:rPr>
          <w:rFonts w:ascii="Verdana" w:hAnsi="Verdana" w:cs="Verdana"/>
          <w:sz w:val="18"/>
          <w:szCs w:val="18"/>
        </w:rPr>
        <w:t xml:space="preserve">. </w:t>
      </w:r>
    </w:p>
    <w:p w14:paraId="6EF4CBA9" w14:textId="17995D62" w:rsidR="00D323B2" w:rsidRPr="00D323B2" w:rsidRDefault="002D7604" w:rsidP="00D323B2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D323B2">
        <w:rPr>
          <w:rFonts w:ascii="Verdana" w:hAnsi="Verdana" w:cs="Verdana"/>
          <w:sz w:val="18"/>
          <w:szCs w:val="18"/>
        </w:rPr>
        <w:t>Wadium p</w:t>
      </w:r>
      <w:r w:rsidR="00851B0F" w:rsidRPr="00D323B2">
        <w:rPr>
          <w:rFonts w:ascii="Verdana" w:hAnsi="Verdana" w:cs="Verdana"/>
          <w:sz w:val="18"/>
          <w:szCs w:val="18"/>
        </w:rPr>
        <w:t>rzepada,</w:t>
      </w:r>
      <w:r w:rsidR="000B1063" w:rsidRPr="00D323B2">
        <w:rPr>
          <w:rFonts w:ascii="Verdana" w:hAnsi="Verdana" w:cs="Verdana"/>
          <w:sz w:val="18"/>
          <w:szCs w:val="18"/>
        </w:rPr>
        <w:t xml:space="preserve"> jeżeli uczestnik, którego oferta zostanie wybrana we wskazanym terminie nie wpłaci pozostałej części zaoferowanej ceny. </w:t>
      </w:r>
      <w:r w:rsidR="00D323B2" w:rsidRPr="003103E2">
        <w:rPr>
          <w:rFonts w:ascii="Verdana" w:eastAsia="Times New Roman" w:hAnsi="Verdana"/>
          <w:sz w:val="18"/>
          <w:szCs w:val="18"/>
        </w:rPr>
        <w:t xml:space="preserve">Wadium przepada również na rzecz Spółki, jeżeli </w:t>
      </w:r>
      <w:r w:rsidR="003103E2">
        <w:rPr>
          <w:rFonts w:ascii="Verdana" w:eastAsia="Times New Roman" w:hAnsi="Verdana"/>
          <w:sz w:val="18"/>
          <w:szCs w:val="18"/>
        </w:rPr>
        <w:t>uczestnik</w:t>
      </w:r>
      <w:r w:rsidR="00D323B2" w:rsidRPr="003103E2">
        <w:rPr>
          <w:rFonts w:ascii="Verdana" w:eastAsia="Times New Roman" w:hAnsi="Verdana"/>
          <w:sz w:val="18"/>
          <w:szCs w:val="18"/>
        </w:rPr>
        <w:t xml:space="preserve">, którego oferta </w:t>
      </w:r>
      <w:r w:rsidR="003103E2">
        <w:rPr>
          <w:rFonts w:ascii="Verdana" w:eastAsia="Times New Roman" w:hAnsi="Verdana"/>
          <w:sz w:val="18"/>
          <w:szCs w:val="18"/>
        </w:rPr>
        <w:t>została wybrana</w:t>
      </w:r>
      <w:r w:rsidR="00D323B2" w:rsidRPr="003103E2">
        <w:rPr>
          <w:rFonts w:ascii="Verdana" w:eastAsia="Times New Roman" w:hAnsi="Verdana"/>
          <w:sz w:val="18"/>
          <w:szCs w:val="18"/>
        </w:rPr>
        <w:t xml:space="preserve">, uchyli </w:t>
      </w:r>
      <w:r w:rsidR="00D323B2" w:rsidRPr="00D323B2">
        <w:rPr>
          <w:rFonts w:ascii="Verdana" w:eastAsia="Times New Roman" w:hAnsi="Verdana"/>
          <w:sz w:val="18"/>
          <w:szCs w:val="18"/>
        </w:rPr>
        <w:t>się</w:t>
      </w:r>
      <w:r w:rsidR="00D323B2" w:rsidRPr="003103E2">
        <w:rPr>
          <w:rFonts w:ascii="Verdana" w:eastAsia="Times New Roman" w:hAnsi="Verdana"/>
          <w:sz w:val="18"/>
          <w:szCs w:val="18"/>
        </w:rPr>
        <w:t xml:space="preserve"> od zawarcia umowy. </w:t>
      </w:r>
    </w:p>
    <w:p w14:paraId="40361405" w14:textId="77777777" w:rsidR="00D323B2" w:rsidRDefault="00D323B2" w:rsidP="00851B0F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14:paraId="386AB7AB" w14:textId="7D307DFB" w:rsidR="000B1063" w:rsidRDefault="007F6C9A" w:rsidP="00851B0F">
      <w:pPr>
        <w:pStyle w:val="Default"/>
        <w:jc w:val="both"/>
        <w:rPr>
          <w:color w:val="auto"/>
        </w:rPr>
      </w:pPr>
      <w:r>
        <w:rPr>
          <w:rFonts w:ascii="Verdana" w:hAnsi="Verdana" w:cs="Verdana"/>
          <w:sz w:val="18"/>
          <w:szCs w:val="18"/>
        </w:rPr>
        <w:t>Oferent pozostaje związany ofertą przez okres 60 dni od dnia jej złożenia.</w:t>
      </w:r>
    </w:p>
    <w:p w14:paraId="7114E85F" w14:textId="77777777" w:rsidR="00D323B2" w:rsidRDefault="00D323B2" w:rsidP="00851B0F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</w:p>
    <w:p w14:paraId="4A2368C4" w14:textId="77777777" w:rsidR="000B1063" w:rsidRDefault="000B1063" w:rsidP="00851B0F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Przetarg prowadzi Komisja Przetargowa powołana przez Organizatora. Komisja rozstrzyga spory i udziela wyjaśnień dotyczących przetargu. Rozstrzygnięcia Komisji są ostateczne. </w:t>
      </w:r>
    </w:p>
    <w:p w14:paraId="4B77028A" w14:textId="1046B74D" w:rsidR="000B1063" w:rsidRDefault="000B1063" w:rsidP="00851B0F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. </w:t>
      </w:r>
    </w:p>
    <w:p w14:paraId="2FA95215" w14:textId="77777777" w:rsidR="00851B0F" w:rsidRDefault="00851B0F" w:rsidP="000B1063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</w:p>
    <w:p w14:paraId="0DBEC354" w14:textId="77777777" w:rsidR="000B1063" w:rsidRDefault="000B1063" w:rsidP="000B1063">
      <w:pPr>
        <w:pStyle w:val="Default"/>
        <w:rPr>
          <w:color w:val="auto"/>
          <w:sz w:val="18"/>
          <w:szCs w:val="18"/>
        </w:rPr>
      </w:pP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IV. Warunki zawarcia umowy sprzedaży: </w:t>
      </w:r>
    </w:p>
    <w:p w14:paraId="6A581CDE" w14:textId="03F2B202" w:rsidR="000B1063" w:rsidRDefault="000B1063" w:rsidP="000B1063">
      <w:pPr>
        <w:pStyle w:val="Default"/>
        <w:spacing w:after="13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1. Umowa sprzedaży samochodu zostaje zawarta poprzez przyjęcie oferty uczestnika. </w:t>
      </w:r>
    </w:p>
    <w:p w14:paraId="5158690F" w14:textId="10A3B093" w:rsidR="000B1063" w:rsidRDefault="000B1063" w:rsidP="003103E2">
      <w:pPr>
        <w:pStyle w:val="Default"/>
        <w:spacing w:after="13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2. Wpłata całej oferowanej ceny, pomniejszonej o kwotę wcześniej wpłaconego wadium, powinna nastąpić na podany w niniejszym ogłoszeniu rachunek Organizatora w terminie wskazanym w informacji do uczestnika o wybraniu jego oferty. Nie jest dopuszczalne uregulowanie ceny poprzez potrącenie </w:t>
      </w:r>
      <w:r w:rsidR="002C7F5B">
        <w:rPr>
          <w:rFonts w:ascii="Verdana" w:hAnsi="Verdana" w:cs="Verdana"/>
          <w:color w:val="auto"/>
          <w:sz w:val="18"/>
          <w:szCs w:val="18"/>
        </w:rPr>
        <w:t xml:space="preserve">wierzytelności z tytułu zapłaty ceny </w:t>
      </w:r>
      <w:r>
        <w:rPr>
          <w:rFonts w:ascii="Verdana" w:hAnsi="Verdana" w:cs="Verdana"/>
          <w:color w:val="auto"/>
          <w:sz w:val="18"/>
          <w:szCs w:val="18"/>
        </w:rPr>
        <w:t xml:space="preserve">z jakimikolwiek należnościami </w:t>
      </w:r>
      <w:r w:rsidR="002C7F5B">
        <w:rPr>
          <w:rFonts w:ascii="Verdana" w:hAnsi="Verdana" w:cs="Verdana"/>
          <w:color w:val="auto"/>
          <w:sz w:val="18"/>
          <w:szCs w:val="18"/>
        </w:rPr>
        <w:t xml:space="preserve">nabywcy </w:t>
      </w:r>
      <w:r>
        <w:rPr>
          <w:rFonts w:ascii="Verdana" w:hAnsi="Verdana" w:cs="Verdana"/>
          <w:color w:val="auto"/>
          <w:sz w:val="18"/>
          <w:szCs w:val="18"/>
        </w:rPr>
        <w:t xml:space="preserve">wobec Organizatora. Nie ma możliwości dokonania wpłaty gotówkowej. </w:t>
      </w:r>
    </w:p>
    <w:p w14:paraId="47C33A51" w14:textId="72B9B391" w:rsidR="000B1063" w:rsidRDefault="000B1063" w:rsidP="003103E2">
      <w:pPr>
        <w:pStyle w:val="Default"/>
        <w:spacing w:after="13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3. Potwierdzeniem zawarcia Umowy sprzedaży samochodu będzie </w:t>
      </w:r>
      <w:r w:rsidR="00D323B2">
        <w:rPr>
          <w:rFonts w:ascii="Verdana" w:hAnsi="Verdana" w:cs="Verdana"/>
          <w:color w:val="auto"/>
          <w:sz w:val="18"/>
          <w:szCs w:val="18"/>
        </w:rPr>
        <w:t xml:space="preserve">umowa sprzedaży zawarta niezwłocznie po wpłacie pozostałej części ceny oraz </w:t>
      </w:r>
      <w:r>
        <w:rPr>
          <w:rFonts w:ascii="Verdana" w:hAnsi="Verdana" w:cs="Verdana"/>
          <w:color w:val="auto"/>
          <w:sz w:val="18"/>
          <w:szCs w:val="18"/>
        </w:rPr>
        <w:t xml:space="preserve">faktura VAT. Koszty zawarcia umowy ponosi nabywca. </w:t>
      </w:r>
    </w:p>
    <w:p w14:paraId="27A11569" w14:textId="77777777" w:rsidR="003103E2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4. Wydanie samochodu nabywcy (wraz z dokumentami i kluczykami) nastąpi po zawarciu umowy. </w:t>
      </w:r>
    </w:p>
    <w:p w14:paraId="69BF2AC5" w14:textId="77777777" w:rsidR="000B1063" w:rsidRDefault="003103E2" w:rsidP="003103E2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5.</w:t>
      </w:r>
      <w:r w:rsidR="000B1063">
        <w:rPr>
          <w:rFonts w:ascii="Verdana" w:hAnsi="Verdana" w:cs="Verdana"/>
          <w:color w:val="auto"/>
          <w:sz w:val="18"/>
          <w:szCs w:val="18"/>
        </w:rPr>
        <w:t xml:space="preserve">W przypadku nie odebrania samochodu we wskazanym terminie nabywca zostanie obciążony opłatą ze jego przechowywanie. </w:t>
      </w:r>
    </w:p>
    <w:p w14:paraId="65D8A84C" w14:textId="77777777" w:rsidR="000B1063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14:paraId="43BD588E" w14:textId="77777777" w:rsidR="000B1063" w:rsidRDefault="000B1063" w:rsidP="008262D4">
      <w:pPr>
        <w:spacing w:after="0" w:line="240" w:lineRule="auto"/>
        <w:rPr>
          <w:rFonts w:ascii="Verdana" w:hAnsi="Verdana" w:cs="Verdana"/>
          <w:sz w:val="18"/>
          <w:szCs w:val="18"/>
          <w:lang w:eastAsia="pl-PL"/>
        </w:rPr>
      </w:pPr>
    </w:p>
    <w:p w14:paraId="51FB1D78" w14:textId="77777777" w:rsidR="000B1063" w:rsidRPr="008A035A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14:paraId="29A6754A" w14:textId="77777777" w:rsidR="000B1063" w:rsidRPr="008A035A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  <w:r w:rsidRPr="00736092">
        <w:rPr>
          <w:rFonts w:ascii="Verdana" w:hAnsi="Verdana"/>
          <w:b/>
          <w:bCs/>
          <w:color w:val="auto"/>
          <w:sz w:val="22"/>
          <w:szCs w:val="22"/>
        </w:rPr>
        <w:t>Załącznik nr 1 do ogłoszenia o pisemnym nieograniczonym przetargu ofertowym na sprzedaż używanego samochodu</w:t>
      </w:r>
    </w:p>
    <w:p w14:paraId="71EE528D" w14:textId="77777777" w:rsidR="000B1063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14:paraId="5EE1CDAD" w14:textId="77777777" w:rsidR="000B1063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14:paraId="179C59C4" w14:textId="77777777" w:rsidR="000B1063" w:rsidRDefault="000B1063" w:rsidP="000B1063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1276"/>
        <w:gridCol w:w="992"/>
        <w:gridCol w:w="1276"/>
        <w:gridCol w:w="1276"/>
        <w:gridCol w:w="1134"/>
        <w:gridCol w:w="1648"/>
      </w:tblGrid>
      <w:tr w:rsidR="000B1063" w14:paraId="467A7829" w14:textId="77777777" w:rsidTr="008262D4">
        <w:trPr>
          <w:trHeight w:val="343"/>
        </w:trPr>
        <w:tc>
          <w:tcPr>
            <w:tcW w:w="421" w:type="dxa"/>
          </w:tcPr>
          <w:p w14:paraId="642C679A" w14:textId="77777777" w:rsidR="000B1063" w:rsidRDefault="000B1063" w:rsidP="000B1063">
            <w:pPr>
              <w:pStyle w:val="Default"/>
              <w:ind w:right="-31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L.p. </w:t>
            </w:r>
          </w:p>
        </w:tc>
        <w:tc>
          <w:tcPr>
            <w:tcW w:w="1417" w:type="dxa"/>
          </w:tcPr>
          <w:p w14:paraId="168F7004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Marka samochodu </w:t>
            </w:r>
          </w:p>
        </w:tc>
        <w:tc>
          <w:tcPr>
            <w:tcW w:w="1276" w:type="dxa"/>
          </w:tcPr>
          <w:p w14:paraId="17C9009A" w14:textId="77777777" w:rsidR="000B1063" w:rsidRDefault="000B106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Model </w:t>
            </w:r>
          </w:p>
        </w:tc>
        <w:tc>
          <w:tcPr>
            <w:tcW w:w="992" w:type="dxa"/>
          </w:tcPr>
          <w:p w14:paraId="1528E1CC" w14:textId="77777777" w:rsidR="000B1063" w:rsidRDefault="000B106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Rok prod. </w:t>
            </w:r>
          </w:p>
        </w:tc>
        <w:tc>
          <w:tcPr>
            <w:tcW w:w="1276" w:type="dxa"/>
          </w:tcPr>
          <w:p w14:paraId="5C6B1E62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Numer rejestr. </w:t>
            </w:r>
          </w:p>
        </w:tc>
        <w:tc>
          <w:tcPr>
            <w:tcW w:w="1276" w:type="dxa"/>
          </w:tcPr>
          <w:p w14:paraId="14797630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Rodzaj pojazdu </w:t>
            </w:r>
          </w:p>
        </w:tc>
        <w:tc>
          <w:tcPr>
            <w:tcW w:w="1134" w:type="dxa"/>
          </w:tcPr>
          <w:p w14:paraId="12B7C816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Całkowity przebieg </w:t>
            </w:r>
          </w:p>
          <w:p w14:paraId="2F83B3C2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(w tys. km) </w:t>
            </w:r>
          </w:p>
        </w:tc>
        <w:tc>
          <w:tcPr>
            <w:tcW w:w="1648" w:type="dxa"/>
          </w:tcPr>
          <w:p w14:paraId="6A93E30E" w14:textId="77777777" w:rsidR="000B1063" w:rsidRDefault="000B1063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Cena wywoławcza (brutto) </w:t>
            </w:r>
          </w:p>
        </w:tc>
      </w:tr>
      <w:tr w:rsidR="000B1063" w14:paraId="27D987BA" w14:textId="77777777" w:rsidTr="008262D4">
        <w:trPr>
          <w:trHeight w:val="244"/>
        </w:trPr>
        <w:tc>
          <w:tcPr>
            <w:tcW w:w="421" w:type="dxa"/>
          </w:tcPr>
          <w:p w14:paraId="6360A232" w14:textId="77777777" w:rsidR="000B1063" w:rsidRDefault="000B10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</w:tcPr>
          <w:p w14:paraId="0D3B482F" w14:textId="77777777" w:rsidR="000B1063" w:rsidRDefault="000B1063" w:rsidP="000B1063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Chevrolet </w:t>
            </w:r>
          </w:p>
        </w:tc>
        <w:tc>
          <w:tcPr>
            <w:tcW w:w="1276" w:type="dxa"/>
          </w:tcPr>
          <w:p w14:paraId="364CFBC1" w14:textId="77777777" w:rsidR="000B1063" w:rsidRDefault="000B1063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Orlando 1.8 16V </w:t>
            </w:r>
          </w:p>
        </w:tc>
        <w:tc>
          <w:tcPr>
            <w:tcW w:w="992" w:type="dxa"/>
          </w:tcPr>
          <w:p w14:paraId="4262FC4C" w14:textId="77777777" w:rsidR="000B1063" w:rsidRDefault="000B10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2012 </w:t>
            </w:r>
          </w:p>
        </w:tc>
        <w:tc>
          <w:tcPr>
            <w:tcW w:w="1276" w:type="dxa"/>
          </w:tcPr>
          <w:p w14:paraId="6A75B9A3" w14:textId="77777777" w:rsidR="000B1063" w:rsidRDefault="000B1063" w:rsidP="000B106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WE 772LJ </w:t>
            </w:r>
          </w:p>
        </w:tc>
        <w:tc>
          <w:tcPr>
            <w:tcW w:w="1276" w:type="dxa"/>
          </w:tcPr>
          <w:p w14:paraId="415F8DBD" w14:textId="77777777" w:rsidR="000B1063" w:rsidRDefault="00C7126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osobowy</w:t>
            </w:r>
            <w:r w:rsidR="000B106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9CD583E" w14:textId="77777777" w:rsidR="000B1063" w:rsidRDefault="00C71269" w:rsidP="00C7126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2D7604">
              <w:rPr>
                <w:rFonts w:ascii="Calibri" w:hAnsi="Calibri" w:cs="Calibri"/>
                <w:b/>
                <w:bCs/>
                <w:sz w:val="22"/>
                <w:szCs w:val="22"/>
              </w:rPr>
              <w:t>136</w:t>
            </w:r>
            <w:r w:rsidR="000B1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48" w:type="dxa"/>
          </w:tcPr>
          <w:p w14:paraId="25BEE810" w14:textId="77777777" w:rsidR="000B1063" w:rsidRDefault="00C71269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30</w:t>
            </w:r>
            <w:r w:rsidR="00851B0F">
              <w:rPr>
                <w:rFonts w:ascii="Calibri" w:hAnsi="Calibri" w:cs="Calibri"/>
                <w:b/>
                <w:bCs/>
                <w:sz w:val="23"/>
                <w:szCs w:val="23"/>
              </w:rPr>
              <w:t> 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000</w:t>
            </w:r>
            <w:r w:rsidR="000B1063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21821D41" w14:textId="17A90961" w:rsidR="008A035A" w:rsidRDefault="008A035A"/>
    <w:p w14:paraId="4AD97BA5" w14:textId="77777777" w:rsidR="008A035A" w:rsidRDefault="008A035A"/>
    <w:p w14:paraId="25811669" w14:textId="77777777" w:rsidR="003D3B4B" w:rsidRPr="008A035A" w:rsidRDefault="003D3B4B"/>
    <w:p w14:paraId="64457184" w14:textId="77777777" w:rsidR="003D3B4B" w:rsidRPr="00736092" w:rsidRDefault="003D3B4B">
      <w:pPr>
        <w:rPr>
          <w:rFonts w:ascii="Verdana" w:hAnsi="Verdana" w:cs="Arial"/>
          <w:b/>
        </w:rPr>
      </w:pPr>
      <w:r w:rsidRPr="00736092">
        <w:rPr>
          <w:rFonts w:ascii="Verdana" w:hAnsi="Verdana" w:cs="Arial"/>
          <w:b/>
        </w:rPr>
        <w:t>Załącznik nr 2 – klauzula informacyjna dotycząca danych osobowych</w:t>
      </w:r>
    </w:p>
    <w:p w14:paraId="5720B7B5" w14:textId="77777777" w:rsidR="003D3B4B" w:rsidRPr="008A035A" w:rsidRDefault="003D3B4B">
      <w:pPr>
        <w:rPr>
          <w:rFonts w:ascii="Verdana" w:hAnsi="Verdana" w:cs="Arial"/>
          <w:b/>
          <w:sz w:val="18"/>
          <w:szCs w:val="18"/>
        </w:rPr>
      </w:pPr>
    </w:p>
    <w:p w14:paraId="1D348408" w14:textId="77777777" w:rsidR="003D3B4B" w:rsidRPr="008A035A" w:rsidRDefault="003D3B4B" w:rsidP="003D3B4B">
      <w:pPr>
        <w:spacing w:line="288" w:lineRule="auto"/>
        <w:ind w:left="284" w:hanging="284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INFORMACJA DOTYCZĄCA DANYCH OSOBOWYCH</w:t>
      </w:r>
    </w:p>
    <w:p w14:paraId="02B9E241" w14:textId="77777777" w:rsidR="003D3B4B" w:rsidRPr="008A035A" w:rsidRDefault="003D3B4B" w:rsidP="003D3B4B">
      <w:pPr>
        <w:spacing w:line="288" w:lineRule="auto"/>
        <w:ind w:left="284" w:hanging="284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302985B2" w14:textId="77777777" w:rsidR="003D3B4B" w:rsidRPr="008A035A" w:rsidRDefault="003D3B4B" w:rsidP="003D3B4B">
      <w:pPr>
        <w:spacing w:line="288" w:lineRule="auto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 xml:space="preserve">Zgodnie z art. 13 ust. 1 i </w:t>
      </w:r>
      <w:r w:rsidRPr="008A035A">
        <w:rPr>
          <w:rFonts w:ascii="Verdana" w:hAnsi="Verdana" w:cs="Arial"/>
          <w:i/>
          <w:sz w:val="18"/>
          <w:szCs w:val="18"/>
        </w:rPr>
        <w:t>2 Rozporządzenia Parlamentu Europejskiego i Rady (UE)  2016/679 z dnia 27 kwietnia 2016 roku w sprawie ochrony osób fizycznych w związku  z przetwarzaniem danych osobowych i w sprawie swobodnego przepływu takich danych oraz uchylenia dyrektywy 95/46/WE (ogólne rozporządzenie o ochronie danych)</w:t>
      </w:r>
      <w:r w:rsidRPr="008A035A">
        <w:rPr>
          <w:rFonts w:ascii="Verdana" w:hAnsi="Verdana" w:cs="Arial"/>
          <w:sz w:val="18"/>
          <w:szCs w:val="18"/>
        </w:rPr>
        <w:t xml:space="preserve"> informujemy, że:</w:t>
      </w:r>
    </w:p>
    <w:p w14:paraId="43FACC57" w14:textId="77777777" w:rsidR="003D3B4B" w:rsidRPr="008A035A" w:rsidRDefault="003D3B4B" w:rsidP="003D3B4B">
      <w:pPr>
        <w:spacing w:line="288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</w:p>
    <w:p w14:paraId="077E0BD0" w14:textId="592ABC68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Administratorem przekazanych danych osobowych jest</w:t>
      </w:r>
      <w:r w:rsidRPr="008A035A">
        <w:rPr>
          <w:rFonts w:ascii="Verdana" w:hAnsi="Verdana" w:cs="Arial"/>
          <w:sz w:val="18"/>
          <w:szCs w:val="18"/>
          <w:u w:val="single"/>
        </w:rPr>
        <w:t xml:space="preserve"> </w:t>
      </w:r>
      <w:r w:rsidRPr="008A035A">
        <w:rPr>
          <w:rFonts w:ascii="Verdana" w:hAnsi="Verdana" w:cs="Arial"/>
          <w:b/>
          <w:sz w:val="18"/>
          <w:szCs w:val="18"/>
          <w:u w:val="single"/>
        </w:rPr>
        <w:t>Wytwórnia Surowic i Szczepionek B</w:t>
      </w:r>
      <w:r w:rsidR="00BE16D5">
        <w:rPr>
          <w:rFonts w:ascii="Verdana" w:hAnsi="Verdana" w:cs="Arial"/>
          <w:b/>
          <w:sz w:val="18"/>
          <w:szCs w:val="18"/>
          <w:u w:val="single"/>
        </w:rPr>
        <w:t>IOMED</w:t>
      </w:r>
      <w:r w:rsidRPr="008A035A">
        <w:rPr>
          <w:rFonts w:ascii="Verdana" w:hAnsi="Verdana" w:cs="Arial"/>
          <w:b/>
          <w:sz w:val="18"/>
          <w:szCs w:val="18"/>
          <w:u w:val="single"/>
        </w:rPr>
        <w:t xml:space="preserve"> sp. z o.o. </w:t>
      </w:r>
      <w:r w:rsidRPr="008A035A">
        <w:rPr>
          <w:rFonts w:ascii="Verdana" w:hAnsi="Verdana" w:cs="Arial"/>
          <w:sz w:val="18"/>
          <w:szCs w:val="18"/>
          <w:u w:val="single"/>
        </w:rPr>
        <w:t>(</w:t>
      </w:r>
      <w:r w:rsidRPr="008A035A">
        <w:rPr>
          <w:rFonts w:ascii="Verdana" w:hAnsi="Verdana" w:cs="Arial"/>
          <w:b/>
          <w:sz w:val="18"/>
          <w:szCs w:val="18"/>
          <w:u w:val="single"/>
        </w:rPr>
        <w:t>„Spółka"</w:t>
      </w:r>
      <w:r w:rsidRPr="008A035A">
        <w:rPr>
          <w:rFonts w:ascii="Verdana" w:hAnsi="Verdana" w:cs="Arial"/>
          <w:sz w:val="18"/>
          <w:szCs w:val="18"/>
          <w:u w:val="single"/>
        </w:rPr>
        <w:t>)</w:t>
      </w:r>
    </w:p>
    <w:p w14:paraId="0997D4C0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Dane osobowe będą:</w:t>
      </w:r>
    </w:p>
    <w:p w14:paraId="20C98758" w14:textId="77777777" w:rsidR="003D3B4B" w:rsidRPr="008A035A" w:rsidRDefault="003D3B4B" w:rsidP="003D3B4B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przetwarzane dla celów związanych z postępowaniem w trybie przetargu nieograniczonego na sprzedaż samochodu używanego (</w:t>
      </w:r>
      <w:r w:rsidRPr="008A035A">
        <w:rPr>
          <w:rFonts w:ascii="Verdana" w:hAnsi="Verdana" w:cs="Arial"/>
          <w:b/>
          <w:sz w:val="18"/>
          <w:szCs w:val="18"/>
        </w:rPr>
        <w:t>„Postępowanie”</w:t>
      </w:r>
      <w:r w:rsidRPr="008A035A">
        <w:rPr>
          <w:rFonts w:ascii="Verdana" w:hAnsi="Verdana" w:cs="Arial"/>
          <w:sz w:val="18"/>
          <w:szCs w:val="18"/>
        </w:rPr>
        <w:t xml:space="preserve">); </w:t>
      </w:r>
    </w:p>
    <w:p w14:paraId="6E59FA48" w14:textId="77777777" w:rsidR="003D3B4B" w:rsidRPr="008A035A" w:rsidRDefault="003D3B4B" w:rsidP="003D3B4B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przechowywane przez okres Postępowania, a następnie przez okres niezbędny dla wykonania obowiązków wynikających z przepisów prawa i okres przedawnienia roszczeń oraz do momentu zakończenia postępowań cywilnych, egzekucyjnych, administracyjnych i karnych wymagających przetwarzania danych;</w:t>
      </w:r>
    </w:p>
    <w:p w14:paraId="0CE388A8" w14:textId="7B62D916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 xml:space="preserve">Podstawą prawną przetwarzania danych osobowych jest </w:t>
      </w:r>
      <w:r w:rsidRPr="008A035A">
        <w:rPr>
          <w:rFonts w:ascii="Verdana" w:hAnsi="Verdana" w:cs="Arial"/>
          <w:sz w:val="18"/>
          <w:szCs w:val="18"/>
        </w:rPr>
        <w:t>art. 6 ust. 1 pkt b), Rozporządzenia Parlamentu Europejskiego i Rady (UE)  2016/679 z dnia 27 kwietnia 2016 roku w sprawie ochrony osób fizycznych w związku  z przetwarzaniem danych osobowych i w sprawie swobodnego przepływu takich danych oraz uchylenia dyrektywy 95/46/WE (ogólne rozporządzenie o ochronie danych) (</w:t>
      </w:r>
      <w:r w:rsidRPr="008A035A">
        <w:rPr>
          <w:rFonts w:ascii="Verdana" w:hAnsi="Verdana" w:cs="Arial"/>
          <w:b/>
          <w:sz w:val="18"/>
          <w:szCs w:val="18"/>
        </w:rPr>
        <w:t>„RODO”</w:t>
      </w:r>
      <w:r w:rsidRPr="008A035A">
        <w:rPr>
          <w:rFonts w:ascii="Verdana" w:hAnsi="Verdana" w:cs="Arial"/>
          <w:sz w:val="18"/>
          <w:szCs w:val="18"/>
        </w:rPr>
        <w:t>).</w:t>
      </w:r>
    </w:p>
    <w:p w14:paraId="0FFE491C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Podanie danych osobowych jest niezbędne do prawidłowej realizacji Postępowania.</w:t>
      </w:r>
    </w:p>
    <w:p w14:paraId="294773DE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Dane osobowe nie będą</w:t>
      </w:r>
      <w:r w:rsidRPr="008A035A">
        <w:rPr>
          <w:rFonts w:ascii="Verdana" w:hAnsi="Verdana" w:cs="Arial"/>
          <w:sz w:val="18"/>
          <w:szCs w:val="18"/>
        </w:rPr>
        <w:t xml:space="preserve"> przekazywane do państwa trzeciego/organizacji międzynarodowej oraz nie będą profilowane i automatyzowane.</w:t>
      </w:r>
    </w:p>
    <w:p w14:paraId="3534C412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 xml:space="preserve">Dane osobowe mogą zostać udostępnione </w:t>
      </w:r>
      <w:r w:rsidRPr="008A035A">
        <w:rPr>
          <w:rFonts w:ascii="Verdana" w:hAnsi="Verdana" w:cs="Arial"/>
          <w:sz w:val="18"/>
          <w:szCs w:val="18"/>
        </w:rPr>
        <w:t xml:space="preserve">podmiotom trzecim świadczącym usługi zewnętrzne na rzecz Spółki w zakresie niezbędnym dla realizacji tych usług. Podmiotami trzecimi są w szczególności dostawca usług i systemów informatycznych, operatorzy pocztowi i kurierzy, podmioty świadczące usługi consultingowe, prawne, księgowe i audytowe. </w:t>
      </w:r>
    </w:p>
    <w:p w14:paraId="4452B7C3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Osoba, której dane osobowe są przetwarzane jest uprawniona do:</w:t>
      </w:r>
      <w:r w:rsidRPr="008A035A">
        <w:rPr>
          <w:rFonts w:ascii="Verdana" w:hAnsi="Verdana" w:cs="Arial"/>
          <w:sz w:val="18"/>
          <w:szCs w:val="18"/>
        </w:rPr>
        <w:t>:</w:t>
      </w:r>
    </w:p>
    <w:p w14:paraId="346089C9" w14:textId="77777777" w:rsidR="003D3B4B" w:rsidRPr="008A035A" w:rsidRDefault="003D3B4B" w:rsidP="003D3B4B">
      <w:pPr>
        <w:spacing w:line="288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 xml:space="preserve">1) dostępu do swoich danych osobowych; </w:t>
      </w:r>
    </w:p>
    <w:p w14:paraId="7692A49B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2) sprostowania swoich danych osobowych - w przypadku jeżeli okaże się, że są nieprawidłowe;</w:t>
      </w:r>
    </w:p>
    <w:p w14:paraId="72C1BE2C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3) uzupełnienia niekompletnych danych osobowych - przy uwzględnieniu celów przetwarzania;</w:t>
      </w:r>
    </w:p>
    <w:p w14:paraId="0DA9A588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4)  usunięcia danych osobowych (</w:t>
      </w:r>
      <w:r w:rsidRPr="008A035A">
        <w:rPr>
          <w:rFonts w:ascii="Verdana" w:hAnsi="Verdana" w:cs="Arial"/>
          <w:i/>
          <w:sz w:val="18"/>
          <w:szCs w:val="18"/>
        </w:rPr>
        <w:t>prawo do bycia zapomnianym</w:t>
      </w:r>
      <w:r w:rsidRPr="008A035A">
        <w:rPr>
          <w:rFonts w:ascii="Verdana" w:hAnsi="Verdana" w:cs="Arial"/>
          <w:sz w:val="18"/>
          <w:szCs w:val="18"/>
        </w:rPr>
        <w:t>) - w przypadku jeżeli dane osobowe nie są już niezbędne do celów, w których zostały zebrane i przetwarzane;</w:t>
      </w:r>
    </w:p>
    <w:p w14:paraId="40401C83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5) złożenia sprzeciwu wobec przetwarzania danych osobowych;</w:t>
      </w:r>
    </w:p>
    <w:p w14:paraId="769299B7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6) przeniesienia danych osobowych;</w:t>
      </w:r>
    </w:p>
    <w:p w14:paraId="711FF04C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7) cofnięcia zgody na przetwarzanie danych osobowych w dowolnym momencie – cofnięcie zgody nie wpływa na zgodność z prawem przetwarzania, które nastąpiło przed wycofaniem zgody;</w:t>
      </w:r>
    </w:p>
    <w:p w14:paraId="71528652" w14:textId="77777777" w:rsidR="003D3B4B" w:rsidRPr="008A035A" w:rsidRDefault="003D3B4B" w:rsidP="003D3B4B">
      <w:pPr>
        <w:spacing w:line="288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lastRenderedPageBreak/>
        <w:t>8) ograniczenia przetwarzania - w przypadku, jeżeli:</w:t>
      </w:r>
    </w:p>
    <w:p w14:paraId="05F7FB98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a)  kwestionuje prawidłowość danych osobowych - na okres pozwalający Spółce sprawdzić prawidłowość tych danych;</w:t>
      </w:r>
    </w:p>
    <w:p w14:paraId="157B96D1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b) przetwarzanie jest niezgodne z prawem, a osoba, której dane osobowe są przetwarzane sprzeciwia się usunięciu danych osobowych żądając w zamian ograniczenia ich wykorzystywania,</w:t>
      </w:r>
    </w:p>
    <w:p w14:paraId="415583ED" w14:textId="77777777" w:rsidR="003D3B4B" w:rsidRPr="008A035A" w:rsidRDefault="003D3B4B" w:rsidP="003D3B4B">
      <w:pPr>
        <w:spacing w:line="288" w:lineRule="auto"/>
        <w:ind w:left="70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sz w:val="18"/>
          <w:szCs w:val="18"/>
        </w:rPr>
        <w:t>c)  Spółka nie potrzebuje już danych osobowych dla celów przetwarzania, ale są one potrzebne osobie, której dane osobowe są przetwarzane do ustalania, dochodzenia lub obrony roszczeń;</w:t>
      </w:r>
    </w:p>
    <w:p w14:paraId="08B2F730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>Jeżeli przetwarzanie zostało ograniczone,</w:t>
      </w:r>
      <w:r w:rsidRPr="008A035A">
        <w:rPr>
          <w:rFonts w:ascii="Verdana" w:hAnsi="Verdana" w:cs="Arial"/>
          <w:sz w:val="18"/>
          <w:szCs w:val="18"/>
        </w:rPr>
        <w:t xml:space="preserve"> Spółka może przetwarzać dane osobowe z wyjątkiem przechowywania, wyłącznie za zgodą lub w celu ustalenia, dochodzenia lub obrony roszczeń lub w celu ochrony praw innej osoby fizycznej lub prawnej.</w:t>
      </w:r>
    </w:p>
    <w:p w14:paraId="54C1A8FB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 xml:space="preserve">Spółka zobowiązana jest do wdrożenia odpowiednich środków technicznych i organizacyjnych </w:t>
      </w:r>
      <w:r w:rsidRPr="008A035A">
        <w:rPr>
          <w:rFonts w:ascii="Verdana" w:hAnsi="Verdana" w:cs="Arial"/>
          <w:sz w:val="18"/>
          <w:szCs w:val="18"/>
        </w:rPr>
        <w:t>w celu zapewnienia stopnia bezpieczeństwa danych osobowych odpowiadających ryzyku naruszenia praw lub wolności osoby, której dane są przetwarzane.</w:t>
      </w:r>
    </w:p>
    <w:p w14:paraId="247C7609" w14:textId="77777777" w:rsidR="003D3B4B" w:rsidRPr="008A035A" w:rsidRDefault="003D3B4B" w:rsidP="005B27C2">
      <w:pPr>
        <w:pStyle w:val="Akapitzlist"/>
        <w:numPr>
          <w:ilvl w:val="0"/>
          <w:numId w:val="3"/>
        </w:numPr>
        <w:spacing w:line="288" w:lineRule="auto"/>
        <w:ind w:hanging="578"/>
        <w:jc w:val="both"/>
        <w:rPr>
          <w:rFonts w:ascii="Verdana" w:hAnsi="Verdana" w:cs="Arial"/>
          <w:sz w:val="18"/>
          <w:szCs w:val="18"/>
        </w:rPr>
      </w:pPr>
      <w:r w:rsidRPr="008A035A">
        <w:rPr>
          <w:rFonts w:ascii="Verdana" w:hAnsi="Verdana" w:cs="Arial"/>
          <w:b/>
          <w:sz w:val="18"/>
          <w:szCs w:val="18"/>
          <w:u w:val="single"/>
        </w:rPr>
        <w:t xml:space="preserve">W razie niezgodnego z przepisami przetwarzania danych, osoba której dane osobowe są przetwarzane </w:t>
      </w:r>
      <w:r w:rsidRPr="008A035A">
        <w:rPr>
          <w:rFonts w:ascii="Verdana" w:hAnsi="Verdana" w:cs="Arial"/>
          <w:sz w:val="18"/>
          <w:szCs w:val="18"/>
        </w:rPr>
        <w:t>jest uprawniona do wniesienia skargi do organu nadzoru. Z dniem 25 maja 2018 roku organem nadzoru uprawnionym do rozpatrzenia skargi jest Prezes Urzędu Ochrony Danych Osobowych.</w:t>
      </w:r>
    </w:p>
    <w:p w14:paraId="55C8EA5F" w14:textId="77777777" w:rsidR="003D3B4B" w:rsidRPr="008A035A" w:rsidRDefault="003D3B4B" w:rsidP="003D3B4B">
      <w:pPr>
        <w:spacing w:line="288" w:lineRule="auto"/>
        <w:jc w:val="both"/>
        <w:rPr>
          <w:rFonts w:ascii="Verdana" w:hAnsi="Verdana" w:cs="Arial"/>
          <w:sz w:val="18"/>
          <w:szCs w:val="18"/>
        </w:rPr>
      </w:pPr>
    </w:p>
    <w:p w14:paraId="17D413B5" w14:textId="77777777" w:rsidR="003D3B4B" w:rsidRPr="008A035A" w:rsidRDefault="003D3B4B" w:rsidP="003D3B4B">
      <w:pPr>
        <w:pStyle w:val="NormalnyWeb"/>
        <w:spacing w:line="288" w:lineRule="auto"/>
        <w:jc w:val="both"/>
        <w:rPr>
          <w:rStyle w:val="Pogrubienie"/>
          <w:rFonts w:ascii="Verdana" w:hAnsi="Verdana" w:cs="Arial"/>
          <w:bCs/>
          <w:sz w:val="18"/>
          <w:szCs w:val="18"/>
          <w:u w:val="single"/>
        </w:rPr>
      </w:pPr>
    </w:p>
    <w:p w14:paraId="3E04CE63" w14:textId="77777777" w:rsidR="003D3B4B" w:rsidRPr="005B27C2" w:rsidRDefault="003D3B4B" w:rsidP="003D3B4B">
      <w:pPr>
        <w:pStyle w:val="NormalnyWeb"/>
        <w:spacing w:line="288" w:lineRule="auto"/>
        <w:jc w:val="both"/>
        <w:rPr>
          <w:rFonts w:ascii="Verdana" w:hAnsi="Verdana" w:cs="Arial"/>
          <w:i/>
          <w:sz w:val="18"/>
          <w:szCs w:val="18"/>
        </w:rPr>
      </w:pPr>
      <w:r w:rsidRPr="005B27C2">
        <w:rPr>
          <w:rFonts w:ascii="Verdana" w:hAnsi="Verdana" w:cs="Arial"/>
          <w:i/>
          <w:sz w:val="18"/>
          <w:szCs w:val="18"/>
        </w:rPr>
        <w:t>Niniejszym oświadczam, że zapoznałem się z klauzulą informacyjną dla Oferentów.</w:t>
      </w:r>
    </w:p>
    <w:p w14:paraId="596E7851" w14:textId="77777777" w:rsidR="003D3B4B" w:rsidRPr="005B27C2" w:rsidRDefault="003D3B4B" w:rsidP="003D3B4B">
      <w:pPr>
        <w:pStyle w:val="NormalnyWeb"/>
        <w:spacing w:line="288" w:lineRule="auto"/>
        <w:jc w:val="both"/>
        <w:rPr>
          <w:rFonts w:ascii="Verdana" w:hAnsi="Verdana" w:cs="Arial"/>
          <w:sz w:val="18"/>
          <w:szCs w:val="18"/>
        </w:rPr>
      </w:pPr>
    </w:p>
    <w:p w14:paraId="7E0A98C8" w14:textId="77777777" w:rsidR="003D3B4B" w:rsidRPr="005B27C2" w:rsidRDefault="003D3B4B" w:rsidP="003D3B4B">
      <w:pPr>
        <w:pStyle w:val="NormalnyWeb"/>
        <w:jc w:val="both"/>
        <w:rPr>
          <w:rFonts w:ascii="Verdana" w:hAnsi="Verdana" w:cs="Arial"/>
          <w:sz w:val="18"/>
          <w:szCs w:val="18"/>
        </w:rPr>
      </w:pPr>
      <w:r w:rsidRPr="005B27C2">
        <w:rPr>
          <w:rFonts w:ascii="Verdana" w:hAnsi="Verdana" w:cs="Arial"/>
          <w:sz w:val="18"/>
          <w:szCs w:val="18"/>
        </w:rPr>
        <w:t>.............................................................</w:t>
      </w:r>
    </w:p>
    <w:p w14:paraId="77943D4B" w14:textId="77777777" w:rsidR="003D3B4B" w:rsidRPr="005B27C2" w:rsidRDefault="003D3B4B" w:rsidP="003D3B4B">
      <w:pPr>
        <w:pStyle w:val="NormalnyWeb"/>
        <w:jc w:val="both"/>
        <w:rPr>
          <w:rStyle w:val="Uwydatnienie"/>
          <w:rFonts w:ascii="Verdana" w:hAnsi="Verdana" w:cs="Arial"/>
          <w:iCs/>
          <w:sz w:val="18"/>
          <w:szCs w:val="18"/>
        </w:rPr>
      </w:pPr>
      <w:r w:rsidRPr="005B27C2">
        <w:rPr>
          <w:rStyle w:val="Uwydatnienie"/>
          <w:rFonts w:ascii="Verdana" w:hAnsi="Verdana" w:cs="Arial"/>
          <w:iCs/>
          <w:sz w:val="18"/>
          <w:szCs w:val="18"/>
        </w:rPr>
        <w:t>(czytelny podpis)</w:t>
      </w:r>
    </w:p>
    <w:p w14:paraId="0D006434" w14:textId="77777777" w:rsidR="003D3B4B" w:rsidRPr="005B27C2" w:rsidRDefault="003D3B4B">
      <w:pPr>
        <w:rPr>
          <w:rFonts w:ascii="Verdana" w:hAnsi="Verdana" w:cs="Arial"/>
          <w:b/>
          <w:sz w:val="18"/>
          <w:szCs w:val="18"/>
        </w:rPr>
      </w:pPr>
    </w:p>
    <w:sectPr w:rsidR="003D3B4B" w:rsidRPr="005B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FEC00" w14:textId="77777777" w:rsidR="001C04B2" w:rsidRDefault="001C04B2" w:rsidP="009B6E21">
      <w:pPr>
        <w:spacing w:after="0" w:line="240" w:lineRule="auto"/>
      </w:pPr>
      <w:r>
        <w:separator/>
      </w:r>
    </w:p>
  </w:endnote>
  <w:endnote w:type="continuationSeparator" w:id="0">
    <w:p w14:paraId="776EAB4B" w14:textId="77777777" w:rsidR="001C04B2" w:rsidRDefault="001C04B2" w:rsidP="009B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124F0" w14:textId="77777777" w:rsidR="001C04B2" w:rsidRDefault="001C04B2" w:rsidP="009B6E21">
      <w:pPr>
        <w:spacing w:after="0" w:line="240" w:lineRule="auto"/>
      </w:pPr>
      <w:r>
        <w:separator/>
      </w:r>
    </w:p>
  </w:footnote>
  <w:footnote w:type="continuationSeparator" w:id="0">
    <w:p w14:paraId="4D69E6DD" w14:textId="77777777" w:rsidR="001C04B2" w:rsidRDefault="001C04B2" w:rsidP="009B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F28FD"/>
    <w:multiLevelType w:val="hybridMultilevel"/>
    <w:tmpl w:val="BCC8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353D0"/>
    <w:multiLevelType w:val="hybridMultilevel"/>
    <w:tmpl w:val="A566D57C"/>
    <w:lvl w:ilvl="0" w:tplc="CF72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3F0B56"/>
    <w:multiLevelType w:val="hybridMultilevel"/>
    <w:tmpl w:val="F7B69716"/>
    <w:lvl w:ilvl="0" w:tplc="B1F8FB14">
      <w:start w:val="1"/>
      <w:numFmt w:val="upperRoman"/>
      <w:lvlText w:val="%1."/>
      <w:lvlJc w:val="righ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75F7A"/>
    <w:multiLevelType w:val="hybridMultilevel"/>
    <w:tmpl w:val="342610EC"/>
    <w:lvl w:ilvl="0" w:tplc="0130EFFC">
      <w:numFmt w:val="bullet"/>
      <w:lvlText w:val="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63"/>
    <w:rsid w:val="000A1439"/>
    <w:rsid w:val="000B1063"/>
    <w:rsid w:val="00135720"/>
    <w:rsid w:val="001C04B2"/>
    <w:rsid w:val="00220DA4"/>
    <w:rsid w:val="002C7F5B"/>
    <w:rsid w:val="002D7604"/>
    <w:rsid w:val="00303065"/>
    <w:rsid w:val="003103E2"/>
    <w:rsid w:val="00360A47"/>
    <w:rsid w:val="003D3B4B"/>
    <w:rsid w:val="00472242"/>
    <w:rsid w:val="004F6DD0"/>
    <w:rsid w:val="00545669"/>
    <w:rsid w:val="0056201D"/>
    <w:rsid w:val="005B27C2"/>
    <w:rsid w:val="00611F2D"/>
    <w:rsid w:val="0063074A"/>
    <w:rsid w:val="00666527"/>
    <w:rsid w:val="006F69F1"/>
    <w:rsid w:val="00736092"/>
    <w:rsid w:val="007B12DD"/>
    <w:rsid w:val="007F6C9A"/>
    <w:rsid w:val="00822F20"/>
    <w:rsid w:val="008262D4"/>
    <w:rsid w:val="00851B0F"/>
    <w:rsid w:val="008A035A"/>
    <w:rsid w:val="008C5229"/>
    <w:rsid w:val="008D5C15"/>
    <w:rsid w:val="00926C76"/>
    <w:rsid w:val="00936D72"/>
    <w:rsid w:val="009B6E21"/>
    <w:rsid w:val="00B256C9"/>
    <w:rsid w:val="00BA4FB7"/>
    <w:rsid w:val="00BE16D5"/>
    <w:rsid w:val="00BE55EE"/>
    <w:rsid w:val="00C71269"/>
    <w:rsid w:val="00C9050E"/>
    <w:rsid w:val="00CF1037"/>
    <w:rsid w:val="00D04AD0"/>
    <w:rsid w:val="00D323B2"/>
    <w:rsid w:val="00D4617D"/>
    <w:rsid w:val="00DE1D0E"/>
    <w:rsid w:val="00F72F35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D137D2"/>
  <w15:docId w15:val="{269DF6B1-D1AB-4344-B8F7-E4819B6A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10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2D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2DD"/>
    <w:rPr>
      <w:rFonts w:ascii="Lucida Grande CE" w:hAnsi="Lucida Grande CE" w:cs="Lucida Grande CE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6C9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6C9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6C9A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C9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C9A"/>
    <w:rPr>
      <w:b/>
      <w:bCs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3B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D3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3B4B"/>
    <w:rPr>
      <w:b/>
    </w:rPr>
  </w:style>
  <w:style w:type="character" w:styleId="Uwydatnienie">
    <w:name w:val="Emphasis"/>
    <w:basedOn w:val="Domylnaczcionkaakapitu"/>
    <w:uiPriority w:val="20"/>
    <w:qFormat/>
    <w:rsid w:val="003D3B4B"/>
    <w:rPr>
      <w:i/>
    </w:rPr>
  </w:style>
  <w:style w:type="character" w:customStyle="1" w:styleId="linola">
    <w:name w:val="linola"/>
    <w:basedOn w:val="Domylnaczcionkaakapitu"/>
    <w:rsid w:val="00545669"/>
  </w:style>
  <w:style w:type="paragraph" w:styleId="Nagwek">
    <w:name w:val="header"/>
    <w:basedOn w:val="Normalny"/>
    <w:link w:val="NagwekZnak"/>
    <w:uiPriority w:val="99"/>
    <w:unhideWhenUsed/>
    <w:rsid w:val="009B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B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oem1</dc:creator>
  <cp:lastModifiedBy>Klimczak Mateusz</cp:lastModifiedBy>
  <cp:revision>4</cp:revision>
  <cp:lastPrinted>2018-11-14T13:20:00Z</cp:lastPrinted>
  <dcterms:created xsi:type="dcterms:W3CDTF">2018-11-20T12:18:00Z</dcterms:created>
  <dcterms:modified xsi:type="dcterms:W3CDTF">2018-11-20T13:33:00Z</dcterms:modified>
</cp:coreProperties>
</file>