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4CF9CF74" w14:textId="77777777" w:rsidR="00500F5E" w:rsidRDefault="00A26719" w:rsidP="00732B7E">
      <w:pPr>
        <w:spacing w:after="0"/>
        <w:rPr>
          <w:rFonts w:eastAsia="Times New Roman"/>
        </w:rPr>
      </w:pPr>
      <w:r>
        <w:rPr>
          <w:rFonts w:eastAsia="Times New Roman"/>
        </w:rPr>
        <w:br/>
      </w:r>
      <w:r w:rsidR="00500F5E">
        <w:rPr>
          <w:rFonts w:eastAsia="Times New Roman"/>
        </w:rPr>
        <w:t>Szanowni Państwo:</w:t>
      </w:r>
      <w:r w:rsidR="00500F5E">
        <w:rPr>
          <w:rFonts w:eastAsia="Times New Roman"/>
        </w:rPr>
        <w:br/>
        <w:t>1) Ministerstwo Zdrowia</w:t>
      </w:r>
      <w:r w:rsidR="00500F5E">
        <w:rPr>
          <w:rFonts w:eastAsia="Times New Roman"/>
        </w:rPr>
        <w:br/>
        <w:t>2) Naczelna Izba Pielęgniarek i Położnych</w:t>
      </w:r>
      <w:r w:rsidR="00500F5E">
        <w:rPr>
          <w:rFonts w:eastAsia="Times New Roman"/>
        </w:rPr>
        <w:br/>
        <w:t>3) Naczelna Izba Lekarska</w:t>
      </w:r>
      <w:r w:rsidR="00500F5E">
        <w:rPr>
          <w:rFonts w:eastAsia="Times New Roman"/>
        </w:rPr>
        <w:br/>
        <w:t>4) Polskie Towarzystwo Ratowników Medycznych</w:t>
      </w:r>
      <w:r w:rsidR="00500F5E">
        <w:rPr>
          <w:rFonts w:eastAsia="Times New Roman"/>
        </w:rPr>
        <w:br/>
        <w:t>5) Polskie Towarzystwo Kardiologiczne</w:t>
      </w:r>
      <w:r w:rsidR="00500F5E">
        <w:rPr>
          <w:rFonts w:eastAsia="Times New Roman"/>
        </w:rPr>
        <w:br/>
        <w:t>6) Polskie Towarzystwo Ratownictwa Medycznego</w:t>
      </w:r>
      <w:r w:rsidR="00500F5E">
        <w:rPr>
          <w:rFonts w:eastAsia="Times New Roman"/>
        </w:rPr>
        <w:br/>
        <w:t>7) Polska Rada Resuscytacji</w:t>
      </w:r>
      <w:r w:rsidR="00500F5E">
        <w:rPr>
          <w:rFonts w:eastAsia="Times New Roman"/>
        </w:rPr>
        <w:br/>
        <w:t>8) Wojewodowie celem przekazania konsultantom wojewódzkim z zakresu: kardiologii, ratownictwa medycznego     </w:t>
      </w:r>
      <w:r w:rsidR="00500F5E">
        <w:rPr>
          <w:rFonts w:eastAsia="Times New Roman"/>
        </w:rPr>
        <w:br/>
        <w:t>(odbiorcy petycji)</w:t>
      </w:r>
      <w:r w:rsidR="00500F5E">
        <w:rPr>
          <w:rFonts w:eastAsia="Times New Roman"/>
        </w:rPr>
        <w:br/>
      </w:r>
      <w:r w:rsidR="00500F5E">
        <w:rPr>
          <w:rFonts w:eastAsia="Times New Roman"/>
        </w:rPr>
        <w:br/>
        <w:t>●</w:t>
      </w:r>
      <w:r w:rsidR="00500F5E">
        <w:rPr>
          <w:rFonts w:eastAsia="Times New Roman"/>
        </w:rPr>
        <w:br/>
        <w:t>PETYCJA W INTERESIE PUBLICZNYM</w:t>
      </w:r>
      <w:r w:rsidR="00500F5E">
        <w:rPr>
          <w:rFonts w:eastAsia="Times New Roman"/>
        </w:rPr>
        <w:br/>
        <w:t>O zamkniętym / ograniczonym katalogu odbiorców</w:t>
      </w:r>
      <w:r w:rsidR="00500F5E">
        <w:rPr>
          <w:rFonts w:eastAsia="Times New Roman"/>
        </w:rPr>
        <w:br/>
        <w:t>Część I</w:t>
      </w:r>
      <w:r w:rsidR="00500F5E">
        <w:rPr>
          <w:rFonts w:eastAsia="Times New Roman"/>
        </w:rPr>
        <w:br/>
        <w:t>{wstęp, problem / przedmiot, spodziewanie od czytelnika}</w:t>
      </w:r>
      <w:r w:rsidR="00500F5E">
        <w:rPr>
          <w:rFonts w:eastAsia="Times New Roman"/>
        </w:rPr>
        <w:br/>
        <w:t>Dzień dobry, będąca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w sprawie: zapobiegania błędów i segregacji pacjentów</w:t>
      </w:r>
      <w:r w:rsidR="00500F5E">
        <w:rPr>
          <w:rFonts w:eastAsia="Times New Roman"/>
        </w:rPr>
        <w:br/>
      </w:r>
      <w:r w:rsidR="00500F5E">
        <w:rPr>
          <w:rFonts w:eastAsia="Times New Roman"/>
        </w:rPr>
        <w:br/>
        <w:t>●●</w:t>
      </w:r>
      <w:r w:rsidR="00500F5E">
        <w:rPr>
          <w:rFonts w:eastAsia="Times New Roman"/>
        </w:rPr>
        <w:br/>
        <w:t>Część II</w:t>
      </w:r>
      <w:r w:rsidR="00500F5E">
        <w:rPr>
          <w:rFonts w:eastAsia="Times New Roman"/>
        </w:rPr>
        <w:br/>
        <w:t>{Petycja rozwinięcie: stan faktyczny, stan prawny, argumenty popierające, rozwijające hipotezę wstępu}</w:t>
      </w:r>
      <w:r w:rsidR="00500F5E">
        <w:rPr>
          <w:rFonts w:eastAsia="Times New Roman"/>
        </w:rPr>
        <w:br/>
      </w:r>
      <w:r w:rsidR="00500F5E">
        <w:rPr>
          <w:rFonts w:eastAsia="Times New Roman"/>
        </w:rPr>
        <w:br/>
        <w:t>[Art. 1]</w:t>
      </w:r>
      <w:r w:rsidR="00500F5E">
        <w:rPr>
          <w:rFonts w:eastAsia="Times New Roman"/>
        </w:rPr>
        <w:br/>
        <w:t xml:space="preserve">Wprowadzenie karty oceny stanu zdrowia pacjenta obejmującego dane parametrów życiowych i skali </w:t>
      </w:r>
      <w:proofErr w:type="spellStart"/>
      <w:r w:rsidR="00500F5E">
        <w:rPr>
          <w:rFonts w:eastAsia="Times New Roman"/>
        </w:rPr>
        <w:t>Barthel</w:t>
      </w:r>
      <w:proofErr w:type="spellEnd"/>
      <w:r w:rsidR="00500F5E">
        <w:rPr>
          <w:rFonts w:eastAsia="Times New Roman"/>
        </w:rPr>
        <w:t xml:space="preserve"> :</w:t>
      </w:r>
      <w:r w:rsidR="00500F5E">
        <w:rPr>
          <w:rFonts w:eastAsia="Times New Roman"/>
        </w:rPr>
        <w:br/>
        <w:t>1. Puls / Tętno "PR/HR/BPM"  </w:t>
      </w:r>
      <w:r w:rsidR="00500F5E">
        <w:rPr>
          <w:rFonts w:eastAsia="Times New Roman"/>
        </w:rPr>
        <w:br/>
        <w:t>70-79 = 0 pkt</w:t>
      </w:r>
      <w:r w:rsidR="00500F5E">
        <w:rPr>
          <w:rFonts w:eastAsia="Times New Roman"/>
        </w:rPr>
        <w:br/>
        <w:t>80-89 = 1 pkt</w:t>
      </w:r>
      <w:r w:rsidR="00500F5E">
        <w:rPr>
          <w:rFonts w:eastAsia="Times New Roman"/>
        </w:rPr>
        <w:br/>
        <w:t>60-69, 90-99 = 2 pkt</w:t>
      </w:r>
      <w:r w:rsidR="00500F5E">
        <w:rPr>
          <w:rFonts w:eastAsia="Times New Roman"/>
        </w:rPr>
        <w:br/>
        <w:t>&lt;60, &gt;99 = 3 pkt</w:t>
      </w:r>
      <w:r w:rsidR="00500F5E">
        <w:rPr>
          <w:rFonts w:eastAsia="Times New Roman"/>
        </w:rPr>
        <w:br/>
        <w:t>&lt;40, &gt;140 = 4 pkt</w:t>
      </w:r>
      <w:r w:rsidR="00500F5E">
        <w:rPr>
          <w:rFonts w:eastAsia="Times New Roman"/>
        </w:rPr>
        <w:br/>
        <w:t>2. Osłuchiwanie zastawek i płuc</w:t>
      </w:r>
      <w:r w:rsidR="00500F5E">
        <w:rPr>
          <w:rFonts w:eastAsia="Times New Roman"/>
        </w:rPr>
        <w:br/>
        <w:t>Prawidłowe = 0 pkt</w:t>
      </w:r>
      <w:r w:rsidR="00500F5E">
        <w:rPr>
          <w:rFonts w:eastAsia="Times New Roman"/>
        </w:rPr>
        <w:br/>
      </w:r>
      <w:r w:rsidR="00500F5E">
        <w:rPr>
          <w:rFonts w:eastAsia="Times New Roman"/>
        </w:rPr>
        <w:lastRenderedPageBreak/>
        <w:t>Patologia = 1 pkt</w:t>
      </w:r>
      <w:r w:rsidR="00500F5E">
        <w:rPr>
          <w:rFonts w:eastAsia="Times New Roman"/>
        </w:rPr>
        <w:br/>
        <w:t>3. Częstość oddechu "RR"</w:t>
      </w:r>
      <w:r w:rsidR="00500F5E">
        <w:rPr>
          <w:rFonts w:eastAsia="Times New Roman"/>
        </w:rPr>
        <w:br/>
        <w:t>12 - 0 pkt</w:t>
      </w:r>
      <w:r w:rsidR="00500F5E">
        <w:rPr>
          <w:rFonts w:eastAsia="Times New Roman"/>
        </w:rPr>
        <w:br/>
        <w:t>13-18 - 1 pkt</w:t>
      </w:r>
      <w:r w:rsidR="00500F5E">
        <w:rPr>
          <w:rFonts w:eastAsia="Times New Roman"/>
        </w:rPr>
        <w:br/>
        <w:t>&lt;12, 19-24 - 2 pkt "</w:t>
      </w:r>
      <w:proofErr w:type="spellStart"/>
      <w:r w:rsidR="00500F5E">
        <w:rPr>
          <w:rFonts w:eastAsia="Times New Roman"/>
        </w:rPr>
        <w:t>bradypnoe</w:t>
      </w:r>
      <w:proofErr w:type="spellEnd"/>
      <w:r w:rsidR="00500F5E">
        <w:rPr>
          <w:rFonts w:eastAsia="Times New Roman"/>
        </w:rPr>
        <w:t xml:space="preserve">, </w:t>
      </w:r>
      <w:proofErr w:type="spellStart"/>
      <w:r w:rsidR="00500F5E">
        <w:rPr>
          <w:rFonts w:eastAsia="Times New Roman"/>
        </w:rPr>
        <w:t>tachypnoe</w:t>
      </w:r>
      <w:proofErr w:type="spellEnd"/>
      <w:r w:rsidR="00500F5E">
        <w:rPr>
          <w:rFonts w:eastAsia="Times New Roman"/>
        </w:rPr>
        <w:t>"</w:t>
      </w:r>
      <w:r w:rsidR="00500F5E">
        <w:rPr>
          <w:rFonts w:eastAsia="Times New Roman"/>
        </w:rPr>
        <w:br/>
        <w:t>&lt;8, 25-30 - 3 pkt</w:t>
      </w:r>
      <w:r w:rsidR="00500F5E">
        <w:rPr>
          <w:rFonts w:eastAsia="Times New Roman"/>
        </w:rPr>
        <w:br/>
        <w:t>&lt;4, &gt;30 - 4 pkt</w:t>
      </w:r>
      <w:r w:rsidR="00500F5E">
        <w:rPr>
          <w:rFonts w:eastAsia="Times New Roman"/>
        </w:rPr>
        <w:br/>
        <w:t>4. Ciśnienie tętnicze krwi "BP/RR"</w:t>
      </w:r>
      <w:r w:rsidR="00500F5E">
        <w:rPr>
          <w:rFonts w:eastAsia="Times New Roman"/>
        </w:rPr>
        <w:br/>
        <w:t>Skurczowe</w:t>
      </w:r>
      <w:r w:rsidR="00500F5E">
        <w:rPr>
          <w:rFonts w:eastAsia="Times New Roman"/>
        </w:rPr>
        <w:br/>
        <w:t>120-129 = 0 pkt</w:t>
      </w:r>
      <w:r w:rsidR="00500F5E">
        <w:rPr>
          <w:rFonts w:eastAsia="Times New Roman"/>
        </w:rPr>
        <w:br/>
        <w:t>100-119, 130-139 = 1 pkt</w:t>
      </w:r>
      <w:r w:rsidR="00500F5E">
        <w:rPr>
          <w:rFonts w:eastAsia="Times New Roman"/>
        </w:rPr>
        <w:br/>
        <w:t>90-99, 140-149 = 2 pkt</w:t>
      </w:r>
      <w:r w:rsidR="00500F5E">
        <w:rPr>
          <w:rFonts w:eastAsia="Times New Roman"/>
        </w:rPr>
        <w:br/>
        <w:t>80-89, 150-159 = 3 pkt</w:t>
      </w:r>
      <w:r w:rsidR="00500F5E">
        <w:rPr>
          <w:rFonts w:eastAsia="Times New Roman"/>
        </w:rPr>
        <w:br/>
        <w:t>&lt;80, &gt;159 = 4 pkt</w:t>
      </w:r>
      <w:r w:rsidR="00500F5E">
        <w:rPr>
          <w:rFonts w:eastAsia="Times New Roman"/>
        </w:rPr>
        <w:br/>
        <w:t>Rozkurczowe</w:t>
      </w:r>
      <w:r w:rsidR="00500F5E">
        <w:rPr>
          <w:rFonts w:eastAsia="Times New Roman"/>
        </w:rPr>
        <w:br/>
        <w:t>70-75 = 0 pkt</w:t>
      </w:r>
      <w:r w:rsidR="00500F5E">
        <w:rPr>
          <w:rFonts w:eastAsia="Times New Roman"/>
        </w:rPr>
        <w:br/>
        <w:t>76-79 = 1 pkt</w:t>
      </w:r>
      <w:r w:rsidR="00500F5E">
        <w:rPr>
          <w:rFonts w:eastAsia="Times New Roman"/>
        </w:rPr>
        <w:br/>
        <w:t>50-69, 80-90 = 2 pkt</w:t>
      </w:r>
      <w:r w:rsidR="00500F5E">
        <w:rPr>
          <w:rFonts w:eastAsia="Times New Roman"/>
        </w:rPr>
        <w:br/>
        <w:t>40-49, 90-100 = 3 pkt</w:t>
      </w:r>
      <w:r w:rsidR="00500F5E">
        <w:rPr>
          <w:rFonts w:eastAsia="Times New Roman"/>
        </w:rPr>
        <w:br/>
        <w:t>&lt;40, &gt;100 = 4 pkt</w:t>
      </w:r>
      <w:r w:rsidR="00500F5E">
        <w:rPr>
          <w:rFonts w:eastAsia="Times New Roman"/>
        </w:rPr>
        <w:br/>
        <w:t>5. Temperatura</w:t>
      </w:r>
      <w:r w:rsidR="00500F5E">
        <w:rPr>
          <w:rFonts w:eastAsia="Times New Roman"/>
        </w:rPr>
        <w:br/>
        <w:t>36,6 = 0 pkt</w:t>
      </w:r>
      <w:r w:rsidR="00500F5E">
        <w:rPr>
          <w:rFonts w:eastAsia="Times New Roman"/>
        </w:rPr>
        <w:br/>
        <w:t>36,0-36,5 &amp; 36,7-36,9 = 1 pkt</w:t>
      </w:r>
      <w:r w:rsidR="00500F5E">
        <w:rPr>
          <w:rFonts w:eastAsia="Times New Roman"/>
        </w:rPr>
        <w:br/>
        <w:t>35, 37 = 2 pkt</w:t>
      </w:r>
      <w:r w:rsidR="00500F5E">
        <w:rPr>
          <w:rFonts w:eastAsia="Times New Roman"/>
        </w:rPr>
        <w:br/>
        <w:t>34, 38 = 3 pkt</w:t>
      </w:r>
      <w:r w:rsidR="00500F5E">
        <w:rPr>
          <w:rFonts w:eastAsia="Times New Roman"/>
        </w:rPr>
        <w:br/>
        <w:t>&lt;34, &gt;38 = 4 pkt</w:t>
      </w:r>
      <w:r w:rsidR="00500F5E">
        <w:rPr>
          <w:rFonts w:eastAsia="Times New Roman"/>
        </w:rPr>
        <w:br/>
        <w:t>6. Saturacja</w:t>
      </w:r>
      <w:r w:rsidR="00500F5E">
        <w:rPr>
          <w:rFonts w:eastAsia="Times New Roman"/>
        </w:rPr>
        <w:br/>
        <w:t xml:space="preserve">98 bez duszności, </w:t>
      </w:r>
      <w:proofErr w:type="spellStart"/>
      <w:r w:rsidR="00500F5E">
        <w:rPr>
          <w:rFonts w:eastAsia="Times New Roman"/>
        </w:rPr>
        <w:t>bradypnoe</w:t>
      </w:r>
      <w:proofErr w:type="spellEnd"/>
      <w:r w:rsidR="00500F5E">
        <w:rPr>
          <w:rFonts w:eastAsia="Times New Roman"/>
        </w:rPr>
        <w:t xml:space="preserve">, </w:t>
      </w:r>
      <w:proofErr w:type="spellStart"/>
      <w:r w:rsidR="00500F5E">
        <w:rPr>
          <w:rFonts w:eastAsia="Times New Roman"/>
        </w:rPr>
        <w:t>tachypnoe</w:t>
      </w:r>
      <w:proofErr w:type="spellEnd"/>
      <w:r w:rsidR="00500F5E">
        <w:rPr>
          <w:rFonts w:eastAsia="Times New Roman"/>
        </w:rPr>
        <w:t xml:space="preserve"> = 0 pkt</w:t>
      </w:r>
      <w:r w:rsidR="00500F5E">
        <w:rPr>
          <w:rFonts w:eastAsia="Times New Roman"/>
        </w:rPr>
        <w:br/>
        <w:t xml:space="preserve">95-98 bez duszności, </w:t>
      </w:r>
      <w:proofErr w:type="spellStart"/>
      <w:r w:rsidR="00500F5E">
        <w:rPr>
          <w:rFonts w:eastAsia="Times New Roman"/>
        </w:rPr>
        <w:t>bradypnoe</w:t>
      </w:r>
      <w:proofErr w:type="spellEnd"/>
      <w:r w:rsidR="00500F5E">
        <w:rPr>
          <w:rFonts w:eastAsia="Times New Roman"/>
        </w:rPr>
        <w:t xml:space="preserve">, </w:t>
      </w:r>
      <w:proofErr w:type="spellStart"/>
      <w:r w:rsidR="00500F5E">
        <w:rPr>
          <w:rFonts w:eastAsia="Times New Roman"/>
        </w:rPr>
        <w:t>tachypnoe</w:t>
      </w:r>
      <w:proofErr w:type="spellEnd"/>
      <w:r w:rsidR="00500F5E">
        <w:rPr>
          <w:rFonts w:eastAsia="Times New Roman"/>
        </w:rPr>
        <w:t xml:space="preserve"> = 1 pkt</w:t>
      </w:r>
      <w:r w:rsidR="00500F5E">
        <w:rPr>
          <w:rFonts w:eastAsia="Times New Roman"/>
        </w:rPr>
        <w:br/>
        <w:t xml:space="preserve">92-98 z dusznością, </w:t>
      </w:r>
      <w:proofErr w:type="spellStart"/>
      <w:r w:rsidR="00500F5E">
        <w:rPr>
          <w:rFonts w:eastAsia="Times New Roman"/>
        </w:rPr>
        <w:t>bradypnoe</w:t>
      </w:r>
      <w:proofErr w:type="spellEnd"/>
      <w:r w:rsidR="00500F5E">
        <w:rPr>
          <w:rFonts w:eastAsia="Times New Roman"/>
        </w:rPr>
        <w:t xml:space="preserve">, </w:t>
      </w:r>
      <w:proofErr w:type="spellStart"/>
      <w:r w:rsidR="00500F5E">
        <w:rPr>
          <w:rFonts w:eastAsia="Times New Roman"/>
        </w:rPr>
        <w:t>tachypnoe</w:t>
      </w:r>
      <w:proofErr w:type="spellEnd"/>
      <w:r w:rsidR="00500F5E">
        <w:rPr>
          <w:rFonts w:eastAsia="Times New Roman"/>
        </w:rPr>
        <w:t xml:space="preserve"> = 2 pkt</w:t>
      </w:r>
      <w:r w:rsidR="00500F5E">
        <w:rPr>
          <w:rFonts w:eastAsia="Times New Roman"/>
        </w:rPr>
        <w:br/>
        <w:t>99-100 bez tlenoterapii = 2 pkt</w:t>
      </w:r>
      <w:r w:rsidR="00500F5E">
        <w:rPr>
          <w:rFonts w:eastAsia="Times New Roman"/>
        </w:rPr>
        <w:br/>
        <w:t>89-92 = 3 pkt</w:t>
      </w:r>
      <w:r w:rsidR="00500F5E">
        <w:rPr>
          <w:rFonts w:eastAsia="Times New Roman"/>
        </w:rPr>
        <w:br/>
        <w:t>&lt;89 = 4 pkt</w:t>
      </w:r>
      <w:r w:rsidR="00500F5E">
        <w:rPr>
          <w:rFonts w:eastAsia="Times New Roman"/>
        </w:rPr>
        <w:br/>
        <w:t>Intubacja, tracheotomia = 4 pkt</w:t>
      </w:r>
      <w:r w:rsidR="00500F5E">
        <w:rPr>
          <w:rFonts w:eastAsia="Times New Roman"/>
        </w:rPr>
        <w:br/>
        <w:t>Drenaż = 4 pkt</w:t>
      </w:r>
      <w:r w:rsidR="00500F5E">
        <w:rPr>
          <w:rFonts w:eastAsia="Times New Roman"/>
        </w:rPr>
        <w:br/>
        <w:t>Nebulizacja = 2 pkt</w:t>
      </w:r>
      <w:r w:rsidR="00500F5E">
        <w:rPr>
          <w:rFonts w:eastAsia="Times New Roman"/>
        </w:rPr>
        <w:br/>
        <w:t>Bezdech = 3 pkt</w:t>
      </w:r>
      <w:r w:rsidR="00500F5E">
        <w:rPr>
          <w:rFonts w:eastAsia="Times New Roman"/>
        </w:rPr>
        <w:br/>
        <w:t xml:space="preserve">Zły tor oddychania, oddech (...), niesymetria, zaburzona wentylacja, zaburzona dyfuzja, zaburzona </w:t>
      </w:r>
      <w:proofErr w:type="spellStart"/>
      <w:r w:rsidR="00500F5E">
        <w:rPr>
          <w:rFonts w:eastAsia="Times New Roman"/>
        </w:rPr>
        <w:t>hipo</w:t>
      </w:r>
      <w:proofErr w:type="spellEnd"/>
      <w:r w:rsidR="00500F5E">
        <w:rPr>
          <w:rFonts w:eastAsia="Times New Roman"/>
        </w:rPr>
        <w:t xml:space="preserve">/hiperwentylacja pęcherzykowa, zaburzony stosunek wentylacji, przeciek płucny, małe stężenie tlenu w wdychanym powietrzu, w gazometrii hipoksemia lub hiperkapnia lub inna patologia w tym wyrównana </w:t>
      </w:r>
      <w:proofErr w:type="spellStart"/>
      <w:r w:rsidR="00500F5E">
        <w:rPr>
          <w:rFonts w:eastAsia="Times New Roman"/>
        </w:rPr>
        <w:t>itd</w:t>
      </w:r>
      <w:proofErr w:type="spellEnd"/>
      <w:r w:rsidR="00500F5E">
        <w:rPr>
          <w:rFonts w:eastAsia="Times New Roman"/>
        </w:rPr>
        <w:t xml:space="preserve"> = 2 pkt</w:t>
      </w:r>
      <w:r w:rsidR="00500F5E">
        <w:rPr>
          <w:rFonts w:eastAsia="Times New Roman"/>
        </w:rPr>
        <w:br/>
        <w:t>Spadek saturacji po próbie odłączenia od respiratora, nebulizacji, maski = 4 pkt</w:t>
      </w:r>
      <w:r w:rsidR="00500F5E">
        <w:rPr>
          <w:rFonts w:eastAsia="Times New Roman"/>
        </w:rPr>
        <w:br/>
        <w:t>7.  GSG Skala</w:t>
      </w:r>
      <w:r w:rsidR="00500F5E">
        <w:rPr>
          <w:rFonts w:eastAsia="Times New Roman"/>
        </w:rPr>
        <w:br/>
        <w:t>15 = 0 pkt bez objawów OUN</w:t>
      </w:r>
      <w:r w:rsidR="00500F5E">
        <w:rPr>
          <w:rFonts w:eastAsia="Times New Roman"/>
        </w:rPr>
        <w:br/>
        <w:t>13-15 = 1 pkt z objawami OUN lekkimi</w:t>
      </w:r>
      <w:r w:rsidR="00500F5E">
        <w:rPr>
          <w:rFonts w:eastAsia="Times New Roman"/>
        </w:rPr>
        <w:br/>
        <w:t>9-12 = 2 pkt</w:t>
      </w:r>
      <w:r w:rsidR="00500F5E">
        <w:rPr>
          <w:rFonts w:eastAsia="Times New Roman"/>
        </w:rPr>
        <w:br/>
        <w:t>6-8 = 3 pkt</w:t>
      </w:r>
      <w:r w:rsidR="00500F5E">
        <w:rPr>
          <w:rFonts w:eastAsia="Times New Roman"/>
        </w:rPr>
        <w:br/>
        <w:t>&lt;6 = 4 pkt</w:t>
      </w:r>
      <w:r w:rsidR="00500F5E">
        <w:rPr>
          <w:rFonts w:eastAsia="Times New Roman"/>
        </w:rPr>
        <w:br/>
      </w:r>
      <w:r w:rsidR="00500F5E">
        <w:rPr>
          <w:rFonts w:eastAsia="Times New Roman"/>
        </w:rPr>
        <w:lastRenderedPageBreak/>
        <w:t>Podstawowa parametry i oznaki życia: tętno, oddech</w:t>
      </w:r>
      <w:r w:rsidR="00500F5E">
        <w:rPr>
          <w:rFonts w:eastAsia="Times New Roman"/>
        </w:rPr>
        <w:br/>
        <w:t xml:space="preserve">Podstawowe parametry i oznaki życia: tętno*, oddech*, ciśnienie tętnicze*, saturacja*, temperatura </w:t>
      </w:r>
      <w:r w:rsidR="00500F5E">
        <w:rPr>
          <w:rFonts w:eastAsia="Times New Roman"/>
        </w:rPr>
        <w:br/>
        <w:t xml:space="preserve">Niniejsza skala może być rozbudowana o poziom glukozy </w:t>
      </w:r>
      <w:r w:rsidR="00500F5E">
        <w:rPr>
          <w:rFonts w:eastAsia="Times New Roman"/>
        </w:rPr>
        <w:br/>
      </w:r>
      <w:r w:rsidR="00500F5E">
        <w:rPr>
          <w:rFonts w:eastAsia="Times New Roman"/>
        </w:rPr>
        <w:br/>
        <w:t>Skala podstawowa :</w:t>
      </w:r>
      <w:r w:rsidR="00500F5E">
        <w:rPr>
          <w:rFonts w:eastAsia="Times New Roman"/>
        </w:rPr>
        <w:br/>
        <w:t xml:space="preserve">0 pkt - </w:t>
      </w:r>
      <w:proofErr w:type="spellStart"/>
      <w:r w:rsidR="00500F5E">
        <w:rPr>
          <w:rFonts w:eastAsia="Times New Roman"/>
        </w:rPr>
        <w:t>triaż</w:t>
      </w:r>
      <w:proofErr w:type="spellEnd"/>
      <w:r w:rsidR="00500F5E">
        <w:rPr>
          <w:rFonts w:eastAsia="Times New Roman"/>
        </w:rPr>
        <w:t xml:space="preserve"> niebieski - stan dobry</w:t>
      </w:r>
      <w:r w:rsidR="00500F5E">
        <w:rPr>
          <w:rFonts w:eastAsia="Times New Roman"/>
        </w:rPr>
        <w:br/>
        <w:t xml:space="preserve">1 pkt - </w:t>
      </w:r>
      <w:proofErr w:type="spellStart"/>
      <w:r w:rsidR="00500F5E">
        <w:rPr>
          <w:rFonts w:eastAsia="Times New Roman"/>
        </w:rPr>
        <w:t>triaż</w:t>
      </w:r>
      <w:proofErr w:type="spellEnd"/>
      <w:r w:rsidR="00500F5E">
        <w:rPr>
          <w:rFonts w:eastAsia="Times New Roman"/>
        </w:rPr>
        <w:t xml:space="preserve"> zielony - stan lekki  </w:t>
      </w:r>
      <w:r w:rsidR="00500F5E">
        <w:rPr>
          <w:rFonts w:eastAsia="Times New Roman"/>
        </w:rPr>
        <w:br/>
        <w:t xml:space="preserve">2 pkt - </w:t>
      </w:r>
      <w:proofErr w:type="spellStart"/>
      <w:r w:rsidR="00500F5E">
        <w:rPr>
          <w:rFonts w:eastAsia="Times New Roman"/>
        </w:rPr>
        <w:t>triaż</w:t>
      </w:r>
      <w:proofErr w:type="spellEnd"/>
      <w:r w:rsidR="00500F5E">
        <w:rPr>
          <w:rFonts w:eastAsia="Times New Roman"/>
        </w:rPr>
        <w:t xml:space="preserve"> żółty - stan umiarkowany</w:t>
      </w:r>
      <w:r w:rsidR="00500F5E">
        <w:rPr>
          <w:rFonts w:eastAsia="Times New Roman"/>
        </w:rPr>
        <w:br/>
        <w:t xml:space="preserve">3 pkt - </w:t>
      </w:r>
      <w:proofErr w:type="spellStart"/>
      <w:r w:rsidR="00500F5E">
        <w:rPr>
          <w:rFonts w:eastAsia="Times New Roman"/>
        </w:rPr>
        <w:t>triaż</w:t>
      </w:r>
      <w:proofErr w:type="spellEnd"/>
      <w:r w:rsidR="00500F5E">
        <w:rPr>
          <w:rFonts w:eastAsia="Times New Roman"/>
        </w:rPr>
        <w:t xml:space="preserve"> pomarańczowy - stan ciężki</w:t>
      </w:r>
      <w:r w:rsidR="00500F5E">
        <w:rPr>
          <w:rFonts w:eastAsia="Times New Roman"/>
        </w:rPr>
        <w:br/>
        <w:t xml:space="preserve">4 pkt - </w:t>
      </w:r>
      <w:proofErr w:type="spellStart"/>
      <w:r w:rsidR="00500F5E">
        <w:rPr>
          <w:rFonts w:eastAsia="Times New Roman"/>
        </w:rPr>
        <w:t>triaż</w:t>
      </w:r>
      <w:proofErr w:type="spellEnd"/>
      <w:r w:rsidR="00500F5E">
        <w:rPr>
          <w:rFonts w:eastAsia="Times New Roman"/>
        </w:rPr>
        <w:t xml:space="preserve"> czerwony - stan bardzo ciężki  </w:t>
      </w:r>
      <w:r w:rsidR="00500F5E">
        <w:rPr>
          <w:rFonts w:eastAsia="Times New Roman"/>
        </w:rPr>
        <w:br/>
      </w:r>
      <w:r w:rsidR="00500F5E">
        <w:rPr>
          <w:rFonts w:eastAsia="Times New Roman"/>
        </w:rPr>
        <w:br/>
        <w:t xml:space="preserve">Pacjent stabilny gdy parametry znajdują się w 3 pomiarach z rzędu na wartości </w:t>
      </w:r>
      <w:proofErr w:type="spellStart"/>
      <w:r w:rsidR="00500F5E">
        <w:rPr>
          <w:rFonts w:eastAsia="Times New Roman"/>
        </w:rPr>
        <w:t>triaż</w:t>
      </w:r>
      <w:proofErr w:type="spellEnd"/>
      <w:r w:rsidR="00500F5E">
        <w:rPr>
          <w:rFonts w:eastAsia="Times New Roman"/>
        </w:rPr>
        <w:t xml:space="preserve"> niebieskiego.</w:t>
      </w:r>
      <w:r w:rsidR="00500F5E">
        <w:rPr>
          <w:rFonts w:eastAsia="Times New Roman"/>
        </w:rPr>
        <w:br/>
      </w:r>
      <w:r w:rsidR="00500F5E">
        <w:rPr>
          <w:rFonts w:eastAsia="Times New Roman"/>
        </w:rPr>
        <w:br/>
        <w:t xml:space="preserve">8. Skala </w:t>
      </w:r>
      <w:proofErr w:type="spellStart"/>
      <w:r w:rsidR="00500F5E">
        <w:rPr>
          <w:rFonts w:eastAsia="Times New Roman"/>
        </w:rPr>
        <w:t>Barthel</w:t>
      </w:r>
      <w:proofErr w:type="spellEnd"/>
      <w:r w:rsidR="00500F5E">
        <w:rPr>
          <w:rFonts w:eastAsia="Times New Roman"/>
        </w:rPr>
        <w:t xml:space="preserve"> (B), </w:t>
      </w:r>
      <w:proofErr w:type="spellStart"/>
      <w:r w:rsidR="00500F5E">
        <w:rPr>
          <w:rFonts w:eastAsia="Times New Roman"/>
        </w:rPr>
        <w:t>triaż</w:t>
      </w:r>
      <w:proofErr w:type="spellEnd"/>
      <w:r w:rsidR="00500F5E">
        <w:rPr>
          <w:rFonts w:eastAsia="Times New Roman"/>
        </w:rPr>
        <w:t xml:space="preserve"> (T)</w:t>
      </w:r>
      <w:r w:rsidR="00500F5E">
        <w:rPr>
          <w:rFonts w:eastAsia="Times New Roman"/>
        </w:rPr>
        <w:br/>
        <w:t>1) Spożywanie posiłków</w:t>
      </w:r>
      <w:r w:rsidR="00500F5E">
        <w:rPr>
          <w:rFonts w:eastAsia="Times New Roman"/>
        </w:rPr>
        <w:br/>
        <w:t>- samodzielny / niezależny .......... 10B   0T</w:t>
      </w:r>
      <w:r w:rsidR="00500F5E">
        <w:rPr>
          <w:rFonts w:eastAsia="Times New Roman"/>
        </w:rPr>
        <w:br/>
        <w:t>- potrzebuje pomocy w krojeniu, smarowaniu lub wymaga zmodyfikowanej diety ................ 5B    2T</w:t>
      </w:r>
      <w:r w:rsidR="00500F5E">
        <w:rPr>
          <w:rFonts w:eastAsia="Times New Roman"/>
        </w:rPr>
        <w:br/>
        <w:t>- nie jest w stanie samodzielnie jeść 0B    4T</w:t>
      </w:r>
      <w:r w:rsidR="00500F5E">
        <w:rPr>
          <w:rFonts w:eastAsia="Times New Roman"/>
        </w:rPr>
        <w:br/>
        <w:t>- sonda ..................................  4T</w:t>
      </w:r>
      <w:r w:rsidR="00500F5E">
        <w:rPr>
          <w:rFonts w:eastAsia="Times New Roman"/>
        </w:rPr>
        <w:br/>
        <w:t>2) Przemieszczenie się z łóżka na krzesło i powrót</w:t>
      </w:r>
      <w:r w:rsidR="00500F5E">
        <w:rPr>
          <w:rFonts w:eastAsia="Times New Roman"/>
        </w:rPr>
        <w:br/>
        <w:t>- samodzielny ............................ 15B 0T</w:t>
      </w:r>
      <w:r w:rsidR="00500F5E">
        <w:rPr>
          <w:rFonts w:eastAsia="Times New Roman"/>
        </w:rPr>
        <w:br/>
        <w:t>- mniejsza pomoc słowna lub fizyczna ..... 10B 1T</w:t>
      </w:r>
      <w:r w:rsidR="00500F5E">
        <w:rPr>
          <w:rFonts w:eastAsia="Times New Roman"/>
        </w:rPr>
        <w:br/>
        <w:t>- większa pomoc fizyczna (1 lub 2 osoby) . 5B  3T</w:t>
      </w:r>
      <w:r w:rsidR="00500F5E">
        <w:rPr>
          <w:rFonts w:eastAsia="Times New Roman"/>
        </w:rPr>
        <w:br/>
        <w:t>- nie jest w stanie, brak równowagi ...... 0B  4T</w:t>
      </w:r>
      <w:r w:rsidR="00500F5E">
        <w:rPr>
          <w:rFonts w:eastAsia="Times New Roman"/>
        </w:rPr>
        <w:br/>
        <w:t> lub nieprzytomny  </w:t>
      </w:r>
      <w:r w:rsidR="00500F5E">
        <w:rPr>
          <w:rFonts w:eastAsia="Times New Roman"/>
        </w:rPr>
        <w:br/>
        <w:t>- wózek inwalidzki bez potrzeb osób .........  1T</w:t>
      </w:r>
      <w:r w:rsidR="00500F5E">
        <w:rPr>
          <w:rFonts w:eastAsia="Times New Roman"/>
        </w:rPr>
        <w:br/>
        <w:t>- wózek inwalidzki z potrzebą innych osób ...  2T</w:t>
      </w:r>
      <w:r w:rsidR="00500F5E">
        <w:rPr>
          <w:rFonts w:eastAsia="Times New Roman"/>
        </w:rPr>
        <w:br/>
        <w:t>- balkonik, laska ...........................  1T</w:t>
      </w:r>
      <w:r w:rsidR="00500F5E">
        <w:rPr>
          <w:rFonts w:eastAsia="Times New Roman"/>
        </w:rPr>
        <w:br/>
        <w:t>- łóżko ortopedyczne lub winda łóżkowa ......  2T</w:t>
      </w:r>
      <w:r w:rsidR="00500F5E">
        <w:rPr>
          <w:rFonts w:eastAsia="Times New Roman"/>
        </w:rPr>
        <w:br/>
        <w:t>3) Utrzymywanie higieny osobistej</w:t>
      </w:r>
      <w:r w:rsidR="00500F5E">
        <w:rPr>
          <w:rFonts w:eastAsia="Times New Roman"/>
        </w:rPr>
        <w:br/>
        <w:t>- niezależny ..............................5B  0T</w:t>
      </w:r>
      <w:r w:rsidR="00500F5E">
        <w:rPr>
          <w:rFonts w:eastAsia="Times New Roman"/>
        </w:rPr>
        <w:br/>
        <w:t>- potrzebuje pomocy z zapewnionymi pomocami przy czesaniu, myciu zębów .....................0B  2T</w:t>
      </w:r>
      <w:r w:rsidR="00500F5E">
        <w:rPr>
          <w:rFonts w:eastAsia="Times New Roman"/>
        </w:rPr>
        <w:br/>
        <w:t>- nieprzytomny ................................4T</w:t>
      </w:r>
      <w:r w:rsidR="00500F5E">
        <w:rPr>
          <w:rFonts w:eastAsia="Times New Roman"/>
        </w:rPr>
        <w:br/>
        <w:t>4) Korzystanie z toalety (WC)</w:t>
      </w:r>
      <w:r w:rsidR="00500F5E">
        <w:rPr>
          <w:rFonts w:eastAsia="Times New Roman"/>
        </w:rPr>
        <w:br/>
        <w:t>- niezależny (zdejmowanie, zakładanie) ....10B 0T</w:t>
      </w:r>
      <w:r w:rsidR="00500F5E">
        <w:rPr>
          <w:rFonts w:eastAsia="Times New Roman"/>
        </w:rPr>
        <w:br/>
        <w:t>- potrzebuje pomocy ....................... 5B 2T</w:t>
      </w:r>
      <w:r w:rsidR="00500F5E">
        <w:rPr>
          <w:rFonts w:eastAsia="Times New Roman"/>
        </w:rPr>
        <w:br/>
        <w:t>- nieprzytomny / zależny .................. 0B 4T</w:t>
      </w:r>
      <w:r w:rsidR="00500F5E">
        <w:rPr>
          <w:rFonts w:eastAsia="Times New Roman"/>
        </w:rPr>
        <w:br/>
        <w:t>5) Mycie, kąpiel całego ciała</w:t>
      </w:r>
      <w:r w:rsidR="00500F5E">
        <w:rPr>
          <w:rFonts w:eastAsia="Times New Roman"/>
        </w:rPr>
        <w:br/>
        <w:t>- niezależny .............................. 5B 0T</w:t>
      </w:r>
      <w:r w:rsidR="00500F5E">
        <w:rPr>
          <w:rFonts w:eastAsia="Times New Roman"/>
        </w:rPr>
        <w:br/>
        <w:t>- zależny ................................. 0B 4T</w:t>
      </w:r>
      <w:r w:rsidR="00500F5E">
        <w:rPr>
          <w:rFonts w:eastAsia="Times New Roman"/>
        </w:rPr>
        <w:br/>
        <w:t>6) Poruszanie po powierzchniach płaskich</w:t>
      </w:r>
      <w:r w:rsidR="00500F5E">
        <w:rPr>
          <w:rFonts w:eastAsia="Times New Roman"/>
        </w:rPr>
        <w:br/>
        <w:t>- niezależny .............................. 15B 0T</w:t>
      </w:r>
      <w:r w:rsidR="00500F5E">
        <w:rPr>
          <w:rFonts w:eastAsia="Times New Roman"/>
        </w:rPr>
        <w:br/>
        <w:t>- niezależny ale może wymagać laski &gt;50m .. 15B 1T</w:t>
      </w:r>
      <w:r w:rsidR="00500F5E">
        <w:rPr>
          <w:rFonts w:eastAsia="Times New Roman"/>
        </w:rPr>
        <w:br/>
        <w:t>- spacery z pomocą słowną lub fiz. 1 osoby  10B 2T</w:t>
      </w:r>
      <w:r w:rsidR="00500F5E">
        <w:rPr>
          <w:rFonts w:eastAsia="Times New Roman"/>
        </w:rPr>
        <w:br/>
        <w:t>- niezależny na wózku licząc zakręty &gt;50m   5B  2T</w:t>
      </w:r>
      <w:r w:rsidR="00500F5E">
        <w:rPr>
          <w:rFonts w:eastAsia="Times New Roman"/>
        </w:rPr>
        <w:br/>
        <w:t>- zależny, nie porusza się samodzielnie     0B  4T</w:t>
      </w:r>
      <w:r w:rsidR="00500F5E">
        <w:rPr>
          <w:rFonts w:eastAsia="Times New Roman"/>
        </w:rPr>
        <w:br/>
        <w:t>7) Wchodzenie i schodzenie po schodach</w:t>
      </w:r>
      <w:r w:rsidR="00500F5E">
        <w:rPr>
          <w:rFonts w:eastAsia="Times New Roman"/>
        </w:rPr>
        <w:br/>
        <w:t>- niezależny .............................. 10B 0T</w:t>
      </w:r>
      <w:r w:rsidR="00500F5E">
        <w:rPr>
          <w:rFonts w:eastAsia="Times New Roman"/>
        </w:rPr>
        <w:br/>
      </w:r>
      <w:r w:rsidR="00500F5E">
        <w:rPr>
          <w:rFonts w:eastAsia="Times New Roman"/>
        </w:rPr>
        <w:lastRenderedPageBreak/>
        <w:t>- potrzebuje pomocy słownej, fizycznej .... 5B  2T</w:t>
      </w:r>
      <w:r w:rsidR="00500F5E">
        <w:rPr>
          <w:rFonts w:eastAsia="Times New Roman"/>
        </w:rPr>
        <w:br/>
        <w:t>- potrzebuje odpoczynku ......................  2T</w:t>
      </w:r>
      <w:r w:rsidR="00500F5E">
        <w:rPr>
          <w:rFonts w:eastAsia="Times New Roman"/>
        </w:rPr>
        <w:br/>
        <w:t>- brak niezależności ...................... 0B  4T</w:t>
      </w:r>
      <w:r w:rsidR="00500F5E">
        <w:rPr>
          <w:rFonts w:eastAsia="Times New Roman"/>
        </w:rPr>
        <w:br/>
        <w:t>8) Ubieranie się i rozbieranie</w:t>
      </w:r>
      <w:r w:rsidR="00500F5E">
        <w:rPr>
          <w:rFonts w:eastAsia="Times New Roman"/>
        </w:rPr>
        <w:br/>
        <w:t xml:space="preserve">- niezależny w zapinaniu guzików </w:t>
      </w:r>
      <w:proofErr w:type="spellStart"/>
      <w:r w:rsidR="00500F5E">
        <w:rPr>
          <w:rFonts w:eastAsia="Times New Roman"/>
        </w:rPr>
        <w:t>itd</w:t>
      </w:r>
      <w:proofErr w:type="spellEnd"/>
      <w:r w:rsidR="00500F5E">
        <w:rPr>
          <w:rFonts w:eastAsia="Times New Roman"/>
        </w:rPr>
        <w:t xml:space="preserve"> ...... 10B 0T</w:t>
      </w:r>
      <w:r w:rsidR="00500F5E">
        <w:rPr>
          <w:rFonts w:eastAsia="Times New Roman"/>
        </w:rPr>
        <w:br/>
        <w:t>- potrzebuje pomocy w 50% ................. 5B  2T</w:t>
      </w:r>
      <w:r w:rsidR="00500F5E">
        <w:rPr>
          <w:rFonts w:eastAsia="Times New Roman"/>
        </w:rPr>
        <w:br/>
        <w:t>- zależny ................................. 0B  4T</w:t>
      </w:r>
      <w:r w:rsidR="00500F5E">
        <w:rPr>
          <w:rFonts w:eastAsia="Times New Roman"/>
        </w:rPr>
        <w:br/>
        <w:t>9) Kontrolowanie stolca, zwieracza, gazów  </w:t>
      </w:r>
      <w:r w:rsidR="00500F5E">
        <w:rPr>
          <w:rFonts w:eastAsia="Times New Roman"/>
        </w:rPr>
        <w:br/>
        <w:t>- panuje .................................. 10B 0T</w:t>
      </w:r>
      <w:r w:rsidR="00500F5E">
        <w:rPr>
          <w:rFonts w:eastAsia="Times New Roman"/>
        </w:rPr>
        <w:br/>
        <w:t>- czasami popuszcza ....................... 5B  2T</w:t>
      </w:r>
      <w:r w:rsidR="00500F5E">
        <w:rPr>
          <w:rFonts w:eastAsia="Times New Roman"/>
        </w:rPr>
        <w:br/>
        <w:t>- nieprzytomny / nieświadomy .............. 0B  4T</w:t>
      </w:r>
      <w:r w:rsidR="00500F5E">
        <w:rPr>
          <w:rFonts w:eastAsia="Times New Roman"/>
        </w:rPr>
        <w:br/>
        <w:t>10) Kontrolowanie moczu</w:t>
      </w:r>
      <w:r w:rsidR="00500F5E">
        <w:rPr>
          <w:rFonts w:eastAsia="Times New Roman"/>
        </w:rPr>
        <w:br/>
        <w:t>- panuje .................................. 10B 0T</w:t>
      </w:r>
      <w:r w:rsidR="00500F5E">
        <w:rPr>
          <w:rFonts w:eastAsia="Times New Roman"/>
        </w:rPr>
        <w:br/>
        <w:t>- czasami popuszcza ....................... 5B  2T</w:t>
      </w:r>
      <w:r w:rsidR="00500F5E">
        <w:rPr>
          <w:rFonts w:eastAsia="Times New Roman"/>
        </w:rPr>
        <w:br/>
        <w:t>- nieprzytomny / nieświadomy .............. 0B  4T</w:t>
      </w:r>
      <w:r w:rsidR="00500F5E">
        <w:rPr>
          <w:rFonts w:eastAsia="Times New Roman"/>
        </w:rPr>
        <w:br/>
        <w:t> lub cewnik</w:t>
      </w:r>
      <w:r w:rsidR="00500F5E">
        <w:rPr>
          <w:rFonts w:eastAsia="Times New Roman"/>
        </w:rPr>
        <w:br/>
      </w:r>
      <w:r w:rsidR="00500F5E">
        <w:rPr>
          <w:rFonts w:eastAsia="Times New Roman"/>
        </w:rPr>
        <w:br/>
        <w:t xml:space="preserve">Skala </w:t>
      </w:r>
      <w:proofErr w:type="spellStart"/>
      <w:r w:rsidR="00500F5E">
        <w:rPr>
          <w:rFonts w:eastAsia="Times New Roman"/>
        </w:rPr>
        <w:t>Barthel</w:t>
      </w:r>
      <w:proofErr w:type="spellEnd"/>
      <w:r w:rsidR="00500F5E">
        <w:rPr>
          <w:rFonts w:eastAsia="Times New Roman"/>
        </w:rPr>
        <w:t xml:space="preserve"> </w:t>
      </w:r>
      <w:r w:rsidR="00500F5E">
        <w:rPr>
          <w:rFonts w:eastAsia="Times New Roman"/>
        </w:rPr>
        <w:br/>
        <w:t xml:space="preserve">•100-80 stan dobry ale przy pomocy niewielkiej może funkcjonować samodzielnie </w:t>
      </w:r>
      <w:r w:rsidR="00500F5E">
        <w:rPr>
          <w:rFonts w:eastAsia="Times New Roman"/>
        </w:rPr>
        <w:br/>
        <w:t>•80-20 pacjent wymaga pomocy innych, stan średnio-ciężki</w:t>
      </w:r>
      <w:r w:rsidR="00500F5E">
        <w:rPr>
          <w:rFonts w:eastAsia="Times New Roman"/>
        </w:rPr>
        <w:br/>
        <w:t>•&lt;20 funkcjonalny stan ciężki niesamodzielności  </w:t>
      </w:r>
      <w:r w:rsidR="00500F5E">
        <w:rPr>
          <w:rFonts w:eastAsia="Times New Roman"/>
        </w:rPr>
        <w:br/>
      </w:r>
      <w:r w:rsidR="00500F5E">
        <w:rPr>
          <w:rFonts w:eastAsia="Times New Roman"/>
        </w:rPr>
        <w:br/>
        <w:t>Skala :</w:t>
      </w:r>
      <w:r w:rsidR="00500F5E">
        <w:rPr>
          <w:rFonts w:eastAsia="Times New Roman"/>
        </w:rPr>
        <w:br/>
        <w:t>0 - pacjent niebieski "stan bardzo dobry"</w:t>
      </w:r>
      <w:r w:rsidR="00500F5E">
        <w:rPr>
          <w:rFonts w:eastAsia="Times New Roman"/>
        </w:rPr>
        <w:br/>
        <w:t>1-10 - pacjent zielony "stan dobry"</w:t>
      </w:r>
      <w:r w:rsidR="00500F5E">
        <w:rPr>
          <w:rFonts w:eastAsia="Times New Roman"/>
        </w:rPr>
        <w:br/>
        <w:t>11-40 - pacjent żółty "pilny"</w:t>
      </w:r>
      <w:r w:rsidR="00500F5E">
        <w:rPr>
          <w:rFonts w:eastAsia="Times New Roman"/>
        </w:rPr>
        <w:br/>
        <w:t>41-60 - pacjent pomarańczowy "ciężki, natychmiastowy"</w:t>
      </w:r>
      <w:r w:rsidR="00500F5E">
        <w:rPr>
          <w:rFonts w:eastAsia="Times New Roman"/>
        </w:rPr>
        <w:br/>
        <w:t>61-71 - pacjent czerwony "natychmiastowy"</w:t>
      </w:r>
      <w:r w:rsidR="00500F5E">
        <w:rPr>
          <w:rFonts w:eastAsia="Times New Roman"/>
        </w:rPr>
        <w:br/>
      </w:r>
      <w:r w:rsidR="00500F5E">
        <w:rPr>
          <w:rFonts w:eastAsia="Times New Roman"/>
        </w:rPr>
        <w:br/>
      </w:r>
      <w:r w:rsidR="00500F5E">
        <w:rPr>
          <w:rFonts w:ascii="Arial" w:eastAsia="Times New Roman" w:hAnsi="Arial" w:cs="Arial"/>
        </w:rPr>
        <w:t>■</w:t>
      </w:r>
      <w:r w:rsidR="00500F5E">
        <w:rPr>
          <w:rFonts w:eastAsia="Times New Roman"/>
        </w:rPr>
        <w:t xml:space="preserve"> Jeden punkt zaznaczony 4 - kwalifikuje do kodu czerwonego</w:t>
      </w:r>
      <w:r w:rsidR="00500F5E">
        <w:rPr>
          <w:rFonts w:eastAsia="Times New Roman"/>
        </w:rPr>
        <w:br/>
      </w:r>
      <w:r w:rsidR="00500F5E">
        <w:rPr>
          <w:rFonts w:ascii="Arial" w:eastAsia="Times New Roman" w:hAnsi="Arial" w:cs="Arial"/>
        </w:rPr>
        <w:t>■</w:t>
      </w:r>
      <w:r w:rsidR="00500F5E">
        <w:rPr>
          <w:rFonts w:eastAsia="Times New Roman"/>
        </w:rPr>
        <w:t xml:space="preserve"> Jeden punkt zaznaczony 3 - kwalifikuje do kodu pomarańczowego</w:t>
      </w:r>
      <w:r w:rsidR="00500F5E">
        <w:rPr>
          <w:rFonts w:eastAsia="Times New Roman"/>
        </w:rPr>
        <w:br/>
      </w:r>
      <w:r w:rsidR="00500F5E">
        <w:rPr>
          <w:rFonts w:ascii="Arial" w:eastAsia="Times New Roman" w:hAnsi="Arial" w:cs="Arial"/>
        </w:rPr>
        <w:t>■</w:t>
      </w:r>
      <w:r w:rsidR="00500F5E">
        <w:rPr>
          <w:rFonts w:eastAsia="Times New Roman"/>
        </w:rPr>
        <w:t xml:space="preserve"> Jeden punkt zaznaczony 2 - kwalifikuje do kodu żółtego</w:t>
      </w:r>
      <w:r w:rsidR="00500F5E">
        <w:rPr>
          <w:rFonts w:eastAsia="Times New Roman"/>
        </w:rPr>
        <w:br/>
      </w:r>
      <w:r w:rsidR="00500F5E">
        <w:rPr>
          <w:rFonts w:eastAsia="Times New Roman"/>
        </w:rPr>
        <w:br/>
        <w:t>[Art. 2]</w:t>
      </w:r>
      <w:r w:rsidR="00500F5E">
        <w:rPr>
          <w:rFonts w:eastAsia="Times New Roman"/>
        </w:rPr>
        <w:br/>
        <w:t>Wprowadzenie skróconej karty stanu hemodynamicznego</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1. Puls / Tętno "PR/HR/BPM"  </w:t>
      </w:r>
      <w:r w:rsidR="00500F5E">
        <w:rPr>
          <w:rFonts w:eastAsia="Times New Roman"/>
        </w:rPr>
        <w:br/>
        <w:t>70-79 = 0 pkt</w:t>
      </w:r>
      <w:r w:rsidR="00500F5E">
        <w:rPr>
          <w:rFonts w:eastAsia="Times New Roman"/>
        </w:rPr>
        <w:br/>
        <w:t>80-89 = 1 pkt</w:t>
      </w:r>
      <w:r w:rsidR="00500F5E">
        <w:rPr>
          <w:rFonts w:eastAsia="Times New Roman"/>
        </w:rPr>
        <w:br/>
        <w:t>60-69, 90-99 = 2 pkt</w:t>
      </w:r>
      <w:r w:rsidR="00500F5E">
        <w:rPr>
          <w:rFonts w:eastAsia="Times New Roman"/>
        </w:rPr>
        <w:br/>
        <w:t>&lt;60, &gt;99 = 3 pkt</w:t>
      </w:r>
      <w:r w:rsidR="00500F5E">
        <w:rPr>
          <w:rFonts w:eastAsia="Times New Roman"/>
        </w:rPr>
        <w:br/>
        <w:t>&lt;40, &gt;140 = 4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2. Osłuchiwanie zastawek</w:t>
      </w:r>
      <w:r w:rsidR="00500F5E">
        <w:rPr>
          <w:rFonts w:eastAsia="Times New Roman"/>
        </w:rPr>
        <w:br/>
        <w:t>Prawidłowe = 0 pkt</w:t>
      </w:r>
      <w:r w:rsidR="00500F5E">
        <w:rPr>
          <w:rFonts w:eastAsia="Times New Roman"/>
        </w:rPr>
        <w:br/>
        <w:t>Patologia = 1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3. Ciśnienie tętnicze krwi "BP/RR"</w:t>
      </w:r>
      <w:r w:rsidR="00500F5E">
        <w:rPr>
          <w:rFonts w:eastAsia="Times New Roman"/>
        </w:rPr>
        <w:br/>
        <w:t>Skurczowe</w:t>
      </w:r>
      <w:r w:rsidR="00500F5E">
        <w:rPr>
          <w:rFonts w:eastAsia="Times New Roman"/>
        </w:rPr>
        <w:br/>
        <w:t>120-129 = 0 pkt</w:t>
      </w:r>
      <w:r w:rsidR="00500F5E">
        <w:rPr>
          <w:rFonts w:eastAsia="Times New Roman"/>
        </w:rPr>
        <w:br/>
        <w:t>100-119, 130-139 = 1 pkt</w:t>
      </w:r>
      <w:r w:rsidR="00500F5E">
        <w:rPr>
          <w:rFonts w:eastAsia="Times New Roman"/>
        </w:rPr>
        <w:br/>
      </w:r>
      <w:r w:rsidR="00500F5E">
        <w:rPr>
          <w:rFonts w:eastAsia="Times New Roman"/>
        </w:rPr>
        <w:lastRenderedPageBreak/>
        <w:t>90-99, 140-149 = 2 pkt</w:t>
      </w:r>
      <w:r w:rsidR="00500F5E">
        <w:rPr>
          <w:rFonts w:eastAsia="Times New Roman"/>
        </w:rPr>
        <w:br/>
        <w:t>80-89, 150-159 = 3 pkt</w:t>
      </w:r>
      <w:r w:rsidR="00500F5E">
        <w:rPr>
          <w:rFonts w:eastAsia="Times New Roman"/>
        </w:rPr>
        <w:br/>
        <w:t>&lt;80, &gt;159 = 4 pkt</w:t>
      </w:r>
      <w:r w:rsidR="00500F5E">
        <w:rPr>
          <w:rFonts w:eastAsia="Times New Roman"/>
        </w:rPr>
        <w:br/>
        <w:t>Rozkurczowe</w:t>
      </w:r>
      <w:r w:rsidR="00500F5E">
        <w:rPr>
          <w:rFonts w:eastAsia="Times New Roman"/>
        </w:rPr>
        <w:br/>
        <w:t>70-75 = 0 pkt</w:t>
      </w:r>
      <w:r w:rsidR="00500F5E">
        <w:rPr>
          <w:rFonts w:eastAsia="Times New Roman"/>
        </w:rPr>
        <w:br/>
        <w:t>76-79 = 1 pkt</w:t>
      </w:r>
      <w:r w:rsidR="00500F5E">
        <w:rPr>
          <w:rFonts w:eastAsia="Times New Roman"/>
        </w:rPr>
        <w:br/>
        <w:t>50-69, 80-90 = 2 pkt</w:t>
      </w:r>
      <w:r w:rsidR="00500F5E">
        <w:rPr>
          <w:rFonts w:eastAsia="Times New Roman"/>
        </w:rPr>
        <w:br/>
        <w:t>40-49, 90-100 = 3 pkt</w:t>
      </w:r>
      <w:r w:rsidR="00500F5E">
        <w:rPr>
          <w:rFonts w:eastAsia="Times New Roman"/>
        </w:rPr>
        <w:br/>
        <w:t>&lt;40, &gt;100 = 4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4. GSG Skala</w:t>
      </w:r>
      <w:r w:rsidR="00500F5E">
        <w:rPr>
          <w:rFonts w:eastAsia="Times New Roman"/>
        </w:rPr>
        <w:br/>
        <w:t>15 = 0 pkt bez objawów OUN</w:t>
      </w:r>
      <w:r w:rsidR="00500F5E">
        <w:rPr>
          <w:rFonts w:eastAsia="Times New Roman"/>
        </w:rPr>
        <w:br/>
        <w:t>13-15 = 1 pkt z objawami OUN lekkimi</w:t>
      </w:r>
      <w:r w:rsidR="00500F5E">
        <w:rPr>
          <w:rFonts w:eastAsia="Times New Roman"/>
        </w:rPr>
        <w:br/>
        <w:t>9-12 = 2 pkt</w:t>
      </w:r>
      <w:r w:rsidR="00500F5E">
        <w:rPr>
          <w:rFonts w:eastAsia="Times New Roman"/>
        </w:rPr>
        <w:br/>
        <w:t>6-8 = 3 pkt</w:t>
      </w:r>
      <w:r w:rsidR="00500F5E">
        <w:rPr>
          <w:rFonts w:eastAsia="Times New Roman"/>
        </w:rPr>
        <w:br/>
        <w:t>&lt;6 = 4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5. Arytmia inna niż tachykardia / bradykardia oraz inne jednostki chorobowe:</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Niestabilne hemodynamicznie</w:t>
      </w:r>
      <w:r w:rsidR="00500F5E">
        <w:rPr>
          <w:rFonts w:eastAsia="Times New Roman"/>
        </w:rPr>
        <w:br/>
        <w:t>- Nadkomorowa = 2 pkt</w:t>
      </w:r>
      <w:r w:rsidR="00500F5E">
        <w:rPr>
          <w:rFonts w:eastAsia="Times New Roman"/>
        </w:rPr>
        <w:br/>
        <w:t>- Komorowa = 4 pkt</w:t>
      </w:r>
      <w:r w:rsidR="00500F5E">
        <w:rPr>
          <w:rFonts w:eastAsia="Times New Roman"/>
        </w:rPr>
        <w:br/>
        <w:t>- NZK = 4 pkt</w:t>
      </w:r>
      <w:r w:rsidR="00500F5E">
        <w:rPr>
          <w:rFonts w:eastAsia="Times New Roman"/>
        </w:rPr>
        <w:br/>
        <w:t>- Zawał = 4 pkt</w:t>
      </w:r>
      <w:r w:rsidR="00500F5E">
        <w:rPr>
          <w:rFonts w:eastAsia="Times New Roman"/>
        </w:rPr>
        <w:br/>
        <w:t>- Wstrząs lub objaw wstrząsu = 4 pkt</w:t>
      </w:r>
      <w:r w:rsidR="00500F5E">
        <w:rPr>
          <w:rFonts w:eastAsia="Times New Roman"/>
        </w:rPr>
        <w:br/>
        <w:t>- Nagły zgon sercowy = 4 pkt</w:t>
      </w:r>
      <w:r w:rsidR="00500F5E">
        <w:rPr>
          <w:rFonts w:eastAsia="Times New Roman"/>
        </w:rPr>
        <w:br/>
        <w:t>- Zasłabnięcie : ból głowy, omdlenie, osłabienie, zawroty głowy, mroczki, duszność = 3 pkt</w:t>
      </w:r>
      <w:r w:rsidR="00500F5E">
        <w:rPr>
          <w:rFonts w:eastAsia="Times New Roman"/>
        </w:rPr>
        <w:br/>
        <w:t>- Utrata przytomności : nagła utrata przytomności z utratą pozycji ciała i swoistym powrotem świadomości = 3 pkt</w:t>
      </w:r>
      <w:r w:rsidR="00500F5E">
        <w:rPr>
          <w:rFonts w:eastAsia="Times New Roman"/>
        </w:rPr>
        <w:br/>
        <w:t>- Utrata przytomności = 4 pkt</w:t>
      </w:r>
      <w:r w:rsidR="00500F5E">
        <w:rPr>
          <w:rFonts w:eastAsia="Times New Roman"/>
        </w:rPr>
        <w:br/>
        <w:t xml:space="preserve">- wzrost akcji serca skraca się okres rozkurczu, czyli faza napełniania komór. Prowadzi to do zmniejszenia objętości wyrzutowej i może się stać przyczyną wystąpienia objawów niestabilności hemodynamicznej (objawów zespołu małego rzutu), takich jak: wstrząs, ból w klatce piersiowej o charakterze </w:t>
      </w:r>
      <w:proofErr w:type="spellStart"/>
      <w:r w:rsidR="00500F5E">
        <w:rPr>
          <w:rFonts w:eastAsia="Times New Roman"/>
        </w:rPr>
        <w:t>stenokardialnym</w:t>
      </w:r>
      <w:proofErr w:type="spellEnd"/>
      <w:r w:rsidR="00500F5E">
        <w:rPr>
          <w:rFonts w:eastAsia="Times New Roman"/>
        </w:rPr>
        <w:t>, omdlenia, cechy zastoju w krążeniu płucnym = 4 pkt</w:t>
      </w:r>
      <w:r w:rsidR="00500F5E">
        <w:rPr>
          <w:rFonts w:eastAsia="Times New Roman"/>
        </w:rPr>
        <w:br/>
        <w:t xml:space="preserve">- U chorych ze współistniejącą przewlekłą niewydolnością serca, ostrym zespołem wieńcowym, </w:t>
      </w:r>
      <w:proofErr w:type="spellStart"/>
      <w:r w:rsidR="00500F5E">
        <w:rPr>
          <w:rFonts w:eastAsia="Times New Roman"/>
        </w:rPr>
        <w:t>kardiomiopatiami</w:t>
      </w:r>
      <w:proofErr w:type="spellEnd"/>
      <w:r w:rsidR="00500F5E">
        <w:rPr>
          <w:rFonts w:eastAsia="Times New Roman"/>
        </w:rPr>
        <w:t xml:space="preserve"> lub innymi chorobami upośledzającymi czynność skurczową mięśnia sercowego powyższe objawy mogą wystąpić nawet w przypadku wolniejszych zaburzeń rytmu serca, w których rytm komór nie przekracza 150/min = 4 pkt  </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Stabilne hemodynamicznie</w:t>
      </w:r>
      <w:r w:rsidR="00500F5E">
        <w:rPr>
          <w:rFonts w:eastAsia="Times New Roman"/>
        </w:rPr>
        <w:br/>
        <w:t>- bezobjawowi = 1 pkt</w:t>
      </w:r>
      <w:r w:rsidR="00500F5E">
        <w:rPr>
          <w:rFonts w:eastAsia="Times New Roman"/>
        </w:rPr>
        <w:br/>
        <w:t xml:space="preserve">- </w:t>
      </w:r>
      <w:proofErr w:type="spellStart"/>
      <w:r w:rsidR="00500F5E">
        <w:rPr>
          <w:rFonts w:eastAsia="Times New Roman"/>
        </w:rPr>
        <w:t>skąpoobjawowi</w:t>
      </w:r>
      <w:proofErr w:type="spellEnd"/>
      <w:r w:rsidR="00500F5E">
        <w:rPr>
          <w:rFonts w:eastAsia="Times New Roman"/>
        </w:rPr>
        <w:t xml:space="preserve"> : uczucie nierównej akcji serca, kołatanie serca, niepokój z sercem, czasem uczucie ucisku w klatce piersiowej, szyi, gardle, nadbrzuszu lub ograniczenie tolerancji wysiłku = 2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Niestabilność hemodynamiczna :</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LVEF 2c, 4c, </w:t>
      </w:r>
      <w:proofErr w:type="spellStart"/>
      <w:r w:rsidR="00500F5E">
        <w:rPr>
          <w:rFonts w:eastAsia="Times New Roman"/>
        </w:rPr>
        <w:t>biplane</w:t>
      </w:r>
      <w:proofErr w:type="spellEnd"/>
      <w:r w:rsidR="00500F5E">
        <w:rPr>
          <w:rFonts w:eastAsia="Times New Roman"/>
        </w:rPr>
        <w:br/>
        <w:t>- &lt;40% ............... 4 pkt</w:t>
      </w:r>
      <w:r w:rsidR="00500F5E">
        <w:rPr>
          <w:rFonts w:eastAsia="Times New Roman"/>
        </w:rPr>
        <w:br/>
        <w:t>- &lt;50% ............... 3 pkt</w:t>
      </w:r>
      <w:r w:rsidR="00500F5E">
        <w:rPr>
          <w:rFonts w:eastAsia="Times New Roman"/>
        </w:rPr>
        <w:br/>
        <w:t>- &lt;62% ............... 2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RVEF 2c, 4c, </w:t>
      </w:r>
      <w:proofErr w:type="spellStart"/>
      <w:r w:rsidR="00500F5E">
        <w:rPr>
          <w:rFonts w:eastAsia="Times New Roman"/>
        </w:rPr>
        <w:t>biplane</w:t>
      </w:r>
      <w:proofErr w:type="spellEnd"/>
      <w:r w:rsidR="00500F5E">
        <w:rPr>
          <w:rFonts w:eastAsia="Times New Roman"/>
        </w:rPr>
        <w:br/>
        <w:t>- &lt;40% ............... 4 pkt</w:t>
      </w:r>
      <w:r w:rsidR="00500F5E">
        <w:rPr>
          <w:rFonts w:eastAsia="Times New Roman"/>
        </w:rPr>
        <w:br/>
        <w:t>- &lt;50% ............... 3 pkt</w:t>
      </w:r>
      <w:r w:rsidR="00500F5E">
        <w:rPr>
          <w:rFonts w:eastAsia="Times New Roman"/>
        </w:rPr>
        <w:br/>
      </w:r>
      <w:r w:rsidR="00500F5E">
        <w:rPr>
          <w:rFonts w:eastAsia="Times New Roman"/>
        </w:rPr>
        <w:lastRenderedPageBreak/>
        <w:t>- &lt;62% ............... 2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Obszary </w:t>
      </w:r>
      <w:proofErr w:type="spellStart"/>
      <w:r w:rsidR="00500F5E">
        <w:rPr>
          <w:rFonts w:eastAsia="Times New Roman"/>
        </w:rPr>
        <w:t>hipokinezy</w:t>
      </w:r>
      <w:proofErr w:type="spellEnd"/>
      <w:r w:rsidR="00500F5E">
        <w:rPr>
          <w:rFonts w:eastAsia="Times New Roman"/>
        </w:rPr>
        <w:t xml:space="preserve">, </w:t>
      </w:r>
      <w:proofErr w:type="spellStart"/>
      <w:r w:rsidR="00500F5E">
        <w:rPr>
          <w:rFonts w:eastAsia="Times New Roman"/>
        </w:rPr>
        <w:t>akinezy</w:t>
      </w:r>
      <w:proofErr w:type="spellEnd"/>
      <w:r w:rsidR="00500F5E">
        <w:rPr>
          <w:rFonts w:eastAsia="Times New Roman"/>
        </w:rPr>
        <w:t>, dyskinezy = 4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Niedomykalność zastawki</w:t>
      </w:r>
      <w:r w:rsidR="00500F5E">
        <w:rPr>
          <w:rFonts w:eastAsia="Times New Roman"/>
        </w:rPr>
        <w:br/>
        <w:t>- brak ............... 0 pkt</w:t>
      </w:r>
      <w:r w:rsidR="00500F5E">
        <w:rPr>
          <w:rFonts w:eastAsia="Times New Roman"/>
        </w:rPr>
        <w:br/>
        <w:t>- śladowa ............ 1 pkt</w:t>
      </w:r>
      <w:r w:rsidR="00500F5E">
        <w:rPr>
          <w:rFonts w:eastAsia="Times New Roman"/>
        </w:rPr>
        <w:br/>
        <w:t xml:space="preserve">- mała </w:t>
      </w:r>
      <w:proofErr w:type="spellStart"/>
      <w:r w:rsidR="00500F5E">
        <w:rPr>
          <w:rFonts w:eastAsia="Times New Roman"/>
        </w:rPr>
        <w:t>Ist</w:t>
      </w:r>
      <w:proofErr w:type="spellEnd"/>
      <w:r w:rsidR="00500F5E">
        <w:rPr>
          <w:rFonts w:eastAsia="Times New Roman"/>
        </w:rPr>
        <w:t>, + ........ 2 pkt</w:t>
      </w:r>
      <w:r w:rsidR="00500F5E">
        <w:rPr>
          <w:rFonts w:eastAsia="Times New Roman"/>
        </w:rPr>
        <w:br/>
        <w:t>- umiarkowana II, ++ . 3 pkt</w:t>
      </w:r>
      <w:r w:rsidR="00500F5E">
        <w:rPr>
          <w:rFonts w:eastAsia="Times New Roman"/>
        </w:rPr>
        <w:br/>
        <w:t>- ciężka III, IV +++, ++++ 4 pkt</w:t>
      </w:r>
      <w:r w:rsidR="00500F5E">
        <w:rPr>
          <w:rFonts w:eastAsia="Times New Roman"/>
        </w:rPr>
        <w:br/>
        <w:t>- śladowa aortalna ... 2 pkt</w:t>
      </w:r>
      <w:r w:rsidR="00500F5E">
        <w:rPr>
          <w:rFonts w:eastAsia="Times New Roman"/>
        </w:rPr>
        <w:br/>
        <w:t>- mała lub umiarkowana z objawami 2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6. Inne badania</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EKG</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ST, PQ, TP  </w:t>
      </w:r>
      <w:r w:rsidR="00500F5E">
        <w:rPr>
          <w:rFonts w:eastAsia="Times New Roman"/>
        </w:rPr>
        <w:br/>
        <w:t>• 0.00 - 0.49 mm z objawami stenokardii 2 pkt</w:t>
      </w:r>
      <w:r w:rsidR="00500F5E">
        <w:rPr>
          <w:rFonts w:eastAsia="Times New Roman"/>
        </w:rPr>
        <w:br/>
        <w:t>• 0.50 - 0.99 mm 3 pkt</w:t>
      </w:r>
      <w:r w:rsidR="00500F5E">
        <w:rPr>
          <w:rFonts w:eastAsia="Times New Roman"/>
        </w:rPr>
        <w:br/>
        <w:t>• 1.00 4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PI - perfuzja / indeks perfuzji</w:t>
      </w:r>
      <w:r w:rsidR="00500F5E">
        <w:rPr>
          <w:rFonts w:eastAsia="Times New Roman"/>
        </w:rPr>
        <w:br/>
        <w:t>• 5-15 ....... 0 pkt</w:t>
      </w:r>
      <w:r w:rsidR="00500F5E">
        <w:rPr>
          <w:rFonts w:eastAsia="Times New Roman"/>
        </w:rPr>
        <w:br/>
        <w:t>• 4, 16 ...... 1 pkt</w:t>
      </w:r>
      <w:r w:rsidR="00500F5E">
        <w:rPr>
          <w:rFonts w:eastAsia="Times New Roman"/>
        </w:rPr>
        <w:br/>
        <w:t>• 3, 17 ...... 2 pkt</w:t>
      </w:r>
      <w:r w:rsidR="00500F5E">
        <w:rPr>
          <w:rFonts w:eastAsia="Times New Roman"/>
        </w:rPr>
        <w:br/>
        <w:t>• 2, 18 ...... 3 pkt</w:t>
      </w:r>
      <w:r w:rsidR="00500F5E">
        <w:rPr>
          <w:rFonts w:eastAsia="Times New Roman"/>
        </w:rPr>
        <w:br/>
        <w:t>• &lt;2, &gt;18 .... 4 pkt</w:t>
      </w:r>
      <w:r w:rsidR="00500F5E">
        <w:rPr>
          <w:rFonts w:eastAsia="Times New Roman"/>
        </w:rPr>
        <w:br/>
      </w:r>
      <w:r w:rsidR="00500F5E">
        <w:rPr>
          <w:rFonts w:eastAsia="Times New Roman"/>
        </w:rPr>
        <w:br/>
        <w:t>- Przynajmniej jeden</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Miażdżyca lub cukrzyca lub hiperglikemia, kruchość naczyń, zator, zakrzep, blaszka miażdżycowa, nieprawidłowe elektrolity, tarczyca, zespół metaboliczny (</w:t>
      </w:r>
      <w:proofErr w:type="spellStart"/>
      <w:r w:rsidR="00500F5E">
        <w:rPr>
          <w:rFonts w:eastAsia="Times New Roman"/>
        </w:rPr>
        <w:t>lipidogram</w:t>
      </w:r>
      <w:proofErr w:type="spellEnd"/>
      <w:r w:rsidR="00500F5E">
        <w:rPr>
          <w:rFonts w:eastAsia="Times New Roman"/>
        </w:rPr>
        <w:t xml:space="preserve">, glukoza), zapalenie naczyń, pękanie naczyń, hipowolemia, hiperwolemia, zaburzony </w:t>
      </w:r>
      <w:proofErr w:type="spellStart"/>
      <w:r w:rsidR="00500F5E">
        <w:rPr>
          <w:rFonts w:eastAsia="Times New Roman"/>
        </w:rPr>
        <w:t>koaquogram</w:t>
      </w:r>
      <w:proofErr w:type="spellEnd"/>
      <w:r w:rsidR="00500F5E">
        <w:rPr>
          <w:rFonts w:eastAsia="Times New Roman"/>
        </w:rPr>
        <w:t xml:space="preserve"> lub układ krzepnięcia, gęstość krwi (parametr, </w:t>
      </w:r>
      <w:proofErr w:type="spellStart"/>
      <w:r w:rsidR="00500F5E">
        <w:rPr>
          <w:rFonts w:eastAsia="Times New Roman"/>
        </w:rPr>
        <w:t>Hb</w:t>
      </w:r>
      <w:proofErr w:type="spellEnd"/>
      <w:r w:rsidR="00500F5E">
        <w:rPr>
          <w:rFonts w:eastAsia="Times New Roman"/>
        </w:rPr>
        <w:t xml:space="preserve">, </w:t>
      </w:r>
      <w:proofErr w:type="spellStart"/>
      <w:r w:rsidR="00500F5E">
        <w:rPr>
          <w:rFonts w:eastAsia="Times New Roman"/>
        </w:rPr>
        <w:t>Ht</w:t>
      </w:r>
      <w:proofErr w:type="spellEnd"/>
      <w:r w:rsidR="00500F5E">
        <w:rPr>
          <w:rFonts w:eastAsia="Times New Roman"/>
        </w:rPr>
        <w:t xml:space="preserve">, </w:t>
      </w:r>
      <w:proofErr w:type="spellStart"/>
      <w:r w:rsidR="00500F5E">
        <w:rPr>
          <w:rFonts w:eastAsia="Times New Roman"/>
        </w:rPr>
        <w:t>Rbc</w:t>
      </w:r>
      <w:proofErr w:type="spellEnd"/>
      <w:r w:rsidR="00500F5E">
        <w:rPr>
          <w:rFonts w:eastAsia="Times New Roman"/>
        </w:rPr>
        <w:t>), obrzęk kostek, zmiana temperatury kończyn, inna wada serca, żylaki, teleangiektazje = 2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Nieprawidłowa </w:t>
      </w:r>
      <w:proofErr w:type="spellStart"/>
      <w:r w:rsidR="00500F5E">
        <w:rPr>
          <w:rFonts w:eastAsia="Times New Roman"/>
        </w:rPr>
        <w:t>homocysteina</w:t>
      </w:r>
      <w:proofErr w:type="spellEnd"/>
      <w:r w:rsidR="00500F5E">
        <w:rPr>
          <w:rFonts w:eastAsia="Times New Roman"/>
        </w:rPr>
        <w:t xml:space="preserve">, pro-BNP, BNP, OB, CRP, białko, proteinogram, </w:t>
      </w:r>
      <w:proofErr w:type="spellStart"/>
      <w:r w:rsidR="00500F5E">
        <w:rPr>
          <w:rFonts w:eastAsia="Times New Roman"/>
        </w:rPr>
        <w:t>troponina</w:t>
      </w:r>
      <w:proofErr w:type="spellEnd"/>
      <w:r w:rsidR="00500F5E">
        <w:rPr>
          <w:rFonts w:eastAsia="Times New Roman"/>
        </w:rPr>
        <w:t xml:space="preserve"> I, </w:t>
      </w:r>
      <w:proofErr w:type="spellStart"/>
      <w:r w:rsidR="00500F5E">
        <w:rPr>
          <w:rFonts w:eastAsia="Times New Roman"/>
        </w:rPr>
        <w:t>tropinina</w:t>
      </w:r>
      <w:proofErr w:type="spellEnd"/>
      <w:r w:rsidR="00500F5E">
        <w:rPr>
          <w:rFonts w:eastAsia="Times New Roman"/>
        </w:rPr>
        <w:t xml:space="preserve"> T, </w:t>
      </w:r>
      <w:proofErr w:type="spellStart"/>
      <w:r w:rsidR="00500F5E">
        <w:rPr>
          <w:rFonts w:eastAsia="Times New Roman"/>
        </w:rPr>
        <w:t>hs-Troponina</w:t>
      </w:r>
      <w:proofErr w:type="spellEnd"/>
      <w:r w:rsidR="00500F5E">
        <w:rPr>
          <w:rFonts w:eastAsia="Times New Roman"/>
        </w:rPr>
        <w:t xml:space="preserve"> I, </w:t>
      </w:r>
      <w:proofErr w:type="spellStart"/>
      <w:r w:rsidR="00500F5E">
        <w:rPr>
          <w:rFonts w:eastAsia="Times New Roman"/>
        </w:rPr>
        <w:t>hs-Troponina</w:t>
      </w:r>
      <w:proofErr w:type="spellEnd"/>
      <w:r w:rsidR="00500F5E">
        <w:rPr>
          <w:rFonts w:eastAsia="Times New Roman"/>
        </w:rPr>
        <w:t xml:space="preserve"> T, CK, CK-MB, żelazo, UIBC, TIBC, GGTP, mioglobina lub zmiana wzrostu lub spadku o 20% = 2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Palacz bierny, Palacz czynny, Otyłość, Nadwaga, Alkohol, Używki, Nikotyna, Kofeina w tym Cola/napoje energetyczne/kawa/herbata, Intensywny wysiłek, emocje = 2 pkt</w:t>
      </w:r>
      <w:r w:rsidR="00500F5E">
        <w:rPr>
          <w:rFonts w:eastAsia="Times New Roman"/>
        </w:rPr>
        <w:br/>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ABI, </w:t>
      </w:r>
      <w:proofErr w:type="spellStart"/>
      <w:r w:rsidR="00500F5E">
        <w:rPr>
          <w:rFonts w:eastAsia="Times New Roman"/>
        </w:rPr>
        <w:t>aABI</w:t>
      </w:r>
      <w:proofErr w:type="spellEnd"/>
      <w:r w:rsidR="00500F5E">
        <w:rPr>
          <w:rFonts w:eastAsia="Times New Roman"/>
        </w:rPr>
        <w:t xml:space="preserve"> + TBI "kostka-ramie", palec-ramie  </w:t>
      </w:r>
      <w:r w:rsidR="00500F5E">
        <w:rPr>
          <w:rFonts w:eastAsia="Times New Roman"/>
        </w:rPr>
        <w:br/>
        <w:t>• 0,9 - 1,15 ..0 pkt</w:t>
      </w:r>
      <w:r w:rsidR="00500F5E">
        <w:rPr>
          <w:rFonts w:eastAsia="Times New Roman"/>
        </w:rPr>
        <w:br/>
        <w:t>• 0,80 - 0,89, 1,16 - 1,20 .. 2 pkt</w:t>
      </w:r>
      <w:r w:rsidR="00500F5E">
        <w:rPr>
          <w:rFonts w:eastAsia="Times New Roman"/>
        </w:rPr>
        <w:br/>
        <w:t>• &lt;0,8, &gt;1,20 .... 3 pkt</w:t>
      </w:r>
      <w:r w:rsidR="00500F5E">
        <w:rPr>
          <w:rFonts w:eastAsia="Times New Roman"/>
        </w:rPr>
        <w:br/>
        <w:t>• &lt;0,5, &gt;1,50 .... 4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Symetria tętna między kończyną lewą a prawą</w:t>
      </w:r>
      <w:r w:rsidR="00500F5E">
        <w:rPr>
          <w:rFonts w:eastAsia="Times New Roman"/>
        </w:rPr>
        <w:br/>
        <w:t>• 0' ............. 0 pkt</w:t>
      </w:r>
      <w:r w:rsidR="00500F5E">
        <w:rPr>
          <w:rFonts w:eastAsia="Times New Roman"/>
        </w:rPr>
        <w:br/>
        <w:t>• 1-5 ............ 2 pkt</w:t>
      </w:r>
      <w:r w:rsidR="00500F5E">
        <w:rPr>
          <w:rFonts w:eastAsia="Times New Roman"/>
        </w:rPr>
        <w:br/>
        <w:t>• &gt;5 ............. 3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Różnica tętna między ramieniem-nadgarstkiem, udem a łydką - chromanie  </w:t>
      </w:r>
      <w:r w:rsidR="00500F5E">
        <w:rPr>
          <w:rFonts w:eastAsia="Times New Roman"/>
        </w:rPr>
        <w:br/>
        <w:t>• 0-5' ........... 0 pkt</w:t>
      </w:r>
      <w:r w:rsidR="00500F5E">
        <w:rPr>
          <w:rFonts w:eastAsia="Times New Roman"/>
        </w:rPr>
        <w:br/>
        <w:t>• 6-10' .......... 2 pkt</w:t>
      </w:r>
      <w:r w:rsidR="00500F5E">
        <w:rPr>
          <w:rFonts w:eastAsia="Times New Roman"/>
        </w:rPr>
        <w:br/>
      </w:r>
      <w:r w:rsidR="00500F5E">
        <w:rPr>
          <w:rFonts w:eastAsia="Times New Roman"/>
        </w:rPr>
        <w:lastRenderedPageBreak/>
        <w:t>• &gt;10' ........... 3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Różnica ciśnienia tętniczego między kończyną lewą a prawą</w:t>
      </w:r>
      <w:r w:rsidR="00500F5E">
        <w:rPr>
          <w:rFonts w:eastAsia="Times New Roman"/>
        </w:rPr>
        <w:br/>
        <w:t>• 0-10 mmHg ...... 0 pkt</w:t>
      </w:r>
      <w:r w:rsidR="00500F5E">
        <w:rPr>
          <w:rFonts w:eastAsia="Times New Roman"/>
        </w:rPr>
        <w:br/>
        <w:t>• 11-20 mmHg ..... 2 pkt</w:t>
      </w:r>
      <w:r w:rsidR="00500F5E">
        <w:rPr>
          <w:rFonts w:eastAsia="Times New Roman"/>
        </w:rPr>
        <w:br/>
        <w:t>• &gt; 20 mmHg ...... 3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Różnica ciśnienia tętniczego między ramieniem a nadgarstkiem i między udem a łydką</w:t>
      </w:r>
      <w:r w:rsidR="00500F5E">
        <w:rPr>
          <w:rFonts w:eastAsia="Times New Roman"/>
        </w:rPr>
        <w:br/>
        <w:t>• 0-5 mmHg ...... 0 pkt</w:t>
      </w:r>
      <w:r w:rsidR="00500F5E">
        <w:rPr>
          <w:rFonts w:eastAsia="Times New Roman"/>
        </w:rPr>
        <w:br/>
        <w:t>• 10-15 mmHg ..... 2 pkt</w:t>
      </w:r>
      <w:r w:rsidR="00500F5E">
        <w:rPr>
          <w:rFonts w:eastAsia="Times New Roman"/>
        </w:rPr>
        <w:br/>
        <w:t>• &gt; 15 mmHg ...... 3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Objaw Hilla między ramieniem/nadgarstkiem a udem/łydką</w:t>
      </w:r>
      <w:r w:rsidR="00500F5E">
        <w:rPr>
          <w:rFonts w:eastAsia="Times New Roman"/>
        </w:rPr>
        <w:br/>
        <w:t>• 0-30 mmHg ...... 0 pkt</w:t>
      </w:r>
      <w:r w:rsidR="00500F5E">
        <w:rPr>
          <w:rFonts w:eastAsia="Times New Roman"/>
        </w:rPr>
        <w:br/>
        <w:t>• 31-40 mmHg ..... 2 pkt</w:t>
      </w:r>
      <w:r w:rsidR="00500F5E">
        <w:rPr>
          <w:rFonts w:eastAsia="Times New Roman"/>
        </w:rPr>
        <w:br/>
        <w:t>• &gt;40 mmHg ....... 3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Amplituda "ciśnienie tętna" skurczowo-rozkurczowa ciśnienia między ciśnieniem mierzonym na kończynach górnych i dolnych</w:t>
      </w:r>
      <w:r w:rsidR="00500F5E">
        <w:rPr>
          <w:rFonts w:eastAsia="Times New Roman"/>
        </w:rPr>
        <w:br/>
        <w:t>• 60-100 mmHg .... 0 pkt</w:t>
      </w:r>
      <w:r w:rsidR="00500F5E">
        <w:rPr>
          <w:rFonts w:eastAsia="Times New Roman"/>
        </w:rPr>
        <w:br/>
        <w:t>• &gt;100 mmHg ...... 2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Ciśnienie tętna (amplituda tętna, ciśnienia) skurczowe minus rozkurczowe</w:t>
      </w:r>
      <w:r w:rsidR="00500F5E">
        <w:rPr>
          <w:rFonts w:eastAsia="Times New Roman"/>
        </w:rPr>
        <w:br/>
        <w:t>• 30-50 mmHg ..... 0 pkt</w:t>
      </w:r>
      <w:r w:rsidR="00500F5E">
        <w:rPr>
          <w:rFonts w:eastAsia="Times New Roman"/>
        </w:rPr>
        <w:br/>
        <w:t>• 30, 50 mmHg .... 1 pkt</w:t>
      </w:r>
      <w:r w:rsidR="00500F5E">
        <w:rPr>
          <w:rFonts w:eastAsia="Times New Roman"/>
        </w:rPr>
        <w:br/>
        <w:t>• &lt;30, &gt;50 mmHg .. 2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Średnie ciśnienie tętnicze "MAP"</w:t>
      </w:r>
      <w:r w:rsidR="00500F5E">
        <w:rPr>
          <w:rFonts w:eastAsia="Times New Roman"/>
        </w:rPr>
        <w:br/>
        <w:t>• 75-100 mmHg .... 0 pkt</w:t>
      </w:r>
      <w:r w:rsidR="00500F5E">
        <w:rPr>
          <w:rFonts w:eastAsia="Times New Roman"/>
        </w:rPr>
        <w:br/>
        <w:t>• 75, 100 mmHg ... 1 pkt</w:t>
      </w:r>
      <w:r w:rsidR="00500F5E">
        <w:rPr>
          <w:rFonts w:eastAsia="Times New Roman"/>
        </w:rPr>
        <w:br/>
        <w:t>• &lt;75, &gt;100 mmHg . 2 pkt</w:t>
      </w:r>
      <w:r w:rsidR="00500F5E">
        <w:rPr>
          <w:rFonts w:eastAsia="Times New Roman"/>
        </w:rPr>
        <w:br/>
      </w:r>
      <w:r w:rsidR="00500F5E">
        <w:rPr>
          <w:rFonts w:ascii="Segoe UI Symbol" w:eastAsia="Times New Roman" w:hAnsi="Segoe UI Symbol" w:cs="Segoe UI Symbol"/>
        </w:rPr>
        <w:t>♤</w:t>
      </w:r>
      <w:r w:rsidR="00500F5E">
        <w:rPr>
          <w:rFonts w:eastAsia="Times New Roman"/>
        </w:rPr>
        <w:t xml:space="preserve"> Objaw </w:t>
      </w:r>
      <w:proofErr w:type="spellStart"/>
      <w:r w:rsidR="00500F5E">
        <w:rPr>
          <w:rFonts w:eastAsia="Times New Roman"/>
        </w:rPr>
        <w:t>Mayena</w:t>
      </w:r>
      <w:proofErr w:type="spellEnd"/>
      <w:r w:rsidR="00500F5E">
        <w:rPr>
          <w:rFonts w:eastAsia="Times New Roman"/>
        </w:rPr>
        <w:t xml:space="preserve"> przy uniesionych rękach "rozkurczowy spadek"  </w:t>
      </w:r>
      <w:r w:rsidR="00500F5E">
        <w:rPr>
          <w:rFonts w:eastAsia="Times New Roman"/>
        </w:rPr>
        <w:br/>
        <w:t>• &lt; 15 mmHg ...... 0 pkt</w:t>
      </w:r>
      <w:r w:rsidR="00500F5E">
        <w:rPr>
          <w:rFonts w:eastAsia="Times New Roman"/>
        </w:rPr>
        <w:br/>
        <w:t>• 15-20 mmHg ..... 1 pkt</w:t>
      </w:r>
      <w:r w:rsidR="00500F5E">
        <w:rPr>
          <w:rFonts w:eastAsia="Times New Roman"/>
        </w:rPr>
        <w:br/>
        <w:t>• &gt;20 mmHg ....... 2 pkt</w:t>
      </w:r>
      <w:r w:rsidR="00500F5E">
        <w:rPr>
          <w:rFonts w:eastAsia="Times New Roman"/>
        </w:rPr>
        <w:br/>
      </w:r>
      <w:r w:rsidR="00500F5E">
        <w:rPr>
          <w:rFonts w:eastAsia="Times New Roman"/>
        </w:rPr>
        <w:br/>
        <w:t>Podstawowe parametry hemodynamiczne: tętno, ciśnienie tętnicze, indeks perfuzji</w:t>
      </w:r>
      <w:r w:rsidR="00500F5E">
        <w:rPr>
          <w:rFonts w:eastAsia="Times New Roman"/>
        </w:rPr>
        <w:br/>
      </w:r>
      <w:r w:rsidR="00500F5E">
        <w:rPr>
          <w:rFonts w:eastAsia="Times New Roman"/>
        </w:rPr>
        <w:br/>
        <w:t>Gdy dany parametr nie został zbadany lub brak wiedzy w danym temacie należy wpisać "1 pkt"</w:t>
      </w:r>
      <w:r w:rsidR="00500F5E">
        <w:rPr>
          <w:rFonts w:eastAsia="Times New Roman"/>
        </w:rPr>
        <w:br/>
      </w:r>
      <w:r w:rsidR="00500F5E">
        <w:rPr>
          <w:rFonts w:eastAsia="Times New Roman"/>
        </w:rPr>
        <w:br/>
        <w:t>Skala podstawowa :</w:t>
      </w:r>
      <w:r w:rsidR="00500F5E">
        <w:rPr>
          <w:rFonts w:eastAsia="Times New Roman"/>
        </w:rPr>
        <w:br/>
        <w:t xml:space="preserve">0 pkt - </w:t>
      </w:r>
      <w:proofErr w:type="spellStart"/>
      <w:r w:rsidR="00500F5E">
        <w:rPr>
          <w:rFonts w:eastAsia="Times New Roman"/>
        </w:rPr>
        <w:t>triaż</w:t>
      </w:r>
      <w:proofErr w:type="spellEnd"/>
      <w:r w:rsidR="00500F5E">
        <w:rPr>
          <w:rFonts w:eastAsia="Times New Roman"/>
        </w:rPr>
        <w:t xml:space="preserve"> niebieski - stan dobry - pacjent nie wymagający diagnostyki i leczenia w ramach Szpitalnego Oddziału Ratunkowego</w:t>
      </w:r>
      <w:r w:rsidR="00500F5E">
        <w:rPr>
          <w:rFonts w:eastAsia="Times New Roman"/>
        </w:rPr>
        <w:br/>
        <w:t xml:space="preserve">1 pkt - </w:t>
      </w:r>
      <w:proofErr w:type="spellStart"/>
      <w:r w:rsidR="00500F5E">
        <w:rPr>
          <w:rFonts w:eastAsia="Times New Roman"/>
        </w:rPr>
        <w:t>triaż</w:t>
      </w:r>
      <w:proofErr w:type="spellEnd"/>
      <w:r w:rsidR="00500F5E">
        <w:rPr>
          <w:rFonts w:eastAsia="Times New Roman"/>
        </w:rPr>
        <w:t xml:space="preserve"> zielony - stan lekki - stan pacjenta wymagający podstawowej diagnostyki oraz stosowania </w:t>
      </w:r>
      <w:proofErr w:type="spellStart"/>
      <w:r w:rsidR="00500F5E">
        <w:rPr>
          <w:rFonts w:eastAsia="Times New Roman"/>
        </w:rPr>
        <w:t>monoterapii</w:t>
      </w:r>
      <w:proofErr w:type="spellEnd"/>
      <w:r w:rsidR="00500F5E">
        <w:rPr>
          <w:rFonts w:eastAsia="Times New Roman"/>
        </w:rPr>
        <w:br/>
        <w:t xml:space="preserve">2 pkt - </w:t>
      </w:r>
      <w:proofErr w:type="spellStart"/>
      <w:r w:rsidR="00500F5E">
        <w:rPr>
          <w:rFonts w:eastAsia="Times New Roman"/>
        </w:rPr>
        <w:t>triaż</w:t>
      </w:r>
      <w:proofErr w:type="spellEnd"/>
      <w:r w:rsidR="00500F5E">
        <w:rPr>
          <w:rFonts w:eastAsia="Times New Roman"/>
        </w:rPr>
        <w:t xml:space="preserve"> żółty - stan umiarkowany - stan pacjenta wymagający rozszerzonej diagnostyki oraz stosowania leczenia farmakologicznego</w:t>
      </w:r>
      <w:r w:rsidR="00500F5E">
        <w:rPr>
          <w:rFonts w:eastAsia="Times New Roman"/>
        </w:rPr>
        <w:br/>
        <w:t xml:space="preserve">3 pkt - </w:t>
      </w:r>
      <w:proofErr w:type="spellStart"/>
      <w:r w:rsidR="00500F5E">
        <w:rPr>
          <w:rFonts w:eastAsia="Times New Roman"/>
        </w:rPr>
        <w:t>triaż</w:t>
      </w:r>
      <w:proofErr w:type="spellEnd"/>
      <w:r w:rsidR="00500F5E">
        <w:rPr>
          <w:rFonts w:eastAsia="Times New Roman"/>
        </w:rPr>
        <w:t xml:space="preserve"> pomarańczowy - stan ciężki - pacjent niestabilny hemodynamicznie - wysokie ryzyko bezpośredniego zagrożenia życia, pacjent niestabilny hemodynamicznie lub z silnym bólem</w:t>
      </w:r>
      <w:r w:rsidR="00500F5E">
        <w:rPr>
          <w:rFonts w:eastAsia="Times New Roman"/>
        </w:rPr>
        <w:br/>
        <w:t xml:space="preserve">4 pkt - </w:t>
      </w:r>
      <w:proofErr w:type="spellStart"/>
      <w:r w:rsidR="00500F5E">
        <w:rPr>
          <w:rFonts w:eastAsia="Times New Roman"/>
        </w:rPr>
        <w:t>triaż</w:t>
      </w:r>
      <w:proofErr w:type="spellEnd"/>
      <w:r w:rsidR="00500F5E">
        <w:rPr>
          <w:rFonts w:eastAsia="Times New Roman"/>
        </w:rPr>
        <w:t xml:space="preserve"> czerwony - stan bardzo ciężki - pacjent niestabilny hemodynamicznie - bezpośrednie zagrożenia życia  </w:t>
      </w:r>
      <w:r w:rsidR="00500F5E">
        <w:rPr>
          <w:rFonts w:eastAsia="Times New Roman"/>
        </w:rPr>
        <w:br/>
      </w:r>
      <w:r w:rsidR="00500F5E">
        <w:rPr>
          <w:rFonts w:eastAsia="Times New Roman"/>
        </w:rPr>
        <w:br/>
        <w:t xml:space="preserve">Pacjent stabilny gdy parametry znajdują się w 3 pomiarach z rzędu na wartości </w:t>
      </w:r>
      <w:proofErr w:type="spellStart"/>
      <w:r w:rsidR="00500F5E">
        <w:rPr>
          <w:rFonts w:eastAsia="Times New Roman"/>
        </w:rPr>
        <w:t>triaż</w:t>
      </w:r>
      <w:proofErr w:type="spellEnd"/>
      <w:r w:rsidR="00500F5E">
        <w:rPr>
          <w:rFonts w:eastAsia="Times New Roman"/>
        </w:rPr>
        <w:t xml:space="preserve"> niebieskiego.</w:t>
      </w:r>
      <w:r w:rsidR="00500F5E">
        <w:rPr>
          <w:rFonts w:eastAsia="Times New Roman"/>
        </w:rPr>
        <w:br/>
      </w:r>
      <w:r w:rsidR="00500F5E">
        <w:rPr>
          <w:rFonts w:eastAsia="Times New Roman"/>
        </w:rPr>
        <w:lastRenderedPageBreak/>
        <w:br/>
      </w:r>
      <w:r w:rsidR="00500F5E">
        <w:rPr>
          <w:rFonts w:ascii="Arial" w:eastAsia="Times New Roman" w:hAnsi="Arial" w:cs="Arial"/>
        </w:rPr>
        <w:t>■</w:t>
      </w:r>
      <w:r w:rsidR="00500F5E">
        <w:rPr>
          <w:rFonts w:eastAsia="Times New Roman"/>
        </w:rPr>
        <w:t xml:space="preserve"> Jeden punkt zaznaczony 4 - kwalifikuje do kodu czerwonego</w:t>
      </w:r>
      <w:r w:rsidR="00500F5E">
        <w:rPr>
          <w:rFonts w:eastAsia="Times New Roman"/>
        </w:rPr>
        <w:br/>
      </w:r>
      <w:r w:rsidR="00500F5E">
        <w:rPr>
          <w:rFonts w:ascii="Arial" w:eastAsia="Times New Roman" w:hAnsi="Arial" w:cs="Arial"/>
        </w:rPr>
        <w:t>■</w:t>
      </w:r>
      <w:r w:rsidR="00500F5E">
        <w:rPr>
          <w:rFonts w:eastAsia="Times New Roman"/>
        </w:rPr>
        <w:t xml:space="preserve"> Jeden punkt zaznaczony 3 - kwalifikuje do kodu pomarańczowego</w:t>
      </w:r>
      <w:r w:rsidR="00500F5E">
        <w:rPr>
          <w:rFonts w:eastAsia="Times New Roman"/>
        </w:rPr>
        <w:br/>
      </w:r>
      <w:r w:rsidR="00500F5E">
        <w:rPr>
          <w:rFonts w:ascii="Arial" w:eastAsia="Times New Roman" w:hAnsi="Arial" w:cs="Arial"/>
        </w:rPr>
        <w:t>■</w:t>
      </w:r>
      <w:r w:rsidR="00500F5E">
        <w:rPr>
          <w:rFonts w:eastAsia="Times New Roman"/>
        </w:rPr>
        <w:t xml:space="preserve"> Jeden punkt zaznaczony 2 - kwalifikuje do kodu żółtego</w:t>
      </w:r>
      <w:r w:rsidR="00500F5E">
        <w:rPr>
          <w:rFonts w:eastAsia="Times New Roman"/>
        </w:rPr>
        <w:br/>
      </w:r>
      <w:r w:rsidR="00500F5E">
        <w:rPr>
          <w:rFonts w:eastAsia="Times New Roman"/>
        </w:rPr>
        <w:br/>
        <w:t>Stany nagłe bezpośrednio zagrażające życiu to:  </w:t>
      </w:r>
      <w:r w:rsidR="00500F5E">
        <w:rPr>
          <w:rFonts w:eastAsia="Times New Roman"/>
        </w:rPr>
        <w:br/>
        <w:t xml:space="preserve">utrata przytomności, zaburzenia świadomości, drgawki, nagły, ostry ból w klatce piersiowej, zaburzenia rytmu </w:t>
      </w:r>
      <w:proofErr w:type="spellStart"/>
      <w:r w:rsidR="00500F5E">
        <w:rPr>
          <w:rFonts w:eastAsia="Times New Roman"/>
        </w:rPr>
        <w:t>serca,nasilona</w:t>
      </w:r>
      <w:proofErr w:type="spellEnd"/>
      <w:r w:rsidR="00500F5E">
        <w:rPr>
          <w:rFonts w:eastAsia="Times New Roman"/>
        </w:rPr>
        <w:t xml:space="preserve"> duszność, nagły ostry ból brzucha, uporczywe wymioty, gwałtownie postępujący poród, ostre i nasilone reakcje uczuleniowe (wysypka, duszność) będące efektem zażycia leku, ukąszenia, czy użądlenia przez jadowite zwierzęta, zatrucia lekami, środkami chemicznymi czy gazami, rozległe oparzenia, udar cieplny, wyziębienie organizmu, porażenie prądem, podtopienie lub utonięcie, agresja spowodowana chorobą psychiczną, dokonana próba samobójcza, upadek z dużej wysokości, rozległa rana będąca efektem urazu, urazy kończyn dolnych, uniemożliwiające samodzielne poruszanie się.</w:t>
      </w:r>
      <w:r w:rsidR="00500F5E">
        <w:rPr>
          <w:rFonts w:eastAsia="Times New Roman"/>
        </w:rPr>
        <w:br/>
      </w:r>
      <w:r w:rsidR="00500F5E">
        <w:rPr>
          <w:rFonts w:eastAsia="Times New Roman"/>
        </w:rPr>
        <w:br/>
        <w:t>0 pkt - pacjent "niebieski" stabilny hemodynamicznie  </w:t>
      </w:r>
      <w:r w:rsidR="00500F5E">
        <w:rPr>
          <w:rFonts w:eastAsia="Times New Roman"/>
        </w:rPr>
        <w:br/>
        <w:t>1 pkt - 23 pkt - pacjent zielony stabilny hemodynamicznie</w:t>
      </w:r>
      <w:r w:rsidR="00500F5E">
        <w:rPr>
          <w:rFonts w:eastAsia="Times New Roman"/>
        </w:rPr>
        <w:br/>
        <w:t>24 pkt - 56 pkt - pacjent żółty niestabilny (niestabilność lekka) hemodynamicznie</w:t>
      </w:r>
      <w:r w:rsidR="00500F5E">
        <w:rPr>
          <w:rFonts w:eastAsia="Times New Roman"/>
        </w:rPr>
        <w:br/>
        <w:t>57 pkt - 90 pkt - pacjent pomarańczowy niestabilny  (niestabilność ciężka) hemodynamicznie</w:t>
      </w:r>
      <w:r w:rsidR="00500F5E">
        <w:rPr>
          <w:rFonts w:eastAsia="Times New Roman"/>
        </w:rPr>
        <w:br/>
        <w:t>91 pkt - 112 pkt - pacjent czerwony niestabilny (niestabilność krytyczna) hemodynamicznie</w:t>
      </w:r>
      <w:r w:rsidR="00500F5E">
        <w:rPr>
          <w:rFonts w:eastAsia="Times New Roman"/>
        </w:rPr>
        <w:br/>
      </w:r>
      <w:r w:rsidR="00500F5E">
        <w:rPr>
          <w:rFonts w:eastAsia="Times New Roman"/>
        </w:rPr>
        <w:br/>
        <w:t>[Art. 3]</w:t>
      </w:r>
      <w:r w:rsidR="00500F5E">
        <w:rPr>
          <w:rFonts w:eastAsia="Times New Roman"/>
        </w:rPr>
        <w:br/>
        <w:t>Ocena stanu zdrowia z niniejszych kart mogłaby być wykorzystywana w :</w:t>
      </w:r>
      <w:r w:rsidR="00500F5E">
        <w:rPr>
          <w:rFonts w:eastAsia="Times New Roman"/>
        </w:rPr>
        <w:br/>
        <w:t>1) przez Zespół Ratownictwa Medycznego i przez pracowników Szpitalnego Oddziału Ratunkowego</w:t>
      </w:r>
      <w:r w:rsidR="00500F5E">
        <w:rPr>
          <w:rFonts w:eastAsia="Times New Roman"/>
        </w:rPr>
        <w:br/>
        <w:t>2) co 5' u pacjentów o kodzie czerwonym i pomarańczowym</w:t>
      </w:r>
      <w:r w:rsidR="00500F5E">
        <w:rPr>
          <w:rFonts w:eastAsia="Times New Roman"/>
        </w:rPr>
        <w:br/>
        <w:t>3) co 15-30' u pacjentów o kodzie żółtym</w:t>
      </w:r>
      <w:r w:rsidR="00500F5E">
        <w:rPr>
          <w:rFonts w:eastAsia="Times New Roman"/>
        </w:rPr>
        <w:br/>
        <w:t>4) co 60-90' u pacjentów o kodzie zielonym</w:t>
      </w:r>
      <w:r w:rsidR="00500F5E">
        <w:rPr>
          <w:rFonts w:eastAsia="Times New Roman"/>
        </w:rPr>
        <w:br/>
        <w:t>5) co 6 lub 12h rano i wieczorem na oddziale u pacjentów o kodzie niebieskim</w:t>
      </w:r>
      <w:r w:rsidR="00500F5E">
        <w:rPr>
          <w:rFonts w:eastAsia="Times New Roman"/>
        </w:rPr>
        <w:br/>
        <w:t>6) ocena stanu zdrowia wykonywana jest podczas wizyty w poradni, na każde życzenie pacjenta lub jego rodziny</w:t>
      </w:r>
      <w:r w:rsidR="00500F5E">
        <w:rPr>
          <w:rFonts w:eastAsia="Times New Roman"/>
        </w:rPr>
        <w:br/>
        <w:t>7) w sytuacji nagłego pogorszenia stanu zdrowia</w:t>
      </w:r>
      <w:r w:rsidR="00500F5E">
        <w:rPr>
          <w:rFonts w:eastAsia="Times New Roman"/>
        </w:rPr>
        <w:br/>
        <w:t xml:space="preserve">8) ocena stanu zdrowia w </w:t>
      </w:r>
      <w:proofErr w:type="spellStart"/>
      <w:r w:rsidR="00500F5E">
        <w:rPr>
          <w:rFonts w:eastAsia="Times New Roman"/>
        </w:rPr>
        <w:t>podstaci</w:t>
      </w:r>
      <w:proofErr w:type="spellEnd"/>
      <w:r w:rsidR="00500F5E">
        <w:rPr>
          <w:rFonts w:eastAsia="Times New Roman"/>
        </w:rPr>
        <w:t xml:space="preserve"> monitorowania pacjentów koloru żółtego-czerwonego odbywa się przez stały monitoring w ruchu ciągłym parametrów życiowych - "kardiomonitor, centrala monitorująca, komoda lekarska i komoda pielęgniarsko-ratownicza".</w:t>
      </w:r>
      <w:r w:rsidR="00500F5E">
        <w:rPr>
          <w:rFonts w:eastAsia="Times New Roman"/>
        </w:rPr>
        <w:br/>
        <w:t xml:space="preserve">9) na oddziałach szpitalnych stosuje się również </w:t>
      </w:r>
      <w:proofErr w:type="spellStart"/>
      <w:r w:rsidR="00500F5E">
        <w:rPr>
          <w:rFonts w:eastAsia="Times New Roman"/>
        </w:rPr>
        <w:t>triaż</w:t>
      </w:r>
      <w:proofErr w:type="spellEnd"/>
      <w:r w:rsidR="00500F5E">
        <w:rPr>
          <w:rFonts w:eastAsia="Times New Roman"/>
        </w:rPr>
        <w:t xml:space="preserve"> jak na SOR celem poświęcenia większej uwagi danym pacjentom m.in w salach dozoru, obserwacji, nadzoru.</w:t>
      </w:r>
      <w:r w:rsidR="00500F5E">
        <w:rPr>
          <w:rFonts w:eastAsia="Times New Roman"/>
        </w:rPr>
        <w:br/>
      </w:r>
      <w:r w:rsidR="00500F5E">
        <w:rPr>
          <w:rFonts w:eastAsia="Times New Roman"/>
        </w:rPr>
        <w:br/>
        <w:t xml:space="preserve">Źródło: </w:t>
      </w:r>
      <w:r w:rsidR="00500F5E">
        <w:rPr>
          <w:rFonts w:eastAsia="Times New Roman"/>
        </w:rPr>
        <w:br/>
        <w:t xml:space="preserve">1. </w:t>
      </w:r>
      <w:hyperlink r:id="rId6" w:history="1">
        <w:r w:rsidR="00500F5E">
          <w:rPr>
            <w:rStyle w:val="Hipercze"/>
            <w:rFonts w:eastAsia="Times New Roman"/>
          </w:rPr>
          <w:t>https://www.mp.pl/pacjent/pediatria/choroby/ukladoddechowy/144131,niewydolnosc-oddechowa</w:t>
        </w:r>
      </w:hyperlink>
      <w:r w:rsidR="00500F5E">
        <w:rPr>
          <w:rFonts w:eastAsia="Times New Roman"/>
        </w:rPr>
        <w:t> </w:t>
      </w:r>
      <w:r w:rsidR="00500F5E">
        <w:rPr>
          <w:rFonts w:eastAsia="Times New Roman"/>
        </w:rPr>
        <w:br/>
      </w:r>
      <w:r w:rsidR="00500F5E">
        <w:rPr>
          <w:rFonts w:eastAsia="Times New Roman"/>
        </w:rPr>
        <w:br/>
      </w:r>
      <w:r w:rsidR="00500F5E">
        <w:rPr>
          <w:rFonts w:eastAsia="Times New Roman"/>
        </w:rPr>
        <w:br/>
        <w:t>●●●</w:t>
      </w:r>
      <w:r w:rsidR="00500F5E">
        <w:rPr>
          <w:rFonts w:eastAsia="Times New Roman"/>
        </w:rPr>
        <w:br/>
        <w:t>Część III</w:t>
      </w:r>
      <w:r w:rsidR="00500F5E">
        <w:rPr>
          <w:rFonts w:eastAsia="Times New Roman"/>
        </w:rPr>
        <w:br/>
        <w:t>{Zakończenie - podsumowanie argumentów i zostawienie czytelnika z myślą oraz sugestią celem wykorzystania materiału w aktualnych pracach lub pracach w przyszłości}</w:t>
      </w:r>
      <w:r w:rsidR="00500F5E">
        <w:rPr>
          <w:rFonts w:eastAsia="Times New Roman"/>
        </w:rPr>
        <w:br/>
        <w:t>Stan prawny:</w:t>
      </w:r>
      <w:r w:rsidR="00500F5E">
        <w:rPr>
          <w:rFonts w:eastAsia="Times New Roman"/>
        </w:rPr>
        <w:br/>
        <w:t xml:space="preserve">Zgodnie z art. 2 ustawy o petycjach, petycja może być składana między innymi przez osobę fizyczną, </w:t>
      </w:r>
      <w:r w:rsidR="00500F5E">
        <w:rPr>
          <w:rFonts w:eastAsia="Times New Roman"/>
        </w:rPr>
        <w:lastRenderedPageBreak/>
        <w:t>w interesie publicznym w celu zmiany przepisów prawa.</w:t>
      </w:r>
      <w:r w:rsidR="00500F5E">
        <w:rPr>
          <w:rFonts w:eastAsia="Times New Roman"/>
        </w:rPr>
        <w:br/>
        <w:t>Na podstawie w/w uważam że petycja jest w pełni uzasadniona.</w:t>
      </w:r>
      <w:r w:rsidR="00500F5E">
        <w:rPr>
          <w:rFonts w:eastAsia="Times New Roman"/>
        </w:rPr>
        <w:br/>
      </w:r>
      <w:r w:rsidR="00500F5E">
        <w:rPr>
          <w:rFonts w:eastAsia="Times New Roman"/>
        </w:rPr>
        <w:br/>
        <w:t>● Adnotacje:</w:t>
      </w:r>
      <w:r w:rsidR="00500F5E">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nadawczy o którym mowa w art. 63 § 3b kodeksu postępowania administracyjnego z uwagi na sposób wnoszenia pisma do organu rozpatrującego, a ponadto z uwagi na stan epidemii. Pisma wysyłane drogą listowną lub w inny sposób będą usuwane bez czytania.</w:t>
      </w:r>
      <w:r w:rsidR="00500F5E">
        <w:rPr>
          <w:rFonts w:eastAsia="Times New Roman"/>
        </w:rPr>
        <w:br/>
        <w:t>2. Zgodnie z art. 4 ust. 3 ustawy o petycjach z dnia 11 lipca 2014 roku (tj. Dz. U. 2018 poz. 870) oraz art. 4, art. 5, art. 12, art. 13, art. 14, art. 15, art. 21 Kodeksu Dobrej Praktyki Administracyjnej (Dz.U.UE.C.2011.285.3), art. 225 kpa, RODO, a ponadto zgodnie z art. 5 ustawy o dostępie do informacji publicznej oraz art. 6 ustawy o ponownym dostępie do informacji sektora publicznego - "NIE WYRAŻAM ZGODY" na publikację danych osobowych na odwzorowanej treści petycji lub jego odwzorowania cyfrowego ( zdjęcie, skan ) oraz opublikowanego rozpatrzenia na serwisie internetowym organu lub  stronie internetowej BIP w postaci m.in : imienia i nazwiska jako identyfikatora tożsamości, e-maila, adresu o którym mowa w prawie pocztowym, miejscowości w nagłówku, sygnatury, podpisu oraz udostępnienie danych osobie trzeciej z wyjątkiem tylko i wyłącznie osobie zatrudnionej - referentowi prowadzącemu sprawę oraz wydziałowi referenta do wykorzystania treści petycji w teraźniejszości lub przyszłości. Jako informacja poufna i zastrzeżona zgodnie z ustawą o ochronie informacji niejawnych.</w:t>
      </w:r>
      <w:r w:rsidR="00500F5E">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sidR="00500F5E">
        <w:rPr>
          <w:rFonts w:eastAsia="Times New Roman"/>
        </w:rPr>
        <w:br/>
        <w:t>4. Za ewentualne błędy oraz niewiedzę przepraszam oraz ilość składanych pism. Niniejsze pismo nie jest z złośliwości, swawoli a intencją jest dobro publiczne.</w:t>
      </w:r>
      <w:r w:rsidR="00500F5E">
        <w:rPr>
          <w:rFonts w:eastAsia="Times New Roman"/>
        </w:rPr>
        <w:br/>
        <w:t>5. Na podstawie art. 5 ustawy o dostępie do informacji publicznej oraz art. 6 ustawy o ponownym wykorzystaniu informacji sektora publicznego "NIE REZYGNUJE Z PRZYSŁUGUJĄCEGO MI PRAWA W ZWIĄZKU Z TYM PRZEPISEM RÓWNIEŻ NIE WYRAŻAM ZGODY NA PUBLIKACJĘ I UDOSTĘPNIANIE DANYCH ORAZ PO ROZPATRZENIU SPRAWY PRZED PRZEKAZANIEM PISM DO ARCHIWUM WNOSZĘ O ANONIMIZACJĘ PISMA, ODPOWIEDZI - W POSTACI DANYCH OSOBOWYCH I SYGNATUR".   </w:t>
      </w:r>
    </w:p>
    <w:p w14:paraId="3EE99BBF" w14:textId="77777777" w:rsidR="00500F5E" w:rsidRDefault="00500F5E" w:rsidP="00732B7E">
      <w:pPr>
        <w:spacing w:after="0"/>
        <w:rPr>
          <w:rFonts w:eastAsia="Times New Roman"/>
        </w:rPr>
      </w:pPr>
    </w:p>
    <w:p w14:paraId="351BCEC1" w14:textId="269861B8" w:rsidR="009063F4" w:rsidRDefault="000F21D6" w:rsidP="00732B7E">
      <w:pPr>
        <w:spacing w:after="0"/>
      </w:pPr>
      <w:r>
        <w:br/>
        <w:t>Z poważaniem,</w:t>
      </w:r>
      <w:r>
        <w:br/>
        <w:t>--------------------------------</w:t>
      </w:r>
      <w:r>
        <w:br/>
      </w:r>
      <w:r>
        <w:br/>
      </w: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0F21D6"/>
    <w:rsid w:val="00184722"/>
    <w:rsid w:val="001D0A92"/>
    <w:rsid w:val="001F5102"/>
    <w:rsid w:val="002079EC"/>
    <w:rsid w:val="002A33BF"/>
    <w:rsid w:val="002B1A6A"/>
    <w:rsid w:val="00301379"/>
    <w:rsid w:val="003D3D6A"/>
    <w:rsid w:val="00413FF8"/>
    <w:rsid w:val="004914D8"/>
    <w:rsid w:val="00500F5E"/>
    <w:rsid w:val="0050785D"/>
    <w:rsid w:val="00732B7E"/>
    <w:rsid w:val="007D7FA7"/>
    <w:rsid w:val="009063F4"/>
    <w:rsid w:val="009560CB"/>
    <w:rsid w:val="009D1015"/>
    <w:rsid w:val="00A26719"/>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p.pl/pacjent/pediatria/choroby/ukladoddechowy/144131,niewydolnosc-oddechow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2589</Words>
  <Characters>15538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2021-08-20T06:26:00Z</dcterms:created>
  <dcterms:modified xsi:type="dcterms:W3CDTF">2021-08-20T06:26:00Z</dcterms:modified>
</cp:coreProperties>
</file>