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8E6D" w14:textId="77777777" w:rsidR="002E15E3" w:rsidRPr="00F15C67" w:rsidRDefault="002E15E3" w:rsidP="002E15E3">
      <w:pPr>
        <w:rPr>
          <w:rFonts w:cstheme="minorHAnsi"/>
          <w:b/>
        </w:rPr>
      </w:pPr>
      <w:r w:rsidRPr="00F15C67">
        <w:rPr>
          <w:rFonts w:cstheme="minorHAnsi"/>
        </w:rPr>
        <w:t xml:space="preserve">    </w:t>
      </w:r>
    </w:p>
    <w:p w14:paraId="03509C28" w14:textId="77777777" w:rsidR="002E15E3" w:rsidRPr="00F15C67" w:rsidRDefault="002E15E3" w:rsidP="009D2124">
      <w:pPr>
        <w:spacing w:after="0" w:line="240" w:lineRule="auto"/>
        <w:ind w:firstLine="6095"/>
        <w:rPr>
          <w:rFonts w:cstheme="minorHAnsi"/>
          <w:b/>
        </w:rPr>
      </w:pPr>
      <w:r w:rsidRPr="00F15C67">
        <w:rPr>
          <w:rFonts w:cstheme="minorHAnsi"/>
          <w:b/>
        </w:rPr>
        <w:t>Załącznik nr 5</w:t>
      </w:r>
    </w:p>
    <w:p w14:paraId="3068B687" w14:textId="77777777" w:rsidR="00E74AD4" w:rsidRPr="00F15C67" w:rsidRDefault="002E15E3" w:rsidP="009D2124">
      <w:pPr>
        <w:spacing w:after="0" w:line="240" w:lineRule="auto"/>
        <w:ind w:firstLine="6095"/>
        <w:rPr>
          <w:rFonts w:cstheme="minorHAnsi"/>
          <w:b/>
        </w:rPr>
      </w:pPr>
      <w:r w:rsidRPr="00F15C67">
        <w:rPr>
          <w:rFonts w:cstheme="minorHAnsi"/>
          <w:b/>
        </w:rPr>
        <w:t xml:space="preserve">do umowy </w:t>
      </w:r>
    </w:p>
    <w:p w14:paraId="4683529E" w14:textId="7FF87032" w:rsidR="002E15E3" w:rsidRPr="00F15C67" w:rsidRDefault="002E15E3" w:rsidP="009D2124">
      <w:pPr>
        <w:spacing w:after="0" w:line="240" w:lineRule="auto"/>
        <w:ind w:firstLine="6095"/>
        <w:rPr>
          <w:rFonts w:cstheme="minorHAnsi"/>
          <w:b/>
        </w:rPr>
      </w:pPr>
      <w:r w:rsidRPr="00F15C67">
        <w:rPr>
          <w:rFonts w:cstheme="minorHAnsi"/>
          <w:b/>
        </w:rPr>
        <w:t xml:space="preserve">nr </w:t>
      </w:r>
      <w:r w:rsidR="00F22D87" w:rsidRPr="00F15C67">
        <w:rPr>
          <w:rFonts w:cstheme="minorHAnsi"/>
          <w:b/>
        </w:rPr>
        <w:t>…………….</w:t>
      </w:r>
    </w:p>
    <w:p w14:paraId="63100E11" w14:textId="77777777" w:rsidR="002E15E3" w:rsidRPr="00F15C67" w:rsidRDefault="002E15E3" w:rsidP="009D2124">
      <w:pPr>
        <w:spacing w:after="0" w:line="240" w:lineRule="auto"/>
        <w:rPr>
          <w:rFonts w:cstheme="minorHAnsi"/>
        </w:rPr>
      </w:pPr>
    </w:p>
    <w:p w14:paraId="19848E5F" w14:textId="77777777" w:rsidR="00321993" w:rsidRPr="00F15C67" w:rsidRDefault="00321993" w:rsidP="009D2124">
      <w:pPr>
        <w:spacing w:after="0" w:line="240" w:lineRule="auto"/>
        <w:jc w:val="center"/>
        <w:rPr>
          <w:rFonts w:cstheme="minorHAnsi"/>
          <w:b/>
        </w:rPr>
      </w:pPr>
    </w:p>
    <w:p w14:paraId="79F87B1D" w14:textId="63AA5B7C" w:rsidR="002E15E3" w:rsidRPr="00F15C67" w:rsidRDefault="002E15E3" w:rsidP="009D2124">
      <w:pPr>
        <w:spacing w:after="0" w:line="240" w:lineRule="auto"/>
        <w:jc w:val="center"/>
        <w:rPr>
          <w:rFonts w:cstheme="minorHAnsi"/>
          <w:b/>
        </w:rPr>
      </w:pPr>
      <w:r w:rsidRPr="00F15C67">
        <w:rPr>
          <w:rFonts w:cstheme="minorHAnsi"/>
          <w:b/>
        </w:rPr>
        <w:t>Zakres i częstotliwość usług konserwacyjnych</w:t>
      </w:r>
    </w:p>
    <w:p w14:paraId="4C97F8AD" w14:textId="77344A0E" w:rsidR="002E15E3" w:rsidRPr="00F15C67" w:rsidRDefault="002E15E3" w:rsidP="009D2124">
      <w:pPr>
        <w:spacing w:after="0" w:line="240" w:lineRule="auto"/>
        <w:jc w:val="center"/>
        <w:rPr>
          <w:rFonts w:cstheme="minorHAnsi"/>
          <w:b/>
        </w:rPr>
      </w:pPr>
      <w:r w:rsidRPr="00F15C67">
        <w:rPr>
          <w:rFonts w:cstheme="minorHAnsi"/>
          <w:b/>
        </w:rPr>
        <w:t>w budynku przy ul. Zwycięzców 34 w Warszawie</w:t>
      </w:r>
    </w:p>
    <w:p w14:paraId="5F3F3792" w14:textId="222EA3A4" w:rsidR="00F56F7B" w:rsidRPr="00F15C67" w:rsidRDefault="00F56F7B" w:rsidP="00F56F7B">
      <w:pPr>
        <w:spacing w:after="0" w:line="240" w:lineRule="auto"/>
        <w:jc w:val="center"/>
        <w:rPr>
          <w:rFonts w:cstheme="minorHAnsi"/>
          <w:b/>
        </w:rPr>
      </w:pPr>
      <w:r w:rsidRPr="00F15C67">
        <w:rPr>
          <w:rFonts w:cstheme="minorHAnsi"/>
          <w:b/>
        </w:rPr>
        <w:t>dotyczące posiadanej przez Zamawiającego infrastruktury</w:t>
      </w:r>
    </w:p>
    <w:p w14:paraId="4FABFB0D" w14:textId="77777777" w:rsidR="00321993" w:rsidRPr="00F15C67" w:rsidRDefault="00321993" w:rsidP="009D2124">
      <w:pPr>
        <w:spacing w:after="0" w:line="240" w:lineRule="auto"/>
        <w:jc w:val="center"/>
        <w:rPr>
          <w:rFonts w:cstheme="minorHAnsi"/>
          <w:b/>
        </w:rPr>
      </w:pPr>
    </w:p>
    <w:p w14:paraId="7D2BE979" w14:textId="77777777" w:rsidR="002E15E3" w:rsidRPr="00F15C67" w:rsidRDefault="002E15E3" w:rsidP="009D2124">
      <w:pPr>
        <w:jc w:val="both"/>
        <w:rPr>
          <w:rFonts w:cstheme="minorHAnsi"/>
          <w:b/>
        </w:rPr>
      </w:pPr>
    </w:p>
    <w:p w14:paraId="18A8C4FD" w14:textId="5AF9973F" w:rsidR="002E15E3" w:rsidRPr="00F15C67" w:rsidRDefault="002E15E3" w:rsidP="009D2124">
      <w:pPr>
        <w:jc w:val="both"/>
        <w:rPr>
          <w:rFonts w:cstheme="minorHAnsi"/>
        </w:rPr>
      </w:pPr>
      <w:r w:rsidRPr="00F15C67">
        <w:rPr>
          <w:rFonts w:cstheme="minorHAnsi"/>
        </w:rPr>
        <w:t>Harmonogram oraz zakres czynności przeglądowych i konserwacyjnych systemów sygnalizacji pożar</w:t>
      </w:r>
      <w:r w:rsidR="00DD3173" w:rsidRPr="00F15C67">
        <w:rPr>
          <w:rFonts w:cstheme="minorHAnsi"/>
        </w:rPr>
        <w:t>owej</w:t>
      </w:r>
      <w:r w:rsidRPr="00F15C67">
        <w:rPr>
          <w:rFonts w:cstheme="minorHAnsi"/>
        </w:rPr>
        <w:t>, systemów wczesnej detekcji dymu.</w:t>
      </w:r>
    </w:p>
    <w:p w14:paraId="1D99E578" w14:textId="77777777" w:rsidR="002E15E3" w:rsidRPr="00F15C67" w:rsidRDefault="002E15E3" w:rsidP="009D2124">
      <w:pPr>
        <w:jc w:val="both"/>
        <w:rPr>
          <w:rFonts w:cstheme="minorHAnsi"/>
        </w:rPr>
      </w:pPr>
    </w:p>
    <w:p w14:paraId="3404F1FA" w14:textId="77777777" w:rsidR="002E15E3" w:rsidRPr="00F15C67" w:rsidRDefault="002E15E3" w:rsidP="009D2124">
      <w:pPr>
        <w:jc w:val="both"/>
        <w:rPr>
          <w:rFonts w:cstheme="minorHAnsi"/>
        </w:rPr>
      </w:pPr>
      <w:r w:rsidRPr="00F15C67">
        <w:rPr>
          <w:rFonts w:cstheme="minorHAnsi"/>
        </w:rPr>
        <w:t>1. Obsługa codzienna systemów ppoż.</w:t>
      </w:r>
    </w:p>
    <w:p w14:paraId="3CC3E54D" w14:textId="77777777" w:rsidR="002E15E3" w:rsidRPr="00F15C67" w:rsidRDefault="002E15E3" w:rsidP="009D2124">
      <w:pPr>
        <w:jc w:val="both"/>
        <w:rPr>
          <w:rFonts w:cstheme="minorHAnsi"/>
        </w:rPr>
      </w:pPr>
      <w:r w:rsidRPr="00F15C67">
        <w:rPr>
          <w:rFonts w:cstheme="minorHAnsi"/>
        </w:rPr>
        <w:t xml:space="preserve"> W ramach przeglądu technicznego należy:</w:t>
      </w:r>
    </w:p>
    <w:p w14:paraId="4240A0E0" w14:textId="77777777" w:rsidR="002E15E3" w:rsidRPr="00F15C67" w:rsidRDefault="002E15E3" w:rsidP="009D2124">
      <w:pPr>
        <w:numPr>
          <w:ilvl w:val="0"/>
          <w:numId w:val="1"/>
        </w:numPr>
        <w:ind w:left="709"/>
        <w:jc w:val="both"/>
        <w:rPr>
          <w:rFonts w:cstheme="minorHAnsi"/>
        </w:rPr>
      </w:pPr>
      <w:r w:rsidRPr="00F15C67">
        <w:rPr>
          <w:rFonts w:cstheme="minorHAnsi"/>
        </w:rPr>
        <w:t xml:space="preserve">sprawdzić czy centrale, tablice i panele wskazują stan dozorowania. </w:t>
      </w:r>
    </w:p>
    <w:p w14:paraId="44688C6A" w14:textId="1B56025F" w:rsidR="002E15E3" w:rsidRPr="00F15C67" w:rsidRDefault="002E15E3" w:rsidP="009D2124">
      <w:pPr>
        <w:numPr>
          <w:ilvl w:val="0"/>
          <w:numId w:val="1"/>
        </w:numPr>
        <w:ind w:left="709"/>
        <w:jc w:val="both"/>
        <w:rPr>
          <w:rFonts w:cstheme="minorHAnsi"/>
        </w:rPr>
      </w:pPr>
      <w:r w:rsidRPr="00F15C67">
        <w:rPr>
          <w:rFonts w:cstheme="minorHAnsi"/>
        </w:rPr>
        <w:t xml:space="preserve">każdą nieprawidłowość zgłosić zgodnie z </w:t>
      </w:r>
      <w:r w:rsidR="00A17555" w:rsidRPr="00F15C67">
        <w:rPr>
          <w:rFonts w:cstheme="minorHAnsi"/>
        </w:rPr>
        <w:t>postanowieniam</w:t>
      </w:r>
      <w:r w:rsidRPr="00F15C67">
        <w:rPr>
          <w:rFonts w:cstheme="minorHAnsi"/>
        </w:rPr>
        <w:t>i umowy i niezwłocznie usunąć.</w:t>
      </w:r>
    </w:p>
    <w:p w14:paraId="10211450" w14:textId="77777777" w:rsidR="002E15E3" w:rsidRPr="00F15C67" w:rsidRDefault="002E15E3" w:rsidP="002E15E3">
      <w:pPr>
        <w:rPr>
          <w:rFonts w:cstheme="minorHAnsi"/>
        </w:rPr>
      </w:pPr>
      <w:r w:rsidRPr="00F15C67">
        <w:rPr>
          <w:rFonts w:cstheme="minorHAnsi"/>
        </w:rPr>
        <w:t>2. Obsługa miesięczna systemów ppoż.</w:t>
      </w:r>
    </w:p>
    <w:p w14:paraId="6014EEFE" w14:textId="77777777" w:rsidR="002E15E3" w:rsidRPr="00F15C67" w:rsidRDefault="002E15E3" w:rsidP="002E15E3">
      <w:pPr>
        <w:rPr>
          <w:rFonts w:cstheme="minorHAnsi"/>
        </w:rPr>
      </w:pPr>
      <w:r w:rsidRPr="00F15C67">
        <w:rPr>
          <w:rFonts w:cstheme="minorHAnsi"/>
        </w:rPr>
        <w:t xml:space="preserve"> W ramach przeglądu technicznego należy:</w:t>
      </w:r>
    </w:p>
    <w:p w14:paraId="1E216D61" w14:textId="147AF925" w:rsidR="002E15E3" w:rsidRPr="00F15C67" w:rsidRDefault="002E15E3" w:rsidP="0081005E">
      <w:pPr>
        <w:pStyle w:val="Akapitzlist"/>
        <w:numPr>
          <w:ilvl w:val="0"/>
          <w:numId w:val="6"/>
        </w:numPr>
        <w:rPr>
          <w:rFonts w:cstheme="minorHAnsi"/>
        </w:rPr>
      </w:pPr>
      <w:r w:rsidRPr="00F15C67">
        <w:rPr>
          <w:rFonts w:cstheme="minorHAnsi"/>
        </w:rPr>
        <w:t>uzupełnić zapas papieru do drukarki;</w:t>
      </w:r>
    </w:p>
    <w:p w14:paraId="036DD352" w14:textId="2F5755D9" w:rsidR="002E15E3" w:rsidRPr="00F15C67" w:rsidRDefault="002E15E3" w:rsidP="00A17555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F15C67">
        <w:rPr>
          <w:rFonts w:cstheme="minorHAnsi"/>
        </w:rPr>
        <w:t xml:space="preserve">wykonać test wskaźników, a każdą nieprawidłowość zgłosić zgodnie z </w:t>
      </w:r>
      <w:r w:rsidR="00A17555" w:rsidRPr="00F15C67">
        <w:rPr>
          <w:rFonts w:cstheme="minorHAnsi"/>
        </w:rPr>
        <w:t xml:space="preserve">postanowieniami </w:t>
      </w:r>
      <w:r w:rsidRPr="00F15C67">
        <w:rPr>
          <w:rFonts w:cstheme="minorHAnsi"/>
        </w:rPr>
        <w:t>umowy.</w:t>
      </w:r>
    </w:p>
    <w:p w14:paraId="5B95380E" w14:textId="77777777" w:rsidR="002E15E3" w:rsidRPr="00F15C67" w:rsidRDefault="002E15E3" w:rsidP="002E15E3">
      <w:pPr>
        <w:rPr>
          <w:rFonts w:cstheme="minorHAnsi"/>
        </w:rPr>
      </w:pPr>
      <w:r w:rsidRPr="00F15C67">
        <w:rPr>
          <w:rFonts w:cstheme="minorHAnsi"/>
        </w:rPr>
        <w:t>3. Obsługa kwartalna systemów ppoż.</w:t>
      </w:r>
    </w:p>
    <w:p w14:paraId="069459B1" w14:textId="77777777" w:rsidR="002E15E3" w:rsidRPr="00F15C67" w:rsidRDefault="002E15E3" w:rsidP="002E15E3">
      <w:pPr>
        <w:rPr>
          <w:rFonts w:cstheme="minorHAnsi"/>
        </w:rPr>
      </w:pPr>
      <w:r w:rsidRPr="00F15C67">
        <w:rPr>
          <w:rFonts w:cstheme="minorHAnsi"/>
        </w:rPr>
        <w:t>W ramach przeglądu technicznego należy:</w:t>
      </w:r>
    </w:p>
    <w:p w14:paraId="04417E4C" w14:textId="6E4CCE5A" w:rsidR="002E15E3" w:rsidRPr="00F15C67" w:rsidRDefault="002E15E3" w:rsidP="00A17555">
      <w:pPr>
        <w:numPr>
          <w:ilvl w:val="0"/>
          <w:numId w:val="5"/>
        </w:numPr>
        <w:ind w:left="709"/>
        <w:jc w:val="both"/>
        <w:rPr>
          <w:rFonts w:cstheme="minorHAnsi"/>
        </w:rPr>
      </w:pPr>
      <w:r w:rsidRPr="00F15C67">
        <w:rPr>
          <w:rFonts w:cstheme="minorHAnsi"/>
        </w:rPr>
        <w:t>uruchomi</w:t>
      </w:r>
      <w:r w:rsidR="00A17555" w:rsidRPr="00F15C67">
        <w:rPr>
          <w:rFonts w:cstheme="minorHAnsi"/>
        </w:rPr>
        <w:t>ć</w:t>
      </w:r>
      <w:r w:rsidRPr="00F15C67">
        <w:rPr>
          <w:rFonts w:cstheme="minorHAnsi"/>
        </w:rPr>
        <w:t xml:space="preserve"> co najmniej jedn</w:t>
      </w:r>
      <w:r w:rsidR="00A17555" w:rsidRPr="00F15C67">
        <w:rPr>
          <w:rFonts w:cstheme="minorHAnsi"/>
        </w:rPr>
        <w:t>ą</w:t>
      </w:r>
      <w:r w:rsidRPr="00F15C67">
        <w:rPr>
          <w:rFonts w:cstheme="minorHAnsi"/>
        </w:rPr>
        <w:t xml:space="preserve"> czujk</w:t>
      </w:r>
      <w:r w:rsidR="00A17555" w:rsidRPr="00F15C67">
        <w:rPr>
          <w:rFonts w:cstheme="minorHAnsi"/>
        </w:rPr>
        <w:t>ę</w:t>
      </w:r>
      <w:r w:rsidRPr="00F15C67">
        <w:rPr>
          <w:rFonts w:cstheme="minorHAnsi"/>
        </w:rPr>
        <w:t xml:space="preserve"> pożarow</w:t>
      </w:r>
      <w:r w:rsidR="00A17555" w:rsidRPr="00F15C67">
        <w:rPr>
          <w:rFonts w:cstheme="minorHAnsi"/>
        </w:rPr>
        <w:t>ą</w:t>
      </w:r>
      <w:r w:rsidRPr="00F15C67">
        <w:rPr>
          <w:rFonts w:cstheme="minorHAnsi"/>
        </w:rPr>
        <w:t xml:space="preserve"> lub ręczn</w:t>
      </w:r>
      <w:r w:rsidR="00A17555" w:rsidRPr="00F15C67">
        <w:rPr>
          <w:rFonts w:cstheme="minorHAnsi"/>
        </w:rPr>
        <w:t>y</w:t>
      </w:r>
      <w:r w:rsidRPr="00F15C67">
        <w:rPr>
          <w:rFonts w:cstheme="minorHAnsi"/>
        </w:rPr>
        <w:t xml:space="preserve"> ostrzegacz pożarow</w:t>
      </w:r>
      <w:r w:rsidR="00A17555" w:rsidRPr="00F15C67">
        <w:rPr>
          <w:rFonts w:cstheme="minorHAnsi"/>
        </w:rPr>
        <w:t>y</w:t>
      </w:r>
      <w:r w:rsidRPr="00F15C67">
        <w:rPr>
          <w:rFonts w:cstheme="minorHAnsi"/>
        </w:rPr>
        <w:t xml:space="preserve"> w</w:t>
      </w:r>
      <w:r w:rsidR="00A17555" w:rsidRPr="00F15C67">
        <w:rPr>
          <w:rFonts w:cstheme="minorHAnsi"/>
        </w:rPr>
        <w:t> </w:t>
      </w:r>
      <w:r w:rsidRPr="00F15C67">
        <w:rPr>
          <w:rFonts w:cstheme="minorHAnsi"/>
        </w:rPr>
        <w:t>każdej strefie, w celu sprawdzenia czy centrala prawidłowo odbiera i reaguje na sygnały, emituje alarm akustyczny i uruchamia urządzenia wykonawcze;</w:t>
      </w:r>
    </w:p>
    <w:p w14:paraId="5F96D66A" w14:textId="77777777" w:rsidR="002E15E3" w:rsidRPr="00F15C67" w:rsidRDefault="002E15E3" w:rsidP="00A17555">
      <w:pPr>
        <w:numPr>
          <w:ilvl w:val="0"/>
          <w:numId w:val="5"/>
        </w:numPr>
        <w:ind w:left="709"/>
        <w:jc w:val="both"/>
        <w:rPr>
          <w:rFonts w:cstheme="minorHAnsi"/>
        </w:rPr>
      </w:pPr>
      <w:r w:rsidRPr="00F15C67">
        <w:rPr>
          <w:rFonts w:cstheme="minorHAnsi"/>
        </w:rPr>
        <w:t>przeprowadzić kontrolę działania monitoringu uszkodzeń centrali;</w:t>
      </w:r>
    </w:p>
    <w:p w14:paraId="38AC922D" w14:textId="77777777" w:rsidR="002E15E3" w:rsidRPr="00F15C67" w:rsidRDefault="002E15E3" w:rsidP="00A17555">
      <w:pPr>
        <w:numPr>
          <w:ilvl w:val="0"/>
          <w:numId w:val="5"/>
        </w:numPr>
        <w:ind w:left="709"/>
        <w:jc w:val="both"/>
        <w:rPr>
          <w:rFonts w:cstheme="minorHAnsi"/>
        </w:rPr>
      </w:pPr>
      <w:r w:rsidRPr="00F15C67">
        <w:rPr>
          <w:rFonts w:cstheme="minorHAnsi"/>
        </w:rPr>
        <w:t>przeprowadzić kontrolę zdolności centrali do uruchomienia wszystkich zwalniaków lub trzymaków drzwi;</w:t>
      </w:r>
    </w:p>
    <w:p w14:paraId="4F7090E1" w14:textId="77777777" w:rsidR="002E15E3" w:rsidRPr="00F15C67" w:rsidRDefault="002E15E3" w:rsidP="00A17555">
      <w:pPr>
        <w:numPr>
          <w:ilvl w:val="0"/>
          <w:numId w:val="5"/>
        </w:numPr>
        <w:ind w:left="709"/>
        <w:jc w:val="both"/>
        <w:rPr>
          <w:rFonts w:cstheme="minorHAnsi"/>
        </w:rPr>
      </w:pPr>
      <w:r w:rsidRPr="00F15C67">
        <w:rPr>
          <w:rFonts w:cstheme="minorHAnsi"/>
        </w:rPr>
        <w:t>uruchomić łącze przekazujące alarmy pożarowe do straży pożarnej lub centrum obsługi zdalnej;</w:t>
      </w:r>
    </w:p>
    <w:p w14:paraId="2C72DAFC" w14:textId="77777777" w:rsidR="002E15E3" w:rsidRPr="00F15C67" w:rsidRDefault="002E15E3" w:rsidP="00A17555">
      <w:pPr>
        <w:numPr>
          <w:ilvl w:val="0"/>
          <w:numId w:val="5"/>
        </w:numPr>
        <w:ind w:left="709"/>
        <w:jc w:val="both"/>
        <w:rPr>
          <w:rFonts w:cstheme="minorHAnsi"/>
        </w:rPr>
      </w:pPr>
      <w:r w:rsidRPr="00F15C67">
        <w:rPr>
          <w:rFonts w:cstheme="minorHAnsi"/>
        </w:rPr>
        <w:t>wykonać wszystkie inne próby i testy wymagane przez producentów stosowanych urządzeń;</w:t>
      </w:r>
    </w:p>
    <w:p w14:paraId="4D47C7D1" w14:textId="7ADE4986" w:rsidR="002E15E3" w:rsidRPr="00F15C67" w:rsidRDefault="002E15E3" w:rsidP="009D2124">
      <w:pPr>
        <w:numPr>
          <w:ilvl w:val="0"/>
          <w:numId w:val="5"/>
        </w:numPr>
        <w:ind w:left="709"/>
        <w:jc w:val="both"/>
        <w:rPr>
          <w:rFonts w:cstheme="minorHAnsi"/>
        </w:rPr>
      </w:pPr>
      <w:r w:rsidRPr="00F15C67">
        <w:rPr>
          <w:rFonts w:cstheme="minorHAnsi"/>
        </w:rPr>
        <w:t xml:space="preserve">wszelkie nieprawidłowości zgłosić zgodnie z </w:t>
      </w:r>
      <w:r w:rsidR="00A17555" w:rsidRPr="00F15C67">
        <w:rPr>
          <w:rFonts w:cstheme="minorHAnsi"/>
        </w:rPr>
        <w:t>postanowieniami</w:t>
      </w:r>
      <w:r w:rsidRPr="00F15C67">
        <w:rPr>
          <w:rFonts w:cstheme="minorHAnsi"/>
        </w:rPr>
        <w:t xml:space="preserve"> umowy i</w:t>
      </w:r>
      <w:r w:rsidR="00A17555" w:rsidRPr="00F15C67">
        <w:rPr>
          <w:rFonts w:cstheme="minorHAnsi"/>
        </w:rPr>
        <w:t> </w:t>
      </w:r>
      <w:r w:rsidRPr="00F15C67">
        <w:rPr>
          <w:rFonts w:cstheme="minorHAnsi"/>
        </w:rPr>
        <w:t>niezwłocznie usunąć.</w:t>
      </w:r>
    </w:p>
    <w:p w14:paraId="2F67B1A6" w14:textId="167E1D7D" w:rsidR="002E15E3" w:rsidRPr="00F15C67" w:rsidRDefault="002E15E3" w:rsidP="002E15E3">
      <w:pPr>
        <w:rPr>
          <w:rFonts w:cstheme="minorHAnsi"/>
        </w:rPr>
      </w:pPr>
      <w:r w:rsidRPr="00F15C67">
        <w:rPr>
          <w:rFonts w:cstheme="minorHAnsi"/>
        </w:rPr>
        <w:t>4. Roczna konserwacja systemów ppoż.</w:t>
      </w:r>
    </w:p>
    <w:p w14:paraId="3816FC0E" w14:textId="77777777" w:rsidR="002E15E3" w:rsidRPr="00F15C67" w:rsidRDefault="002E15E3" w:rsidP="002E15E3">
      <w:pPr>
        <w:rPr>
          <w:rFonts w:cstheme="minorHAnsi"/>
        </w:rPr>
      </w:pPr>
      <w:r w:rsidRPr="00F15C67">
        <w:rPr>
          <w:rFonts w:cstheme="minorHAnsi"/>
        </w:rPr>
        <w:t>W ramach przeglądu technicznego należy:</w:t>
      </w:r>
    </w:p>
    <w:p w14:paraId="64D07B40" w14:textId="77777777" w:rsidR="002E15E3" w:rsidRPr="00F15C67" w:rsidRDefault="002E15E3" w:rsidP="00A17555">
      <w:pPr>
        <w:numPr>
          <w:ilvl w:val="0"/>
          <w:numId w:val="4"/>
        </w:numPr>
        <w:ind w:left="567"/>
        <w:jc w:val="both"/>
        <w:rPr>
          <w:rFonts w:cstheme="minorHAnsi"/>
        </w:rPr>
      </w:pPr>
      <w:r w:rsidRPr="00F15C67">
        <w:rPr>
          <w:rFonts w:cstheme="minorHAnsi"/>
        </w:rPr>
        <w:t>wykonać testy i konserwacje zalecane dla obsługi codziennej, miesięcznej i kwartalnej;</w:t>
      </w:r>
    </w:p>
    <w:p w14:paraId="2D15421C" w14:textId="77777777" w:rsidR="002E15E3" w:rsidRPr="00F15C67" w:rsidRDefault="002E15E3" w:rsidP="00A17555">
      <w:pPr>
        <w:numPr>
          <w:ilvl w:val="0"/>
          <w:numId w:val="4"/>
        </w:numPr>
        <w:ind w:left="567"/>
        <w:jc w:val="both"/>
        <w:rPr>
          <w:rFonts w:cstheme="minorHAnsi"/>
        </w:rPr>
      </w:pPr>
      <w:r w:rsidRPr="00F15C67">
        <w:rPr>
          <w:rFonts w:cstheme="minorHAnsi"/>
        </w:rPr>
        <w:lastRenderedPageBreak/>
        <w:t>sprawdzić poprawność działania każdej czujki zgodnie z zaleceniami producenta, poprzez aktywację temperaturą, aerozolem - dopuszczalne jest sprawdzenie 25% czujek przy każdym przeglądzie kwartalnym;</w:t>
      </w:r>
    </w:p>
    <w:p w14:paraId="2395E951" w14:textId="77777777" w:rsidR="002E15E3" w:rsidRPr="00F15C67" w:rsidRDefault="002E15E3" w:rsidP="00A17555">
      <w:pPr>
        <w:numPr>
          <w:ilvl w:val="0"/>
          <w:numId w:val="4"/>
        </w:numPr>
        <w:ind w:left="567"/>
        <w:jc w:val="both"/>
        <w:rPr>
          <w:rFonts w:cstheme="minorHAnsi"/>
        </w:rPr>
      </w:pPr>
      <w:r w:rsidRPr="00F15C67">
        <w:rPr>
          <w:rFonts w:cstheme="minorHAnsi"/>
        </w:rPr>
        <w:t>skontrolować poprawność uruchomienia wszystkich funkcji pomocniczych central SSP;</w:t>
      </w:r>
    </w:p>
    <w:p w14:paraId="4924844B" w14:textId="77777777" w:rsidR="002E15E3" w:rsidRPr="00F15C67" w:rsidRDefault="002E15E3" w:rsidP="00A17555">
      <w:pPr>
        <w:numPr>
          <w:ilvl w:val="0"/>
          <w:numId w:val="4"/>
        </w:numPr>
        <w:ind w:left="567"/>
        <w:jc w:val="both"/>
        <w:rPr>
          <w:rFonts w:cstheme="minorHAnsi"/>
        </w:rPr>
      </w:pPr>
      <w:r w:rsidRPr="00F15C67">
        <w:rPr>
          <w:rFonts w:cstheme="minorHAnsi"/>
        </w:rPr>
        <w:t>ocenić czy wszystkie instalacje i urządzenia są sprawne i zabezpieczone przed uszkodzeniem;</w:t>
      </w:r>
    </w:p>
    <w:p w14:paraId="18F4101C" w14:textId="77777777" w:rsidR="002E15E3" w:rsidRPr="00F15C67" w:rsidRDefault="002E15E3" w:rsidP="00A17555">
      <w:pPr>
        <w:numPr>
          <w:ilvl w:val="0"/>
          <w:numId w:val="4"/>
        </w:numPr>
        <w:ind w:left="567"/>
        <w:jc w:val="both"/>
        <w:rPr>
          <w:rFonts w:cstheme="minorHAnsi"/>
        </w:rPr>
      </w:pPr>
      <w:r w:rsidRPr="00F15C67">
        <w:rPr>
          <w:rFonts w:cstheme="minorHAnsi"/>
        </w:rPr>
        <w:t>przetestować wszystkie zestawy akumulatorów, stanowiące zasilanie rezerwowe;</w:t>
      </w:r>
    </w:p>
    <w:p w14:paraId="661AB3FF" w14:textId="77777777" w:rsidR="002E15E3" w:rsidRPr="00F15C67" w:rsidRDefault="002E15E3" w:rsidP="00A17555">
      <w:pPr>
        <w:numPr>
          <w:ilvl w:val="0"/>
          <w:numId w:val="4"/>
        </w:numPr>
        <w:ind w:left="567"/>
        <w:jc w:val="both"/>
        <w:rPr>
          <w:rFonts w:cstheme="minorHAnsi"/>
        </w:rPr>
      </w:pPr>
      <w:r w:rsidRPr="00F15C67">
        <w:rPr>
          <w:rFonts w:cstheme="minorHAnsi"/>
        </w:rPr>
        <w:t>dokonać niezbędnych wpisów w książce eksploatacji.</w:t>
      </w:r>
    </w:p>
    <w:p w14:paraId="03B5A09F" w14:textId="77777777" w:rsidR="002E15E3" w:rsidRPr="00F15C67" w:rsidRDefault="002E15E3" w:rsidP="002E15E3">
      <w:pPr>
        <w:rPr>
          <w:rFonts w:cstheme="minorHAnsi"/>
        </w:rPr>
      </w:pPr>
    </w:p>
    <w:p w14:paraId="69DF9361" w14:textId="42F3D240" w:rsidR="002E15E3" w:rsidRPr="00F15C67" w:rsidRDefault="009D2124" w:rsidP="009D2124">
      <w:pPr>
        <w:jc w:val="both"/>
        <w:rPr>
          <w:rFonts w:cstheme="minorHAnsi"/>
        </w:rPr>
      </w:pPr>
      <w:r w:rsidRPr="00F15C67">
        <w:rPr>
          <w:rFonts w:cstheme="minorHAnsi"/>
        </w:rPr>
        <w:t xml:space="preserve">5. </w:t>
      </w:r>
      <w:r w:rsidR="002E15E3" w:rsidRPr="00F15C67">
        <w:rPr>
          <w:rFonts w:cstheme="minorHAnsi"/>
        </w:rPr>
        <w:t>W zakresie Systemu Sygnalizacji Zalania Wodą konserwacja polegać będzie na sprawdzeniu funkcjonowania wymienionych elementów, w odstępach miesięcznych:</w:t>
      </w:r>
    </w:p>
    <w:p w14:paraId="4125E31B" w14:textId="3FA9AD95" w:rsidR="002E15E3" w:rsidRPr="00F15C67" w:rsidRDefault="0081005E" w:rsidP="00AB7B5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cstheme="minorHAnsi"/>
        </w:rPr>
      </w:pPr>
      <w:r w:rsidRPr="00F15C67">
        <w:rPr>
          <w:rFonts w:cstheme="minorHAnsi"/>
        </w:rPr>
        <w:t>p</w:t>
      </w:r>
      <w:r w:rsidR="002E15E3" w:rsidRPr="00F15C67">
        <w:rPr>
          <w:rFonts w:cstheme="minorHAnsi"/>
        </w:rPr>
        <w:t xml:space="preserve">rocesor zalania WG230-7-1 </w:t>
      </w:r>
      <w:r w:rsidRPr="00F15C67">
        <w:rPr>
          <w:rFonts w:cstheme="minorHAnsi"/>
        </w:rPr>
        <w:t xml:space="preserve">   </w:t>
      </w:r>
      <w:r w:rsidR="002E15E3" w:rsidRPr="00F15C67">
        <w:rPr>
          <w:rFonts w:cstheme="minorHAnsi"/>
        </w:rPr>
        <w:t>szt. 2;</w:t>
      </w:r>
    </w:p>
    <w:p w14:paraId="658647BE" w14:textId="6438E7E3" w:rsidR="002E15E3" w:rsidRPr="00F15C67" w:rsidRDefault="00A17555" w:rsidP="00AB7B5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cstheme="minorHAnsi"/>
        </w:rPr>
      </w:pPr>
      <w:r w:rsidRPr="00F15C67">
        <w:rPr>
          <w:rFonts w:cstheme="minorHAnsi"/>
        </w:rPr>
        <w:t>k</w:t>
      </w:r>
      <w:r w:rsidR="002E15E3" w:rsidRPr="00F15C67">
        <w:rPr>
          <w:rFonts w:cstheme="minorHAnsi"/>
        </w:rPr>
        <w:t xml:space="preserve">abel sensorowy </w:t>
      </w:r>
      <w:r w:rsidR="002E15E3" w:rsidRPr="00F15C67">
        <w:rPr>
          <w:rFonts w:cstheme="minorHAnsi"/>
        </w:rPr>
        <w:tab/>
      </w:r>
      <w:r w:rsidR="002E15E3" w:rsidRPr="00F15C67">
        <w:rPr>
          <w:rFonts w:cstheme="minorHAnsi"/>
        </w:rPr>
        <w:tab/>
      </w:r>
      <w:r w:rsidR="0081005E" w:rsidRPr="00F15C67">
        <w:rPr>
          <w:rFonts w:cstheme="minorHAnsi"/>
        </w:rPr>
        <w:t xml:space="preserve">   </w:t>
      </w:r>
      <w:r w:rsidR="002E15E3" w:rsidRPr="00F15C67">
        <w:rPr>
          <w:rFonts w:cstheme="minorHAnsi"/>
        </w:rPr>
        <w:t>szt. 2.</w:t>
      </w:r>
    </w:p>
    <w:p w14:paraId="6B7B220E" w14:textId="77777777" w:rsidR="002E15E3" w:rsidRPr="00F15C67" w:rsidRDefault="002E15E3" w:rsidP="009D2124">
      <w:pPr>
        <w:jc w:val="both"/>
        <w:rPr>
          <w:rFonts w:cstheme="minorHAnsi"/>
        </w:rPr>
      </w:pPr>
    </w:p>
    <w:p w14:paraId="6DD671B6" w14:textId="03BDF07A" w:rsidR="002E15E3" w:rsidRPr="00F15C67" w:rsidRDefault="009D2124" w:rsidP="002E15E3">
      <w:pPr>
        <w:rPr>
          <w:rFonts w:cstheme="minorHAnsi"/>
        </w:rPr>
      </w:pPr>
      <w:r w:rsidRPr="00F15C67">
        <w:rPr>
          <w:rFonts w:cstheme="minorHAnsi"/>
        </w:rPr>
        <w:t xml:space="preserve">6. </w:t>
      </w:r>
      <w:r w:rsidR="002E15E3" w:rsidRPr="00F15C67">
        <w:rPr>
          <w:rFonts w:cstheme="minorHAnsi"/>
        </w:rPr>
        <w:t xml:space="preserve">W zakresie Systemu Pomiaru Temperatury w jednym z pomieszczeń konserwacja polegać będzie na sprawdzeniu działania </w:t>
      </w:r>
      <w:r w:rsidR="00A17555" w:rsidRPr="00F15C67">
        <w:rPr>
          <w:rFonts w:cstheme="minorHAnsi"/>
        </w:rPr>
        <w:t xml:space="preserve">niżej </w:t>
      </w:r>
      <w:r w:rsidR="002E15E3" w:rsidRPr="00F15C67">
        <w:rPr>
          <w:rFonts w:cstheme="minorHAnsi"/>
        </w:rPr>
        <w:t>wymienionych elementów, w odstępach miesięcznych:</w:t>
      </w:r>
    </w:p>
    <w:p w14:paraId="56D5526B" w14:textId="77777777" w:rsidR="002E15E3" w:rsidRPr="00F15C67" w:rsidRDefault="002E15E3" w:rsidP="009D2124">
      <w:pPr>
        <w:numPr>
          <w:ilvl w:val="0"/>
          <w:numId w:val="3"/>
        </w:numPr>
        <w:spacing w:after="0" w:line="240" w:lineRule="auto"/>
        <w:ind w:left="714" w:hanging="357"/>
        <w:rPr>
          <w:rFonts w:cstheme="minorHAnsi"/>
        </w:rPr>
      </w:pPr>
      <w:r w:rsidRPr="00F15C67">
        <w:rPr>
          <w:rFonts w:cstheme="minorHAnsi"/>
        </w:rPr>
        <w:t xml:space="preserve">czujnik temperatury </w:t>
      </w:r>
      <w:r w:rsidRPr="00F15C67">
        <w:rPr>
          <w:rFonts w:cstheme="minorHAnsi"/>
        </w:rPr>
        <w:tab/>
      </w:r>
      <w:r w:rsidRPr="00F15C67">
        <w:rPr>
          <w:rFonts w:cstheme="minorHAnsi"/>
        </w:rPr>
        <w:tab/>
      </w:r>
      <w:r w:rsidRPr="00F15C67">
        <w:rPr>
          <w:rFonts w:cstheme="minorHAnsi"/>
        </w:rPr>
        <w:tab/>
        <w:t>szt. 2;</w:t>
      </w:r>
    </w:p>
    <w:p w14:paraId="50C7C416" w14:textId="5007EBA5" w:rsidR="002E15E3" w:rsidRPr="00F15C67" w:rsidRDefault="002E15E3" w:rsidP="009D2124">
      <w:pPr>
        <w:numPr>
          <w:ilvl w:val="0"/>
          <w:numId w:val="3"/>
        </w:numPr>
        <w:spacing w:after="0" w:line="240" w:lineRule="auto"/>
        <w:ind w:left="714" w:hanging="357"/>
        <w:rPr>
          <w:rFonts w:cstheme="minorHAnsi"/>
        </w:rPr>
      </w:pPr>
      <w:r w:rsidRPr="00F15C67">
        <w:rPr>
          <w:rFonts w:cstheme="minorHAnsi"/>
        </w:rPr>
        <w:t xml:space="preserve">sygnalizator optyczny </w:t>
      </w:r>
      <w:r w:rsidRPr="00F15C67">
        <w:rPr>
          <w:rFonts w:cstheme="minorHAnsi"/>
        </w:rPr>
        <w:tab/>
      </w:r>
      <w:r w:rsidRPr="00F15C67">
        <w:rPr>
          <w:rFonts w:cstheme="minorHAnsi"/>
        </w:rPr>
        <w:tab/>
      </w:r>
      <w:r w:rsidR="0081005E" w:rsidRPr="00F15C67">
        <w:rPr>
          <w:rFonts w:cstheme="minorHAnsi"/>
        </w:rPr>
        <w:t>s</w:t>
      </w:r>
      <w:r w:rsidRPr="00F15C67">
        <w:rPr>
          <w:rFonts w:cstheme="minorHAnsi"/>
        </w:rPr>
        <w:t>zt. 1;</w:t>
      </w:r>
    </w:p>
    <w:p w14:paraId="1ABA6B71" w14:textId="1ACCC310" w:rsidR="002E15E3" w:rsidRPr="00F15C67" w:rsidRDefault="002E15E3" w:rsidP="009D2124">
      <w:pPr>
        <w:numPr>
          <w:ilvl w:val="0"/>
          <w:numId w:val="3"/>
        </w:numPr>
        <w:spacing w:after="0" w:line="240" w:lineRule="auto"/>
        <w:ind w:left="714" w:hanging="357"/>
        <w:rPr>
          <w:rFonts w:cstheme="minorHAnsi"/>
        </w:rPr>
      </w:pPr>
      <w:r w:rsidRPr="00F15C67">
        <w:rPr>
          <w:rFonts w:cstheme="minorHAnsi"/>
        </w:rPr>
        <w:t xml:space="preserve">sygnalizator akustyczny </w:t>
      </w:r>
      <w:r w:rsidRPr="00F15C67">
        <w:rPr>
          <w:rFonts w:cstheme="minorHAnsi"/>
        </w:rPr>
        <w:tab/>
      </w:r>
      <w:r w:rsidRPr="00F15C67">
        <w:rPr>
          <w:rFonts w:cstheme="minorHAnsi"/>
        </w:rPr>
        <w:tab/>
        <w:t xml:space="preserve"> szt. 1.</w:t>
      </w:r>
    </w:p>
    <w:p w14:paraId="3E81E049" w14:textId="77777777" w:rsidR="009D2124" w:rsidRPr="00F15C67" w:rsidRDefault="009D2124" w:rsidP="009D2124">
      <w:pPr>
        <w:spacing w:after="0" w:line="240" w:lineRule="auto"/>
        <w:ind w:left="714"/>
        <w:rPr>
          <w:rFonts w:cstheme="minorHAnsi"/>
        </w:rPr>
      </w:pPr>
    </w:p>
    <w:p w14:paraId="50058A6B" w14:textId="350B206F" w:rsidR="002E15E3" w:rsidRPr="00F15C67" w:rsidRDefault="009D2124" w:rsidP="002E15E3">
      <w:pPr>
        <w:rPr>
          <w:rFonts w:cstheme="minorHAnsi"/>
        </w:rPr>
      </w:pPr>
      <w:r w:rsidRPr="00F15C67">
        <w:rPr>
          <w:rFonts w:cstheme="minorHAnsi"/>
        </w:rPr>
        <w:t xml:space="preserve">7. </w:t>
      </w:r>
      <w:r w:rsidR="002E15E3" w:rsidRPr="00F15C67">
        <w:rPr>
          <w:rFonts w:cstheme="minorHAnsi"/>
        </w:rPr>
        <w:t>W zakresie System</w:t>
      </w:r>
      <w:r w:rsidR="0053182E" w:rsidRPr="00F15C67">
        <w:rPr>
          <w:rFonts w:cstheme="minorHAnsi"/>
        </w:rPr>
        <w:t>u</w:t>
      </w:r>
      <w:r w:rsidR="002E15E3" w:rsidRPr="00F15C67">
        <w:rPr>
          <w:rFonts w:cstheme="minorHAnsi"/>
        </w:rPr>
        <w:t xml:space="preserve"> gaszenia gazem w przeglądach kwartalnych</w:t>
      </w:r>
      <w:r w:rsidR="00A17555" w:rsidRPr="00F15C67">
        <w:rPr>
          <w:rFonts w:cstheme="minorHAnsi"/>
        </w:rPr>
        <w:t xml:space="preserve"> konserwacja obejmuje:</w:t>
      </w:r>
    </w:p>
    <w:p w14:paraId="7F9C0468" w14:textId="1CD5475A" w:rsidR="002E15E3" w:rsidRPr="00F15C67" w:rsidRDefault="002E15E3" w:rsidP="009D2124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F15C67">
        <w:rPr>
          <w:rFonts w:cstheme="minorHAnsi"/>
        </w:rPr>
        <w:t>sprawdzanie funkcjonowania i działania centrali pożarowej, sygnalizatorów, optycznej czujki dymu, jonizacyjnej czujki dymu, przycisku uruchomienia, przycisku wstrzymania</w:t>
      </w:r>
      <w:r w:rsidR="0081005E" w:rsidRPr="00F15C67">
        <w:rPr>
          <w:rFonts w:cstheme="minorHAnsi"/>
        </w:rPr>
        <w:t>;</w:t>
      </w:r>
    </w:p>
    <w:p w14:paraId="1F620C4F" w14:textId="0E56768A" w:rsidR="002E15E3" w:rsidRPr="00F15C67" w:rsidRDefault="002E15E3" w:rsidP="009D2124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F15C67">
        <w:rPr>
          <w:rFonts w:cstheme="minorHAnsi"/>
        </w:rPr>
        <w:t>sprawdzanie stanu całej instalacji</w:t>
      </w:r>
      <w:r w:rsidR="0081005E" w:rsidRPr="00F15C67">
        <w:rPr>
          <w:rFonts w:cstheme="minorHAnsi"/>
        </w:rPr>
        <w:t>;</w:t>
      </w:r>
    </w:p>
    <w:p w14:paraId="0F7EF65D" w14:textId="77F1500A" w:rsidR="002E15E3" w:rsidRPr="00F15C67" w:rsidRDefault="002E15E3" w:rsidP="009D2124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F15C67">
        <w:rPr>
          <w:rFonts w:cstheme="minorHAnsi"/>
        </w:rPr>
        <w:t>sprawdzenie poziomu napełnienia butli z gazem</w:t>
      </w:r>
      <w:r w:rsidR="0081005E" w:rsidRPr="00F15C67">
        <w:rPr>
          <w:rFonts w:cstheme="minorHAnsi"/>
        </w:rPr>
        <w:t>;</w:t>
      </w:r>
    </w:p>
    <w:p w14:paraId="14BE0217" w14:textId="7B7E228C" w:rsidR="002E15E3" w:rsidRPr="00F15C67" w:rsidRDefault="002E15E3" w:rsidP="009D2124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F15C67">
        <w:rPr>
          <w:rFonts w:cstheme="minorHAnsi"/>
        </w:rPr>
        <w:t>usuwanie drobnych usterek nie wymagających nakładu materiałowego - na bieżąco.</w:t>
      </w:r>
    </w:p>
    <w:p w14:paraId="3E40B11A" w14:textId="77777777" w:rsidR="009D2124" w:rsidRPr="00F15C67" w:rsidRDefault="009D2124" w:rsidP="009D2124">
      <w:pPr>
        <w:jc w:val="both"/>
        <w:rPr>
          <w:rFonts w:cstheme="minorHAnsi"/>
        </w:rPr>
      </w:pPr>
    </w:p>
    <w:p w14:paraId="62F58E46" w14:textId="77777777" w:rsidR="002E15E3" w:rsidRPr="00F15C67" w:rsidRDefault="002E15E3" w:rsidP="009D2124">
      <w:pPr>
        <w:jc w:val="both"/>
        <w:rPr>
          <w:rFonts w:cstheme="minorHAnsi"/>
        </w:rPr>
      </w:pPr>
      <w:r w:rsidRPr="00F15C67">
        <w:rPr>
          <w:rFonts w:cstheme="minorHAnsi"/>
        </w:rPr>
        <w:t>Dokonywanie regulacji instalacji i urządzeń oraz konserwacji poszczególnych urządzeń i podzespołów zgodnie z wymaganiami określonymi w DTR urządzeń.</w:t>
      </w:r>
    </w:p>
    <w:p w14:paraId="47CE2F45" w14:textId="4A6EDC35" w:rsidR="002E15E3" w:rsidRPr="00F15C67" w:rsidRDefault="002E15E3" w:rsidP="009D2124">
      <w:pPr>
        <w:jc w:val="both"/>
        <w:rPr>
          <w:rFonts w:cstheme="minorHAnsi"/>
        </w:rPr>
      </w:pPr>
      <w:r w:rsidRPr="00F15C67">
        <w:rPr>
          <w:rFonts w:cstheme="minorHAnsi"/>
        </w:rPr>
        <w:t>Wykonawca zobowiązany jest do kontrolowania i powiadamiania Zamawiającego o terminach wykonania legalizacji zbiorników ciśnieniowych w systemach gaszenia gaze</w:t>
      </w:r>
      <w:r w:rsidR="009D2124" w:rsidRPr="00F15C67">
        <w:rPr>
          <w:rFonts w:cstheme="minorHAnsi"/>
        </w:rPr>
        <w:t>m.</w:t>
      </w:r>
    </w:p>
    <w:p w14:paraId="408F2F4E" w14:textId="77777777" w:rsidR="001345D7" w:rsidRPr="00F15C67" w:rsidRDefault="001345D7" w:rsidP="009D2124">
      <w:pPr>
        <w:jc w:val="both"/>
        <w:rPr>
          <w:rFonts w:cstheme="minorHAnsi"/>
        </w:rPr>
      </w:pPr>
    </w:p>
    <w:p w14:paraId="58CC3B62" w14:textId="77777777" w:rsidR="001345D7" w:rsidRPr="00F15C67" w:rsidRDefault="001345D7" w:rsidP="00C165D0">
      <w:pPr>
        <w:rPr>
          <w:rFonts w:cstheme="minorHAnsi"/>
        </w:rPr>
      </w:pPr>
      <w:r w:rsidRPr="00F15C67">
        <w:rPr>
          <w:rFonts w:cstheme="minorHAnsi"/>
        </w:rPr>
        <w:t>Wykaz zainstalowanych urządzeń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7573"/>
        <w:gridCol w:w="918"/>
      </w:tblGrid>
      <w:tr w:rsidR="001345D7" w:rsidRPr="004248F4" w14:paraId="50E6C30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F479" w14:textId="77777777" w:rsidR="001345D7" w:rsidRPr="00F15C67" w:rsidRDefault="001345D7" w:rsidP="00C165D0">
            <w:pPr>
              <w:rPr>
                <w:rFonts w:cstheme="minorHAnsi"/>
              </w:rPr>
            </w:pPr>
            <w:bookmarkStart w:id="0" w:name="_Hlk135043780"/>
            <w:r w:rsidRPr="00F15C67">
              <w:rPr>
                <w:rFonts w:cstheme="minorHAnsi"/>
              </w:rPr>
              <w:t>L.p.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7F95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 xml:space="preserve">Nazwa urządzenia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1E64" w14:textId="3EBFF6B0" w:rsidR="001345D7" w:rsidRPr="00F15C67" w:rsidRDefault="008642B3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Liczba</w:t>
            </w:r>
          </w:p>
        </w:tc>
      </w:tr>
      <w:tr w:rsidR="001345D7" w:rsidRPr="004248F4" w14:paraId="0716A0C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0365" w14:textId="77777777" w:rsidR="001345D7" w:rsidRPr="00F15C67" w:rsidRDefault="001345D7" w:rsidP="00C165D0">
            <w:pPr>
              <w:rPr>
                <w:rFonts w:cstheme="minorHAnsi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1794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SSP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5317" w14:textId="77777777" w:rsidR="001345D7" w:rsidRPr="00F15C67" w:rsidRDefault="001345D7" w:rsidP="00C165D0">
            <w:pPr>
              <w:rPr>
                <w:rFonts w:cstheme="minorHAnsi"/>
              </w:rPr>
            </w:pPr>
          </w:p>
        </w:tc>
      </w:tr>
      <w:tr w:rsidR="001345D7" w:rsidRPr="004248F4" w14:paraId="628D4912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C849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4686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Centrala Polon 4900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70C1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 szt.</w:t>
            </w:r>
          </w:p>
        </w:tc>
      </w:tr>
      <w:tr w:rsidR="001345D7" w:rsidRPr="004248F4" w14:paraId="166ED8E0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10C7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88F1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Gniazdo czujki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7FE9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222 szt.</w:t>
            </w:r>
          </w:p>
        </w:tc>
      </w:tr>
      <w:tr w:rsidR="001345D7" w:rsidRPr="004248F4" w14:paraId="50FE220D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CAF0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lastRenderedPageBreak/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308D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Czujka optyczna dwusensorowa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897D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222 szt.</w:t>
            </w:r>
          </w:p>
        </w:tc>
      </w:tr>
      <w:tr w:rsidR="001345D7" w:rsidRPr="004248F4" w14:paraId="5185C2A2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3BEB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4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8621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Czujka optyczno-temperaturowa DPR 4046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7F12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4 szt.</w:t>
            </w:r>
          </w:p>
        </w:tc>
      </w:tr>
      <w:tr w:rsidR="001345D7" w:rsidRPr="004248F4" w14:paraId="5420B9CC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CAD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5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2AEE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Czujka optyczna DUR 4046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F49B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43 szt.</w:t>
            </w:r>
          </w:p>
        </w:tc>
      </w:tr>
      <w:tr w:rsidR="001345D7" w:rsidRPr="004248F4" w14:paraId="32B471D7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98A3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6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4A4E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Czujka temperaturowa TUN-4046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68CD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 szt.</w:t>
            </w:r>
          </w:p>
        </w:tc>
      </w:tr>
      <w:tr w:rsidR="001345D7" w:rsidRPr="004248F4" w14:paraId="293063E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1820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7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675C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Moduł EKS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DED4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30 szt.</w:t>
            </w:r>
          </w:p>
        </w:tc>
      </w:tr>
      <w:tr w:rsidR="001345D7" w:rsidRPr="004248F4" w14:paraId="71F56463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7027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8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5199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Ręczny ostrzegacz pożaru ROP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34B8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18 szt.</w:t>
            </w:r>
          </w:p>
        </w:tc>
      </w:tr>
      <w:tr w:rsidR="001345D7" w:rsidRPr="004248F4" w14:paraId="6FF82260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193B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9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E298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 xml:space="preserve">Sygnalizator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CC4A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11 szt.</w:t>
            </w:r>
          </w:p>
        </w:tc>
      </w:tr>
      <w:tr w:rsidR="001345D7" w:rsidRPr="004248F4" w14:paraId="0C6EAC6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A182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10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A99A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Akumulator 44Ah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6DAF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2 szt.</w:t>
            </w:r>
          </w:p>
        </w:tc>
      </w:tr>
      <w:tr w:rsidR="001345D7" w:rsidRPr="004248F4" w14:paraId="004DB73E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302F" w14:textId="77777777" w:rsidR="001345D7" w:rsidRPr="00F15C67" w:rsidRDefault="001345D7" w:rsidP="00C165D0">
            <w:pPr>
              <w:rPr>
                <w:rFonts w:cstheme="minorHAnsi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2E1B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System Gaszenia Gazem typ FM-200: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69AC" w14:textId="77777777" w:rsidR="001345D7" w:rsidRPr="00F15C67" w:rsidRDefault="001345D7" w:rsidP="00C165D0">
            <w:pPr>
              <w:rPr>
                <w:rFonts w:cstheme="minorHAnsi"/>
              </w:rPr>
            </w:pPr>
          </w:p>
        </w:tc>
      </w:tr>
      <w:tr w:rsidR="001345D7" w:rsidRPr="004248F4" w14:paraId="5EA4B88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8224" w14:textId="77777777" w:rsidR="001345D7" w:rsidRPr="00F15C67" w:rsidRDefault="001345D7" w:rsidP="00C165D0">
            <w:pPr>
              <w:rPr>
                <w:rFonts w:cstheme="minorHAnsi"/>
              </w:rPr>
            </w:pPr>
            <w:bookmarkStart w:id="1" w:name="_Hlk135044772"/>
            <w:r w:rsidRPr="00F15C67">
              <w:rPr>
                <w:rFonts w:cstheme="minorHAnsi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76E5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Butla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12EB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 szt.</w:t>
            </w:r>
          </w:p>
        </w:tc>
      </w:tr>
      <w:tr w:rsidR="001345D7" w:rsidRPr="004248F4" w14:paraId="5731114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25DF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C343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Siłownik elektromagnetyczny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C6DF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 szt.</w:t>
            </w:r>
          </w:p>
        </w:tc>
      </w:tr>
      <w:tr w:rsidR="001345D7" w:rsidRPr="004248F4" w14:paraId="39BBA35D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E0CF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1D05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Siłownik ręczny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2F05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 szt.</w:t>
            </w:r>
          </w:p>
        </w:tc>
        <w:bookmarkEnd w:id="1"/>
      </w:tr>
      <w:tr w:rsidR="001345D7" w:rsidRPr="004248F4" w14:paraId="381E69F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0ABD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4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DA56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Dysza wyrzutowa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01D1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3 szt.</w:t>
            </w:r>
          </w:p>
        </w:tc>
      </w:tr>
      <w:tr w:rsidR="001345D7" w:rsidRPr="004248F4" w14:paraId="708F250E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2E08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5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A1B4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Czujnik niskiego ciśnienia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4417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 szt.</w:t>
            </w:r>
          </w:p>
        </w:tc>
      </w:tr>
      <w:tr w:rsidR="001345D7" w:rsidRPr="004248F4" w14:paraId="771252D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9035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6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207D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Wskaźnik zadziałania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3015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 szt.</w:t>
            </w:r>
          </w:p>
        </w:tc>
      </w:tr>
      <w:tr w:rsidR="001345D7" w:rsidRPr="004248F4" w14:paraId="483938B6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11AC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7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A7DB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Sygnalizator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7B7D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2 szt.</w:t>
            </w:r>
          </w:p>
        </w:tc>
      </w:tr>
      <w:tr w:rsidR="001345D7" w:rsidRPr="004248F4" w14:paraId="4CC9381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70D6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8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AFF7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Centrala sterująca gaszeniem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51A0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 szt.</w:t>
            </w:r>
          </w:p>
        </w:tc>
      </w:tr>
      <w:tr w:rsidR="001345D7" w:rsidRPr="004248F4" w14:paraId="7E0273CE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E4A9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9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1AB6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Przycisk „Start”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8080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 szt.</w:t>
            </w:r>
          </w:p>
        </w:tc>
      </w:tr>
      <w:tr w:rsidR="001345D7" w:rsidRPr="004248F4" w14:paraId="4B7A1B9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A6B7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10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7E25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Przycisk „Stop”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05BE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 szt.</w:t>
            </w:r>
          </w:p>
        </w:tc>
      </w:tr>
      <w:tr w:rsidR="001345D7" w:rsidRPr="004248F4" w14:paraId="2C7CF6A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752F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5E6B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Sygnalizator „Uwaga Gaz”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209D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2 szt.</w:t>
            </w:r>
          </w:p>
        </w:tc>
      </w:tr>
      <w:tr w:rsidR="001345D7" w:rsidRPr="004248F4" w14:paraId="4449BB64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74A2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5B9D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Przyłącza Or.,</w:t>
            </w:r>
            <w:proofErr w:type="spellStart"/>
            <w:r w:rsidRPr="00F15C67">
              <w:rPr>
                <w:rFonts w:cstheme="minorHAnsi"/>
              </w:rPr>
              <w:t>Cyl</w:t>
            </w:r>
            <w:proofErr w:type="spellEnd"/>
            <w:r w:rsidRPr="00F15C67">
              <w:rPr>
                <w:rFonts w:cstheme="minorHAnsi"/>
              </w:rPr>
              <w:t>.,Wł. Wąż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A466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3 szt.</w:t>
            </w:r>
          </w:p>
        </w:tc>
      </w:tr>
      <w:tr w:rsidR="001345D7" w:rsidRPr="004248F4" w14:paraId="5DEB3CC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B91A" w14:textId="77777777" w:rsidR="001345D7" w:rsidRPr="00F15C67" w:rsidRDefault="001345D7" w:rsidP="00C165D0">
            <w:pPr>
              <w:rPr>
                <w:rFonts w:cstheme="minorHAnsi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091E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System gaszenia gazem typ TA-200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823E" w14:textId="77777777" w:rsidR="001345D7" w:rsidRPr="00F15C67" w:rsidRDefault="001345D7" w:rsidP="00C165D0">
            <w:pPr>
              <w:rPr>
                <w:rFonts w:cstheme="minorHAnsi"/>
              </w:rPr>
            </w:pPr>
          </w:p>
        </w:tc>
      </w:tr>
      <w:tr w:rsidR="001345D7" w:rsidRPr="004248F4" w14:paraId="578BDAB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2166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14E2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centrala pożarowa typ IGNIS 1520M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D8DF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 szt.</w:t>
            </w:r>
          </w:p>
        </w:tc>
      </w:tr>
      <w:tr w:rsidR="001345D7" w:rsidRPr="004248F4" w14:paraId="25ED7F50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B56B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9027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Sygnalizator optyczny typ SO-1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108C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 szt.</w:t>
            </w:r>
          </w:p>
        </w:tc>
      </w:tr>
      <w:tr w:rsidR="001345D7" w:rsidRPr="004248F4" w14:paraId="00F7FCC9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D93C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9CF9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Sygnalizator akustyczny typ SA-K5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F5EA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 szt.</w:t>
            </w:r>
          </w:p>
        </w:tc>
      </w:tr>
      <w:tr w:rsidR="001345D7" w:rsidRPr="004248F4" w14:paraId="494267A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585A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4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4A6A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Sygnalizator drzwiowy typ SD-1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A204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 szt.</w:t>
            </w:r>
          </w:p>
        </w:tc>
      </w:tr>
      <w:tr w:rsidR="001345D7" w:rsidRPr="004248F4" w14:paraId="13E30805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DA79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5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1526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Optyczna czujka dymu typ DOR-40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0754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 szt.</w:t>
            </w:r>
          </w:p>
        </w:tc>
      </w:tr>
      <w:tr w:rsidR="001345D7" w:rsidRPr="004248F4" w14:paraId="30D34E5A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6DE1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6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FDD9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Jonizacyjna czujka dymu typ DIO-40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2EA6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 sz.</w:t>
            </w:r>
          </w:p>
        </w:tc>
      </w:tr>
      <w:tr w:rsidR="001345D7" w:rsidRPr="004248F4" w14:paraId="70D6547C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A771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7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5E3C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Przycisk uruchomienia typ PU-61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08E0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 szt.</w:t>
            </w:r>
          </w:p>
        </w:tc>
      </w:tr>
      <w:tr w:rsidR="001345D7" w:rsidRPr="004248F4" w14:paraId="041E16C5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1474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8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8647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Przycisk wstrzymania typ PW-61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06FE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 szt.</w:t>
            </w:r>
          </w:p>
        </w:tc>
      </w:tr>
      <w:tr w:rsidR="001345D7" w:rsidRPr="004248F4" w14:paraId="6B6A84B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48A" w14:textId="77777777" w:rsidR="001345D7" w:rsidRPr="00F15C67" w:rsidRDefault="001345D7" w:rsidP="00C165D0">
            <w:pPr>
              <w:rPr>
                <w:rFonts w:cstheme="minorHAnsi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729D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System Sygnalizacji Zalania Wodą: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B884" w14:textId="77777777" w:rsidR="001345D7" w:rsidRPr="00F15C67" w:rsidRDefault="001345D7" w:rsidP="00C165D0">
            <w:pPr>
              <w:rPr>
                <w:rFonts w:cstheme="minorHAnsi"/>
              </w:rPr>
            </w:pPr>
          </w:p>
        </w:tc>
      </w:tr>
      <w:tr w:rsidR="001345D7" w:rsidRPr="004248F4" w14:paraId="0972D846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DF9C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503F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Procesor zalania WG230-7-1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3C01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2 szt.</w:t>
            </w:r>
          </w:p>
        </w:tc>
      </w:tr>
      <w:tr w:rsidR="001345D7" w:rsidRPr="004248F4" w14:paraId="276191C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9ABF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5665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Kabel sensorowy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45B2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2 szt.</w:t>
            </w:r>
          </w:p>
        </w:tc>
      </w:tr>
      <w:tr w:rsidR="001345D7" w:rsidRPr="004248F4" w14:paraId="5BD5F5F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8B5D" w14:textId="77777777" w:rsidR="001345D7" w:rsidRPr="00F15C67" w:rsidRDefault="001345D7" w:rsidP="00C165D0">
            <w:pPr>
              <w:rPr>
                <w:rFonts w:cstheme="minorHAnsi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4E79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System Pomiaru Temperatury: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29B6" w14:textId="77777777" w:rsidR="001345D7" w:rsidRPr="00F15C67" w:rsidRDefault="001345D7" w:rsidP="00C165D0">
            <w:pPr>
              <w:rPr>
                <w:rFonts w:cstheme="minorHAnsi"/>
              </w:rPr>
            </w:pPr>
          </w:p>
        </w:tc>
      </w:tr>
      <w:tr w:rsidR="001345D7" w:rsidRPr="004248F4" w14:paraId="1984ABEC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168B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981B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Czujnik temperatury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13D5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2 szt.</w:t>
            </w:r>
          </w:p>
        </w:tc>
      </w:tr>
      <w:tr w:rsidR="001345D7" w:rsidRPr="004248F4" w14:paraId="1F6C12F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3289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7548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Sygnalizator optyczny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17E3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 szt.</w:t>
            </w:r>
          </w:p>
        </w:tc>
      </w:tr>
      <w:tr w:rsidR="001345D7" w:rsidRPr="004248F4" w14:paraId="51073AA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793A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649A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Sygnalizator akustyczny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1E75" w14:textId="77777777" w:rsidR="001345D7" w:rsidRPr="00F15C67" w:rsidRDefault="001345D7" w:rsidP="00C165D0">
            <w:pPr>
              <w:rPr>
                <w:rFonts w:cstheme="minorHAnsi"/>
              </w:rPr>
            </w:pPr>
            <w:r w:rsidRPr="00F15C67">
              <w:rPr>
                <w:rFonts w:cstheme="minorHAnsi"/>
              </w:rPr>
              <w:t>1 szt.</w:t>
            </w:r>
          </w:p>
        </w:tc>
        <w:bookmarkEnd w:id="0"/>
      </w:tr>
    </w:tbl>
    <w:p w14:paraId="13E55298" w14:textId="77777777" w:rsidR="0071757E" w:rsidRPr="00F15C67" w:rsidRDefault="0071757E" w:rsidP="00C165D0">
      <w:pPr>
        <w:rPr>
          <w:rFonts w:cstheme="minorHAnsi"/>
        </w:rPr>
      </w:pPr>
    </w:p>
    <w:p w14:paraId="48700C77" w14:textId="6D5EADA8" w:rsidR="00FB7970" w:rsidRPr="00F15C67" w:rsidRDefault="00FB7970" w:rsidP="0071757E">
      <w:pPr>
        <w:jc w:val="both"/>
        <w:rPr>
          <w:rFonts w:cstheme="minorHAnsi"/>
        </w:rPr>
      </w:pPr>
      <w:r w:rsidRPr="00F15C67">
        <w:rPr>
          <w:rFonts w:cstheme="minorHAnsi"/>
        </w:rPr>
        <w:t>W zakresie Systemu Sygnalizacji Pożar</w:t>
      </w:r>
      <w:r w:rsidR="0071757E" w:rsidRPr="00F15C67">
        <w:rPr>
          <w:rFonts w:cstheme="minorHAnsi"/>
        </w:rPr>
        <w:t>owej</w:t>
      </w:r>
      <w:r w:rsidRPr="00F15C67">
        <w:rPr>
          <w:rFonts w:cstheme="minorHAnsi"/>
        </w:rPr>
        <w:t xml:space="preserve"> konserwacja polegać będzie na sprawdzeniu ciągłości linii dozorowych i wymienionych wyżej elementów.</w:t>
      </w:r>
    </w:p>
    <w:p w14:paraId="0E8A39AB" w14:textId="77777777" w:rsidR="001345D7" w:rsidRPr="00F15C67" w:rsidRDefault="001345D7" w:rsidP="0071757E">
      <w:pPr>
        <w:jc w:val="both"/>
        <w:rPr>
          <w:rFonts w:cstheme="minorHAnsi"/>
        </w:rPr>
      </w:pPr>
    </w:p>
    <w:sectPr w:rsidR="001345D7" w:rsidRPr="00F15C67" w:rsidSect="00A17555">
      <w:footerReference w:type="even" r:id="rId7"/>
      <w:footerReference w:type="default" r:id="rId8"/>
      <w:pgSz w:w="11907" w:h="16840" w:code="9"/>
      <w:pgMar w:top="1135" w:right="1559" w:bottom="709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99FCC" w14:textId="77777777" w:rsidR="00CE0EBA" w:rsidRDefault="00CE0EBA">
      <w:pPr>
        <w:spacing w:after="0" w:line="240" w:lineRule="auto"/>
      </w:pPr>
      <w:r>
        <w:separator/>
      </w:r>
    </w:p>
  </w:endnote>
  <w:endnote w:type="continuationSeparator" w:id="0">
    <w:p w14:paraId="0A66E252" w14:textId="77777777" w:rsidR="00CE0EBA" w:rsidRDefault="00CE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409C" w14:textId="77777777" w:rsidR="00F22D87" w:rsidRDefault="00AB7B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0DD372A6" w14:textId="77777777" w:rsidR="00F22D87" w:rsidRDefault="00F22D87">
    <w:pPr>
      <w:pStyle w:val="Stopka"/>
      <w:ind w:right="360"/>
    </w:pPr>
  </w:p>
  <w:p w14:paraId="03E1F2D8" w14:textId="77777777" w:rsidR="00F22D87" w:rsidRDefault="00F22D87"/>
  <w:p w14:paraId="0E2E0637" w14:textId="77777777" w:rsidR="00F22D87" w:rsidRDefault="00F22D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B2E8" w14:textId="77777777" w:rsidR="00F22D87" w:rsidRPr="001D119E" w:rsidRDefault="00AB7B54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1D119E">
      <w:rPr>
        <w:rStyle w:val="Numerstrony"/>
        <w:rFonts w:ascii="Verdana" w:hAnsi="Verdana"/>
        <w:sz w:val="20"/>
        <w:szCs w:val="20"/>
      </w:rPr>
      <w:fldChar w:fldCharType="begin"/>
    </w:r>
    <w:r w:rsidRPr="001D119E">
      <w:rPr>
        <w:rStyle w:val="Numerstrony"/>
        <w:rFonts w:ascii="Verdana" w:hAnsi="Verdana"/>
        <w:sz w:val="20"/>
        <w:szCs w:val="20"/>
      </w:rPr>
      <w:instrText xml:space="preserve">PAGE  </w:instrText>
    </w:r>
    <w:r w:rsidRPr="001D119E">
      <w:rPr>
        <w:rStyle w:val="Numerstrony"/>
        <w:rFonts w:ascii="Verdana" w:hAnsi="Verdana"/>
        <w:sz w:val="20"/>
        <w:szCs w:val="20"/>
      </w:rPr>
      <w:fldChar w:fldCharType="separate"/>
    </w:r>
    <w:r>
      <w:rPr>
        <w:rStyle w:val="Numerstrony"/>
        <w:rFonts w:ascii="Verdana" w:hAnsi="Verdana"/>
        <w:noProof/>
        <w:sz w:val="20"/>
        <w:szCs w:val="20"/>
      </w:rPr>
      <w:t>4</w:t>
    </w:r>
    <w:r w:rsidRPr="001D119E">
      <w:rPr>
        <w:rStyle w:val="Numerstrony"/>
        <w:rFonts w:ascii="Verdana" w:hAnsi="Verdana"/>
        <w:sz w:val="20"/>
        <w:szCs w:val="20"/>
      </w:rPr>
      <w:fldChar w:fldCharType="end"/>
    </w:r>
  </w:p>
  <w:p w14:paraId="4E35231B" w14:textId="77777777" w:rsidR="00F22D87" w:rsidRDefault="00F22D87">
    <w:pPr>
      <w:pStyle w:val="Stopka"/>
      <w:ind w:right="360"/>
    </w:pPr>
  </w:p>
  <w:p w14:paraId="67909ED2" w14:textId="77777777" w:rsidR="00F22D87" w:rsidRDefault="00F22D87"/>
  <w:p w14:paraId="3229BA3A" w14:textId="77777777" w:rsidR="00F22D87" w:rsidRDefault="00F22D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8B550" w14:textId="77777777" w:rsidR="00CE0EBA" w:rsidRDefault="00CE0EBA">
      <w:pPr>
        <w:spacing w:after="0" w:line="240" w:lineRule="auto"/>
      </w:pPr>
      <w:r>
        <w:separator/>
      </w:r>
    </w:p>
  </w:footnote>
  <w:footnote w:type="continuationSeparator" w:id="0">
    <w:p w14:paraId="0A257D67" w14:textId="77777777" w:rsidR="00CE0EBA" w:rsidRDefault="00CE0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7FB"/>
    <w:multiLevelType w:val="hybridMultilevel"/>
    <w:tmpl w:val="9BA8F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5847"/>
    <w:multiLevelType w:val="hybridMultilevel"/>
    <w:tmpl w:val="B086B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42C9"/>
    <w:multiLevelType w:val="hybridMultilevel"/>
    <w:tmpl w:val="BF42D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A3BFC"/>
    <w:multiLevelType w:val="hybridMultilevel"/>
    <w:tmpl w:val="266C84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022CA"/>
    <w:multiLevelType w:val="hybridMultilevel"/>
    <w:tmpl w:val="95D815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B53018"/>
    <w:multiLevelType w:val="hybridMultilevel"/>
    <w:tmpl w:val="87BA59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138F0"/>
    <w:multiLevelType w:val="hybridMultilevel"/>
    <w:tmpl w:val="AD505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2271C"/>
    <w:multiLevelType w:val="hybridMultilevel"/>
    <w:tmpl w:val="320680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B93B06"/>
    <w:multiLevelType w:val="hybridMultilevel"/>
    <w:tmpl w:val="44CEE4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0368611">
    <w:abstractNumId w:val="4"/>
  </w:num>
  <w:num w:numId="2" w16cid:durableId="1135567824">
    <w:abstractNumId w:val="5"/>
  </w:num>
  <w:num w:numId="3" w16cid:durableId="1659528804">
    <w:abstractNumId w:val="6"/>
  </w:num>
  <w:num w:numId="4" w16cid:durableId="1514420485">
    <w:abstractNumId w:val="7"/>
  </w:num>
  <w:num w:numId="5" w16cid:durableId="1035735512">
    <w:abstractNumId w:val="8"/>
  </w:num>
  <w:num w:numId="6" w16cid:durableId="630404069">
    <w:abstractNumId w:val="2"/>
  </w:num>
  <w:num w:numId="7" w16cid:durableId="489292616">
    <w:abstractNumId w:val="3"/>
  </w:num>
  <w:num w:numId="8" w16cid:durableId="345330389">
    <w:abstractNumId w:val="0"/>
  </w:num>
  <w:num w:numId="9" w16cid:durableId="1575235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E3"/>
    <w:rsid w:val="001345D7"/>
    <w:rsid w:val="001F778A"/>
    <w:rsid w:val="002573B2"/>
    <w:rsid w:val="002E15E3"/>
    <w:rsid w:val="002E173E"/>
    <w:rsid w:val="00321993"/>
    <w:rsid w:val="004248F4"/>
    <w:rsid w:val="00492A66"/>
    <w:rsid w:val="0053182E"/>
    <w:rsid w:val="006F0438"/>
    <w:rsid w:val="0071757E"/>
    <w:rsid w:val="007178D8"/>
    <w:rsid w:val="0081005E"/>
    <w:rsid w:val="008642B3"/>
    <w:rsid w:val="00947BAF"/>
    <w:rsid w:val="009D2124"/>
    <w:rsid w:val="009F1924"/>
    <w:rsid w:val="00A17555"/>
    <w:rsid w:val="00A55073"/>
    <w:rsid w:val="00AB7B54"/>
    <w:rsid w:val="00B342B0"/>
    <w:rsid w:val="00B465C2"/>
    <w:rsid w:val="00BF54B6"/>
    <w:rsid w:val="00C165D0"/>
    <w:rsid w:val="00C71198"/>
    <w:rsid w:val="00CE0EBA"/>
    <w:rsid w:val="00DC7CEF"/>
    <w:rsid w:val="00DD3173"/>
    <w:rsid w:val="00E74AD4"/>
    <w:rsid w:val="00F15C67"/>
    <w:rsid w:val="00F22D87"/>
    <w:rsid w:val="00F56F7B"/>
    <w:rsid w:val="00FB7970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2185"/>
  <w15:chartTrackingRefBased/>
  <w15:docId w15:val="{A76C97B4-141B-451D-98C9-FB86B867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E15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customStyle="1" w:styleId="StopkaZnak">
    <w:name w:val="Stopka Znak"/>
    <w:basedOn w:val="Domylnaczcionkaakapitu"/>
    <w:link w:val="Stopka"/>
    <w:rsid w:val="002E15E3"/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styleId="Numerstrony">
    <w:name w:val="page number"/>
    <w:basedOn w:val="Domylnaczcionkaakapitu"/>
    <w:rsid w:val="002E15E3"/>
  </w:style>
  <w:style w:type="paragraph" w:styleId="Akapitzlist">
    <w:name w:val="List Paragraph"/>
    <w:basedOn w:val="Normalny"/>
    <w:uiPriority w:val="34"/>
    <w:qFormat/>
    <w:rsid w:val="0081005E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qFormat/>
    <w:rsid w:val="00FB7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424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705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Gajda Anna  (BB)</cp:lastModifiedBy>
  <cp:revision>8</cp:revision>
  <dcterms:created xsi:type="dcterms:W3CDTF">2024-04-29T07:02:00Z</dcterms:created>
  <dcterms:modified xsi:type="dcterms:W3CDTF">2025-12-31T09:43:00Z</dcterms:modified>
</cp:coreProperties>
</file>