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6AE3" w14:textId="77777777" w:rsidR="00F14C3F" w:rsidRPr="00E06DC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E06DC2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5A8EF6A4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 xml:space="preserve">zawarta </w:t>
      </w:r>
      <w:r w:rsidR="00476A34" w:rsidRPr="00FA2E49">
        <w:rPr>
          <w:rFonts w:eastAsia="Arial Unicode MS" w:cstheme="minorHAnsi"/>
          <w:lang w:eastAsia="pl-PL"/>
        </w:rPr>
        <w:t>w formie elektronicznej</w:t>
      </w:r>
      <w:r w:rsidRPr="00FA2E49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FA2E49">
        <w:rPr>
          <w:rFonts w:eastAsia="Arial Unicode MS" w:cstheme="minorHAnsi"/>
          <w:b/>
          <w:bCs/>
          <w:lang w:eastAsia="pl-PL"/>
        </w:rPr>
        <w:t>–</w:t>
      </w:r>
      <w:r w:rsidRPr="00FA2E49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FA2E4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FA2E49">
        <w:rPr>
          <w:rFonts w:eastAsia="Arial Unicode MS" w:cstheme="minorHAnsi"/>
          <w:b/>
          <w:bCs/>
          <w:lang w:eastAsia="pl-PL"/>
        </w:rPr>
        <w:t>Zamawiającym</w:t>
      </w:r>
      <w:r w:rsidRPr="00FA2E49">
        <w:rPr>
          <w:rFonts w:eastAsia="Arial Unicode MS" w:cstheme="minorHAnsi"/>
          <w:lang w:eastAsia="pl-PL"/>
        </w:rPr>
        <w:t>” – w imieniu</w:t>
      </w:r>
      <w:r w:rsidR="0031095F" w:rsidRPr="00FA2E49">
        <w:rPr>
          <w:rFonts w:eastAsia="Arial Unicode MS" w:cstheme="minorHAnsi"/>
          <w:lang w:eastAsia="pl-PL"/>
        </w:rPr>
        <w:t>,</w:t>
      </w:r>
      <w:r w:rsidRPr="00FA2E49">
        <w:rPr>
          <w:rFonts w:eastAsia="Arial Unicode MS" w:cstheme="minorHAnsi"/>
          <w:lang w:eastAsia="pl-PL"/>
        </w:rPr>
        <w:t xml:space="preserve"> którego działa:</w:t>
      </w:r>
    </w:p>
    <w:p w14:paraId="7FF14A02" w14:textId="59A84552" w:rsidR="00F14C3F" w:rsidRPr="00FA2E49" w:rsidRDefault="00F520AA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Zbigniew Wiśniewski – Dyrektor Departamentu Informatyzacji i Rejestrów Sądowych, na podstawie upoważnienia Ministra Sprawiedliwości nr MS/24/2020 z dnia 3 lutego 2020 r.</w:t>
      </w:r>
      <w:r w:rsidR="005F53A7">
        <w:rPr>
          <w:rFonts w:cstheme="minorHAnsi"/>
        </w:rPr>
        <w:t>,</w:t>
      </w:r>
    </w:p>
    <w:p w14:paraId="64519E66" w14:textId="77777777" w:rsidR="00582BCF" w:rsidRDefault="00582BC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3AFF0438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a</w:t>
      </w:r>
    </w:p>
    <w:p w14:paraId="0DF9F3A5" w14:textId="77777777" w:rsidR="00582BCF" w:rsidRDefault="00582BCF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CA7CA2" w14:textId="2A36A8E4" w:rsidR="00F14C3F" w:rsidRPr="00FA2E49" w:rsidRDefault="00636AE2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 z siedzibą w </w:t>
      </w: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, NIP: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>,</w:t>
      </w:r>
      <w:r w:rsidR="00072104" w:rsidRPr="00FA2E49">
        <w:rPr>
          <w:rFonts w:eastAsia="Arial Unicode MS" w:cstheme="minorHAnsi"/>
          <w:lang w:eastAsia="pl-PL"/>
        </w:rPr>
        <w:t xml:space="preserve"> </w:t>
      </w:r>
      <w:r w:rsidR="00F14C3F" w:rsidRPr="00FA2E49">
        <w:rPr>
          <w:rFonts w:eastAsia="Arial Unicode MS" w:cstheme="minorHAnsi"/>
          <w:lang w:eastAsia="pl-PL"/>
        </w:rPr>
        <w:t>zwaną dalej „</w:t>
      </w:r>
      <w:r w:rsidR="00F14C3F" w:rsidRPr="00FA2E49">
        <w:rPr>
          <w:rFonts w:eastAsia="Arial Unicode MS" w:cstheme="minorHAnsi"/>
          <w:b/>
          <w:bCs/>
          <w:lang w:eastAsia="pl-PL"/>
        </w:rPr>
        <w:t>Wykonawcą</w:t>
      </w:r>
      <w:r w:rsidR="00F14C3F" w:rsidRPr="00FA2E49">
        <w:rPr>
          <w:rFonts w:eastAsia="Arial Unicode MS" w:cstheme="minorHAnsi"/>
          <w:lang w:eastAsia="pl-PL"/>
        </w:rPr>
        <w:t>”</w:t>
      </w:r>
      <w:r w:rsidR="00790F36" w:rsidRPr="00FA2E49">
        <w:rPr>
          <w:rFonts w:eastAsia="Arial Unicode MS" w:cstheme="minorHAnsi"/>
          <w:lang w:eastAsia="pl-PL"/>
        </w:rPr>
        <w:t>, reprezentowaną przez:</w:t>
      </w:r>
    </w:p>
    <w:p w14:paraId="6773A148" w14:textId="688E1D31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 xml:space="preserve"> – </w:t>
      </w: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Zamawiający i Wykonawca mogą być też zwani każdy z osobna „</w:t>
      </w:r>
      <w:r w:rsidRPr="00FA2E49">
        <w:rPr>
          <w:rFonts w:eastAsia="Arial Unicode MS" w:cstheme="minorHAnsi"/>
          <w:b/>
          <w:bCs/>
          <w:lang w:eastAsia="pl-PL"/>
        </w:rPr>
        <w:t>Stroną</w:t>
      </w:r>
      <w:r w:rsidRPr="00FA2E49">
        <w:rPr>
          <w:rFonts w:eastAsia="Arial Unicode MS" w:cstheme="minorHAnsi"/>
          <w:lang w:eastAsia="pl-PL"/>
        </w:rPr>
        <w:t>” lub łącznie „</w:t>
      </w:r>
      <w:r w:rsidRPr="00FA2E49">
        <w:rPr>
          <w:rFonts w:eastAsia="Arial Unicode MS" w:cstheme="minorHAnsi"/>
          <w:b/>
          <w:bCs/>
          <w:lang w:eastAsia="pl-PL"/>
        </w:rPr>
        <w:t>Stronami</w:t>
      </w:r>
      <w:r w:rsidRPr="00FA2E4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C198D11" w:rsidR="00F14C3F" w:rsidRPr="00FA2E49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 w:rsidR="00F43339">
        <w:rPr>
          <w:rFonts w:eastAsia="Times New Roman" w:cstheme="minorHAnsi"/>
          <w:lang w:eastAsia="pl-PL"/>
        </w:rPr>
        <w:t xml:space="preserve"> nr </w:t>
      </w:r>
      <w:r w:rsidR="00F43339" w:rsidRPr="00F43339">
        <w:rPr>
          <w:rFonts w:eastAsia="Times New Roman" w:cstheme="minorHAnsi"/>
          <w:lang w:eastAsia="pl-PL"/>
        </w:rPr>
        <w:t>[●]</w:t>
      </w:r>
      <w:r w:rsidR="00F43339">
        <w:rPr>
          <w:rFonts w:eastAsia="Times New Roman" w:cstheme="minorHAnsi"/>
          <w:lang w:eastAsia="pl-PL"/>
        </w:rPr>
        <w:t xml:space="preserve"> na </w:t>
      </w:r>
      <w:r w:rsidR="00F43339"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 w:rsidR="00743A26"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 w:rsidR="00F43339">
        <w:rPr>
          <w:rFonts w:eastAsia="Times New Roman" w:cstheme="minorHAnsi"/>
          <w:lang w:eastAsia="pl-PL"/>
        </w:rPr>
        <w:t>go</w:t>
      </w:r>
      <w:r w:rsidR="00743A26">
        <w:rPr>
          <w:rFonts w:eastAsia="Times New Roman" w:cstheme="minorHAnsi"/>
          <w:lang w:eastAsia="pl-PL"/>
        </w:rPr>
        <w:t xml:space="preserve"> </w:t>
      </w:r>
      <w:r w:rsidR="005F02E3">
        <w:rPr>
          <w:rFonts w:eastAsia="Times New Roman" w:cstheme="minorHAnsi"/>
          <w:lang w:eastAsia="pl-PL"/>
        </w:rPr>
        <w:t>(</w:t>
      </w:r>
      <w:r w:rsidR="00C461C9">
        <w:rPr>
          <w:rFonts w:eastAsia="Times New Roman" w:cstheme="minorHAnsi"/>
          <w:lang w:eastAsia="pl-PL"/>
        </w:rPr>
        <w:t xml:space="preserve">z uwagi na </w:t>
      </w:r>
      <w:r w:rsidR="005F02E3">
        <w:rPr>
          <w:rFonts w:eastAsia="Times New Roman" w:cstheme="minorHAnsi"/>
          <w:lang w:eastAsia="pl-PL"/>
        </w:rPr>
        <w:t xml:space="preserve">jego </w:t>
      </w:r>
      <w:r w:rsidR="00C461C9">
        <w:rPr>
          <w:rFonts w:eastAsia="Times New Roman" w:cstheme="minorHAnsi"/>
          <w:lang w:eastAsia="pl-PL"/>
        </w:rPr>
        <w:t>wartość</w:t>
      </w:r>
      <w:r w:rsidR="005F02E3">
        <w:rPr>
          <w:rFonts w:eastAsia="Times New Roman" w:cstheme="minorHAnsi"/>
          <w:lang w:eastAsia="pl-PL"/>
        </w:rPr>
        <w:t xml:space="preserve"> </w:t>
      </w:r>
      <w:r w:rsidR="00C461C9">
        <w:rPr>
          <w:rFonts w:eastAsia="Times New Roman" w:cstheme="minorHAnsi"/>
          <w:lang w:eastAsia="pl-PL"/>
        </w:rPr>
        <w:t xml:space="preserve">poniżej </w:t>
      </w:r>
      <w:r w:rsidR="005F02E3" w:rsidRPr="005F02E3">
        <w:rPr>
          <w:rFonts w:eastAsia="Times New Roman" w:cstheme="minorHAnsi"/>
          <w:lang w:eastAsia="pl-PL"/>
        </w:rPr>
        <w:t>130 000 złotych</w:t>
      </w:r>
      <w:r w:rsidR="005F02E3">
        <w:rPr>
          <w:rFonts w:eastAsia="Times New Roman" w:cstheme="minorHAnsi"/>
          <w:lang w:eastAsia="pl-PL"/>
        </w:rPr>
        <w:t xml:space="preserve">) </w:t>
      </w:r>
      <w:r w:rsidR="00F43339" w:rsidRPr="005F02E3">
        <w:rPr>
          <w:rFonts w:eastAsia="Times New Roman" w:cstheme="minorHAnsi"/>
          <w:u w:val="single"/>
          <w:lang w:eastAsia="pl-PL"/>
        </w:rPr>
        <w:t>nie stosuje się</w:t>
      </w:r>
      <w:r w:rsidR="00F43339">
        <w:rPr>
          <w:rFonts w:eastAsia="Times New Roman" w:cstheme="minorHAnsi"/>
          <w:lang w:eastAsia="pl-PL"/>
        </w:rPr>
        <w:t xml:space="preserve"> przepisów </w:t>
      </w:r>
      <w:r w:rsidR="005F02E3" w:rsidRPr="00FA2E49">
        <w:rPr>
          <w:rFonts w:eastAsia="Times New Roman" w:cstheme="minorHAnsi"/>
          <w:lang w:eastAsia="pl-PL"/>
        </w:rPr>
        <w:t>ustaw</w:t>
      </w:r>
      <w:r w:rsidR="005F02E3">
        <w:rPr>
          <w:rFonts w:eastAsia="Times New Roman" w:cstheme="minorHAnsi"/>
          <w:lang w:eastAsia="pl-PL"/>
        </w:rPr>
        <w:t xml:space="preserve">y </w:t>
      </w:r>
      <w:r w:rsidR="005F02E3"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 w:rsidR="005F02E3">
        <w:rPr>
          <w:rFonts w:eastAsia="Times New Roman" w:cstheme="minorHAnsi"/>
          <w:lang w:eastAsia="pl-PL"/>
        </w:rPr>
        <w:t>(</w:t>
      </w:r>
      <w:r w:rsidR="005F02E3" w:rsidRPr="00FA2E49">
        <w:rPr>
          <w:rFonts w:eastAsia="Times New Roman" w:cstheme="minorHAnsi"/>
          <w:lang w:eastAsia="pl-PL"/>
        </w:rPr>
        <w:t xml:space="preserve">art. 2 ust. 1 </w:t>
      </w:r>
      <w:r w:rsidR="00F43339">
        <w:rPr>
          <w:rFonts w:eastAsia="Times New Roman" w:cstheme="minorHAnsi"/>
          <w:lang w:eastAsia="pl-PL"/>
        </w:rPr>
        <w:t>tej ustawy</w:t>
      </w:r>
      <w:r w:rsidR="005F02E3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4ED3BFB0" w14:textId="77777777" w:rsidR="00687073" w:rsidRPr="00FA2E49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FA2E49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FA2E4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Przedmiot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0"/>
    <w:p w14:paraId="440CD033" w14:textId="4052A220" w:rsidR="0077243E" w:rsidRPr="00126D50" w:rsidRDefault="002A331F" w:rsidP="00BE42B5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126D50">
        <w:rPr>
          <w:rFonts w:eastAsia="Times New Roman" w:cstheme="minorHAnsi"/>
          <w:lang w:eastAsia="pl-PL"/>
        </w:rPr>
        <w:t xml:space="preserve">Przedmiotem </w:t>
      </w:r>
      <w:r w:rsidR="009A0B5B" w:rsidRPr="00126D50">
        <w:rPr>
          <w:rFonts w:eastAsia="Times New Roman" w:cstheme="minorHAnsi"/>
          <w:lang w:eastAsia="pl-PL"/>
        </w:rPr>
        <w:t>U</w:t>
      </w:r>
      <w:r w:rsidRPr="00126D50">
        <w:rPr>
          <w:rFonts w:eastAsia="Times New Roman" w:cstheme="minorHAnsi"/>
          <w:lang w:eastAsia="pl-PL"/>
        </w:rPr>
        <w:t>mowy jest dostawa</w:t>
      </w:r>
      <w:r w:rsidR="00126D50" w:rsidRPr="00126D50">
        <w:rPr>
          <w:rFonts w:eastAsia="Times New Roman" w:cstheme="minorHAnsi"/>
          <w:lang w:eastAsia="pl-PL"/>
        </w:rPr>
        <w:t xml:space="preserve"> </w:t>
      </w:r>
      <w:r w:rsidR="00B75713" w:rsidRPr="00B75713">
        <w:rPr>
          <w:rFonts w:eastAsia="Times New Roman" w:cstheme="minorHAnsi"/>
          <w:lang w:eastAsia="pl-PL"/>
        </w:rPr>
        <w:t>5 szt. zestawów na potrzeby wideokonferencji w Ministerstwie Sprawiedliwości</w:t>
      </w:r>
      <w:r w:rsidR="00B75713">
        <w:rPr>
          <w:rFonts w:eastAsia="Times New Roman" w:cstheme="minorHAnsi"/>
          <w:lang w:eastAsia="pl-PL"/>
        </w:rPr>
        <w:t xml:space="preserve">, co </w:t>
      </w:r>
      <w:r w:rsidR="006F6A80">
        <w:rPr>
          <w:rFonts w:eastAsia="Times New Roman" w:cstheme="minorHAnsi"/>
          <w:lang w:eastAsia="pl-PL"/>
        </w:rPr>
        <w:t>obejmuje</w:t>
      </w:r>
      <w:r w:rsidR="00B75713">
        <w:rPr>
          <w:rFonts w:eastAsia="Times New Roman" w:cstheme="minorHAnsi"/>
          <w:lang w:eastAsia="pl-PL"/>
        </w:rPr>
        <w:t xml:space="preserve"> również ich zestawienie, </w:t>
      </w:r>
      <w:r w:rsidR="003E465C">
        <w:rPr>
          <w:rFonts w:eastAsia="Times New Roman" w:cstheme="minorHAnsi"/>
          <w:lang w:eastAsia="pl-PL"/>
        </w:rPr>
        <w:t>rozmieszczenie</w:t>
      </w:r>
      <w:r w:rsidR="00B75713">
        <w:rPr>
          <w:rFonts w:eastAsia="Times New Roman" w:cstheme="minorHAnsi"/>
          <w:lang w:eastAsia="pl-PL"/>
        </w:rPr>
        <w:t xml:space="preserve"> </w:t>
      </w:r>
      <w:r w:rsidR="003E465C">
        <w:rPr>
          <w:rFonts w:eastAsia="Times New Roman" w:cstheme="minorHAnsi"/>
          <w:lang w:eastAsia="pl-PL"/>
        </w:rPr>
        <w:t>i testow</w:t>
      </w:r>
      <w:r w:rsidR="00B75713">
        <w:rPr>
          <w:rFonts w:eastAsia="Times New Roman" w:cstheme="minorHAnsi"/>
          <w:lang w:eastAsia="pl-PL"/>
        </w:rPr>
        <w:t>e</w:t>
      </w:r>
      <w:r w:rsidR="003E465C">
        <w:rPr>
          <w:rFonts w:eastAsia="Times New Roman" w:cstheme="minorHAnsi"/>
          <w:lang w:eastAsia="pl-PL"/>
        </w:rPr>
        <w:t xml:space="preserve"> uruchomienie.</w:t>
      </w:r>
    </w:p>
    <w:p w14:paraId="6A1A4A02" w14:textId="36645CA9" w:rsidR="002A331F" w:rsidRPr="00FA2E49" w:rsidRDefault="0005082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Szczegółowy opis przedmiotu zamówienia, w tym minimalne parametry </w:t>
      </w:r>
      <w:r w:rsidR="00B75713">
        <w:rPr>
          <w:rFonts w:eastAsia="Times New Roman" w:cstheme="minorHAnsi"/>
          <w:lang w:eastAsia="pl-PL"/>
        </w:rPr>
        <w:t>urządzeń, sprzętu i akcesoriów (zwanych dalej łącznie „</w:t>
      </w:r>
      <w:r w:rsidR="00D92D53">
        <w:rPr>
          <w:rFonts w:eastAsia="Times New Roman" w:cstheme="minorHAnsi"/>
          <w:lang w:eastAsia="pl-PL"/>
        </w:rPr>
        <w:t>Produkt</w:t>
      </w:r>
      <w:r w:rsidR="00B75713">
        <w:rPr>
          <w:rFonts w:eastAsia="Times New Roman" w:cstheme="minorHAnsi"/>
          <w:lang w:eastAsia="pl-PL"/>
        </w:rPr>
        <w:t xml:space="preserve">ami”) </w:t>
      </w:r>
      <w:r w:rsidRPr="00FA2E49">
        <w:rPr>
          <w:rFonts w:eastAsia="Times New Roman" w:cstheme="minorHAnsi"/>
          <w:lang w:eastAsia="pl-PL"/>
        </w:rPr>
        <w:t>zawiera</w:t>
      </w:r>
      <w:r w:rsidR="00E9696D" w:rsidRPr="00FA2E49">
        <w:rPr>
          <w:rFonts w:eastAsia="Times New Roman" w:cstheme="minorHAnsi"/>
          <w:lang w:eastAsia="pl-PL"/>
        </w:rPr>
        <w:t xml:space="preserve"> </w:t>
      </w:r>
      <w:r w:rsidR="00B75713">
        <w:rPr>
          <w:rFonts w:eastAsia="Times New Roman" w:cstheme="minorHAnsi"/>
          <w:lang w:eastAsia="pl-PL"/>
        </w:rPr>
        <w:t xml:space="preserve">opis przedmiotu zamówienia stanowiący </w:t>
      </w:r>
      <w:r w:rsidR="00B75713" w:rsidRPr="00B75713">
        <w:rPr>
          <w:rFonts w:eastAsia="Times New Roman" w:cstheme="minorHAnsi"/>
          <w:u w:val="single"/>
          <w:lang w:eastAsia="pl-PL"/>
        </w:rPr>
        <w:t>Załącznik nr 1</w:t>
      </w:r>
      <w:r w:rsidR="00B75713">
        <w:rPr>
          <w:rFonts w:eastAsia="Times New Roman" w:cstheme="minorHAnsi"/>
          <w:lang w:eastAsia="pl-PL"/>
        </w:rPr>
        <w:t xml:space="preserve"> do Umowy („</w:t>
      </w:r>
      <w:r w:rsidR="00B75713" w:rsidRPr="00B75713">
        <w:rPr>
          <w:rFonts w:eastAsia="Times New Roman" w:cstheme="minorHAnsi"/>
          <w:lang w:eastAsia="pl-PL"/>
        </w:rPr>
        <w:t>OPZ</w:t>
      </w:r>
      <w:r w:rsidR="00B75713">
        <w:rPr>
          <w:rFonts w:eastAsia="Times New Roman" w:cstheme="minorHAnsi"/>
          <w:lang w:eastAsia="pl-PL"/>
        </w:rPr>
        <w:t>”)</w:t>
      </w:r>
      <w:r w:rsidR="00061820" w:rsidRPr="00FA2E49">
        <w:rPr>
          <w:rFonts w:eastAsia="Times New Roman" w:cstheme="minorHAnsi"/>
          <w:lang w:eastAsia="pl-PL"/>
        </w:rPr>
        <w:t>.</w:t>
      </w:r>
    </w:p>
    <w:p w14:paraId="7DF52207" w14:textId="27788AE1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D92D53">
        <w:rPr>
          <w:rFonts w:eastAsia="Times New Roman" w:cstheme="minorHAnsi"/>
          <w:lang w:eastAsia="pl-PL"/>
        </w:rPr>
        <w:t>Produkty</w:t>
      </w:r>
      <w:r w:rsidR="0077243E" w:rsidRPr="00D92D53">
        <w:rPr>
          <w:rFonts w:eastAsia="Times New Roman" w:cstheme="minorHAnsi"/>
          <w:lang w:eastAsia="pl-PL"/>
        </w:rPr>
        <w:t xml:space="preserve"> muszą pochodzić z oficjalnego kanału sprzedaży ich producenta</w:t>
      </w:r>
      <w:r w:rsidR="0077243E" w:rsidRPr="00FA2E49">
        <w:rPr>
          <w:rFonts w:eastAsia="Times New Roman" w:cstheme="minorHAnsi"/>
          <w:lang w:eastAsia="pl-PL"/>
        </w:rPr>
        <w:t>.</w:t>
      </w:r>
    </w:p>
    <w:p w14:paraId="40275B5B" w14:textId="032AA3AB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fabrycznie nowe tj. nieużywane i wyprodukowane nie wcześniej niż </w:t>
      </w:r>
      <w:r w:rsidR="00A26ECA">
        <w:rPr>
          <w:rFonts w:eastAsia="Times New Roman" w:cstheme="minorHAnsi"/>
          <w:lang w:eastAsia="pl-PL"/>
        </w:rPr>
        <w:t>12</w:t>
      </w:r>
      <w:r w:rsidR="0077243E" w:rsidRPr="00FA2E49">
        <w:rPr>
          <w:rFonts w:eastAsia="Times New Roman" w:cstheme="minorHAnsi"/>
          <w:lang w:eastAsia="pl-PL"/>
        </w:rPr>
        <w:t xml:space="preserve"> miesięcy przed terminem dostawy, kompletne, wolne od wad, bez śladów używania i bez uszkodzeń.</w:t>
      </w:r>
    </w:p>
    <w:p w14:paraId="40E892CB" w14:textId="087F9CB8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oryginalne, przy czym pod pojęciem oryginalny należy rozumieć </w:t>
      </w:r>
      <w:r>
        <w:rPr>
          <w:rFonts w:eastAsia="Times New Roman" w:cstheme="minorHAnsi"/>
          <w:lang w:eastAsia="pl-PL"/>
        </w:rPr>
        <w:t>produkty</w:t>
      </w:r>
      <w:r w:rsidR="0077243E" w:rsidRPr="00FA2E49">
        <w:rPr>
          <w:rFonts w:eastAsia="Times New Roman" w:cstheme="minorHAnsi"/>
          <w:lang w:eastAsia="pl-PL"/>
        </w:rPr>
        <w:t xml:space="preserve"> dopuszczon</w:t>
      </w:r>
      <w:r>
        <w:rPr>
          <w:rFonts w:eastAsia="Times New Roman" w:cstheme="minorHAnsi"/>
          <w:lang w:eastAsia="pl-PL"/>
        </w:rPr>
        <w:t xml:space="preserve">e </w:t>
      </w:r>
      <w:r w:rsidR="0077243E" w:rsidRPr="00FA2E49">
        <w:rPr>
          <w:rFonts w:eastAsia="Times New Roman" w:cstheme="minorHAnsi"/>
          <w:lang w:eastAsia="pl-PL"/>
        </w:rPr>
        <w:t xml:space="preserve">do obrotu na terenie Rzeczpospolitej Polskiej, </w:t>
      </w:r>
      <w:r>
        <w:rPr>
          <w:rFonts w:eastAsia="Times New Roman" w:cstheme="minorHAnsi"/>
          <w:lang w:eastAsia="pl-PL"/>
        </w:rPr>
        <w:t xml:space="preserve">a ponadto – gdy chodzi o produkty stanowiące sprzęt </w:t>
      </w:r>
      <w:r w:rsidRPr="00FA2E49">
        <w:rPr>
          <w:rFonts w:eastAsia="Times New Roman" w:cstheme="minorHAnsi"/>
          <w:lang w:eastAsia="pl-PL"/>
        </w:rPr>
        <w:t>elektryczn</w:t>
      </w:r>
      <w:r>
        <w:rPr>
          <w:rFonts w:eastAsia="Times New Roman" w:cstheme="minorHAnsi"/>
          <w:lang w:eastAsia="pl-PL"/>
        </w:rPr>
        <w:t>y lub</w:t>
      </w:r>
      <w:r w:rsidRPr="00FA2E49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 xml:space="preserve">y – </w:t>
      </w:r>
      <w:r w:rsidR="0077243E" w:rsidRPr="00FA2E49">
        <w:rPr>
          <w:rFonts w:eastAsia="Times New Roman" w:cstheme="minorHAnsi"/>
          <w:lang w:eastAsia="pl-PL"/>
        </w:rPr>
        <w:t>wprowadzon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na rynek zgodnie z przepisami Ustawy o zużytym sprzęcie </w:t>
      </w:r>
      <w:r w:rsidR="00EF7A8B">
        <w:rPr>
          <w:rFonts w:eastAsia="Times New Roman" w:cstheme="minorHAnsi"/>
          <w:lang w:eastAsia="pl-PL"/>
        </w:rPr>
        <w:t xml:space="preserve">elektrycznym i elektronicznym </w:t>
      </w:r>
      <w:r w:rsidR="0077243E" w:rsidRPr="00FA2E49">
        <w:rPr>
          <w:rFonts w:eastAsia="Times New Roman" w:cstheme="minorHAnsi"/>
          <w:lang w:eastAsia="pl-PL"/>
        </w:rPr>
        <w:t>z dnia 11 września 2015 r., posiadając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wymagane prawem deklaracje zgodności, jak również instrukcje obsługi w języku polskim.</w:t>
      </w:r>
    </w:p>
    <w:p w14:paraId="0F5F57B8" w14:textId="6290238C" w:rsidR="003D75DD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chwili dostarczenia (do czasu rozpakowania na potrzeby </w:t>
      </w:r>
      <w:r w:rsidR="006F6A80" w:rsidRPr="006F6A80">
        <w:rPr>
          <w:rFonts w:eastAsia="Times New Roman" w:cstheme="minorHAnsi"/>
          <w:lang w:eastAsia="pl-PL"/>
        </w:rPr>
        <w:t>zestawieni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>, rozmieszczeni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 xml:space="preserve"> i testowe</w:t>
      </w:r>
      <w:r w:rsidR="006F6A80">
        <w:rPr>
          <w:rFonts w:eastAsia="Times New Roman" w:cstheme="minorHAnsi"/>
          <w:lang w:eastAsia="pl-PL"/>
        </w:rPr>
        <w:t>go</w:t>
      </w:r>
      <w:r w:rsidR="006F6A80" w:rsidRPr="006F6A80">
        <w:rPr>
          <w:rFonts w:eastAsia="Times New Roman" w:cstheme="minorHAnsi"/>
          <w:lang w:eastAsia="pl-PL"/>
        </w:rPr>
        <w:t xml:space="preserve"> uruchomieni</w:t>
      </w:r>
      <w:r w:rsidR="006F6A80">
        <w:rPr>
          <w:rFonts w:eastAsia="Times New Roman" w:cstheme="minorHAnsi"/>
          <w:lang w:eastAsia="pl-PL"/>
        </w:rPr>
        <w:t>a)</w:t>
      </w:r>
      <w:r w:rsidRPr="00FA2E49">
        <w:rPr>
          <w:rFonts w:eastAsia="Times New Roman" w:cstheme="minorHAnsi"/>
          <w:lang w:eastAsia="pl-PL"/>
        </w:rPr>
        <w:t xml:space="preserve">,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muszą znajdować się w opakowaniach fabrycznych zabezpieczających przed uszkodzeniem w trakcie transportu i składowania, posiadać zabezpieczenia (o ile zostały zastosowane przez producenta), </w:t>
      </w:r>
      <w:r w:rsidR="00CC1F12">
        <w:rPr>
          <w:rFonts w:eastAsia="Times New Roman" w:cstheme="minorHAnsi"/>
          <w:lang w:eastAsia="pl-PL"/>
        </w:rPr>
        <w:t xml:space="preserve">wymagane prawem </w:t>
      </w:r>
      <w:r w:rsidRPr="00FA2E49">
        <w:rPr>
          <w:rFonts w:eastAsia="Times New Roman" w:cstheme="minorHAnsi"/>
          <w:lang w:eastAsia="pl-PL"/>
        </w:rPr>
        <w:t>oznaczeni</w:t>
      </w:r>
      <w:r w:rsidR="00CC1F12">
        <w:rPr>
          <w:rFonts w:eastAsia="Times New Roman" w:cstheme="minorHAnsi"/>
          <w:lang w:eastAsia="pl-PL"/>
        </w:rPr>
        <w:t>a (</w:t>
      </w:r>
      <w:r w:rsidRPr="00FA2E49">
        <w:rPr>
          <w:rFonts w:eastAsia="Times New Roman" w:cstheme="minorHAnsi"/>
          <w:lang w:eastAsia="pl-PL"/>
        </w:rPr>
        <w:t>CE</w:t>
      </w:r>
      <w:r w:rsidR="00CC1F12">
        <w:rPr>
          <w:rFonts w:eastAsia="Times New Roman" w:cstheme="minorHAnsi"/>
          <w:lang w:eastAsia="pl-PL"/>
        </w:rPr>
        <w:t xml:space="preserve">, </w:t>
      </w:r>
      <w:r w:rsidR="00AC2E97">
        <w:rPr>
          <w:rFonts w:eastAsia="Times New Roman" w:cstheme="minorHAnsi"/>
          <w:lang w:eastAsia="pl-PL"/>
        </w:rPr>
        <w:t>etykiety</w:t>
      </w:r>
      <w:r w:rsidR="00AC2E97" w:rsidRPr="00AC2E97">
        <w:t xml:space="preserve"> </w:t>
      </w:r>
      <w:r w:rsidR="00AC2E97" w:rsidRPr="00AC2E97">
        <w:rPr>
          <w:rFonts w:eastAsia="Times New Roman" w:cstheme="minorHAnsi"/>
          <w:lang w:eastAsia="pl-PL"/>
        </w:rPr>
        <w:t>substancji chemicznych</w:t>
      </w:r>
      <w:r w:rsidR="00CC1F12">
        <w:rPr>
          <w:rFonts w:eastAsia="Times New Roman" w:cstheme="minorHAnsi"/>
          <w:lang w:eastAsia="pl-PL"/>
        </w:rPr>
        <w:t xml:space="preserve">, itd. – </w:t>
      </w:r>
      <w:r w:rsidR="00AC2E97" w:rsidRPr="00FA2E49">
        <w:rPr>
          <w:rFonts w:eastAsia="Times New Roman" w:cstheme="minorHAnsi"/>
          <w:lang w:eastAsia="pl-PL"/>
        </w:rPr>
        <w:t xml:space="preserve">o ile </w:t>
      </w:r>
      <w:r w:rsidR="00AC2E97">
        <w:rPr>
          <w:rFonts w:eastAsia="Times New Roman" w:cstheme="minorHAnsi"/>
          <w:lang w:eastAsia="pl-PL"/>
        </w:rPr>
        <w:t xml:space="preserve">dotyczy) oraz </w:t>
      </w:r>
      <w:r w:rsidRPr="00FA2E49">
        <w:rPr>
          <w:rFonts w:eastAsia="Times New Roman" w:cstheme="minorHAnsi"/>
          <w:lang w:eastAsia="pl-PL"/>
        </w:rPr>
        <w:t xml:space="preserve">znaki identyfikujące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>, a w szczególności znak towarowy lub markę producenta.</w:t>
      </w:r>
    </w:p>
    <w:p w14:paraId="5CCF4705" w14:textId="6025345E" w:rsidR="00EC7FBC" w:rsidRPr="00EC7FBC" w:rsidRDefault="00EC7FBC" w:rsidP="00EC7FBC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EC7FBC">
        <w:rPr>
          <w:rFonts w:eastAsia="Times New Roman" w:cstheme="minorHAnsi"/>
          <w:lang w:eastAsia="pl-PL"/>
        </w:rPr>
        <w:t xml:space="preserve">Wykonawca zapewni, aby </w:t>
      </w:r>
      <w:r>
        <w:rPr>
          <w:rFonts w:eastAsia="Times New Roman" w:cstheme="minorHAnsi"/>
          <w:lang w:eastAsia="pl-PL"/>
        </w:rPr>
        <w:t>Produkty</w:t>
      </w:r>
      <w:r w:rsidRPr="00EC7FBC">
        <w:rPr>
          <w:rFonts w:eastAsia="Times New Roman" w:cstheme="minorHAnsi"/>
          <w:lang w:eastAsia="pl-PL"/>
        </w:rPr>
        <w:t xml:space="preserve"> spełniały wymogi bezpieczeństwa określone przez przepisy Unii Europejskiej dotyczące bezpieczeństwa określonego produktu (</w:t>
      </w:r>
      <w:proofErr w:type="spellStart"/>
      <w:r w:rsidRPr="00EC7FBC">
        <w:rPr>
          <w:rFonts w:eastAsia="Times New Roman" w:cstheme="minorHAnsi"/>
          <w:lang w:eastAsia="pl-PL"/>
        </w:rPr>
        <w:t>Conformité</w:t>
      </w:r>
      <w:proofErr w:type="spellEnd"/>
      <w:r w:rsidRPr="00EC7FBC">
        <w:rPr>
          <w:rFonts w:eastAsia="Times New Roman" w:cstheme="minorHAnsi"/>
          <w:lang w:eastAsia="pl-PL"/>
        </w:rPr>
        <w:t xml:space="preserve"> </w:t>
      </w:r>
      <w:proofErr w:type="spellStart"/>
      <w:r w:rsidRPr="00EC7FBC">
        <w:rPr>
          <w:rFonts w:eastAsia="Times New Roman" w:cstheme="minorHAnsi"/>
          <w:lang w:eastAsia="pl-PL"/>
        </w:rPr>
        <w:t>Européenne</w:t>
      </w:r>
      <w:proofErr w:type="spellEnd"/>
      <w:r w:rsidRPr="00EC7FBC">
        <w:rPr>
          <w:rFonts w:eastAsia="Times New Roman" w:cstheme="minorHAnsi"/>
          <w:lang w:eastAsia="pl-PL"/>
        </w:rPr>
        <w:t xml:space="preserve">) oraz szczegółowe wymagania dotyczące bezpieczeństwa produktu określone przepisami polskimi, a w </w:t>
      </w:r>
      <w:r w:rsidRPr="00EC7FBC">
        <w:rPr>
          <w:rFonts w:eastAsia="Times New Roman" w:cstheme="minorHAnsi"/>
          <w:lang w:eastAsia="pl-PL"/>
        </w:rPr>
        <w:lastRenderedPageBreak/>
        <w:t>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14170466" w14:textId="77777777" w:rsidR="00947E14" w:rsidRDefault="00947E14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7EC87A56" w14:textId="774E5B71" w:rsidR="00CC726E" w:rsidRPr="00FA2E49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2</w:t>
      </w:r>
    </w:p>
    <w:p w14:paraId="10355FF8" w14:textId="1F94DBE3" w:rsidR="00E37FB1" w:rsidRPr="00FA2E49" w:rsidRDefault="00B55F93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Sposób oraz t</w:t>
      </w:r>
      <w:r w:rsidR="00E37FB1" w:rsidRPr="00FA2E49">
        <w:rPr>
          <w:rFonts w:eastAsia="Times New Roman" w:cstheme="minorHAnsi"/>
          <w:b/>
          <w:lang w:eastAsia="pl-PL"/>
        </w:rPr>
        <w:t>ermin realizacji</w:t>
      </w:r>
      <w:r w:rsidR="00AF6ECC" w:rsidRPr="00FA2E49">
        <w:rPr>
          <w:rFonts w:eastAsia="Times New Roman" w:cstheme="minorHAnsi"/>
          <w:b/>
          <w:lang w:eastAsia="pl-PL"/>
        </w:rPr>
        <w:t xml:space="preserve"> </w:t>
      </w:r>
      <w:r w:rsidR="003942F3" w:rsidRPr="00FA2E49">
        <w:rPr>
          <w:rFonts w:eastAsia="Times New Roman" w:cstheme="minorHAnsi"/>
          <w:b/>
          <w:lang w:eastAsia="pl-PL"/>
        </w:rPr>
        <w:t xml:space="preserve">przedmiotu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1"/>
    <w:p w14:paraId="18E1E164" w14:textId="0D31B24B" w:rsidR="00A6218D" w:rsidRDefault="00315A79" w:rsidP="005A1181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zobowiązany jest </w:t>
      </w:r>
      <w:r w:rsidR="00204BD5">
        <w:rPr>
          <w:rFonts w:eastAsia="Times New Roman" w:cstheme="minorHAnsi"/>
          <w:lang w:eastAsia="pl-PL"/>
        </w:rPr>
        <w:t xml:space="preserve">zrealizować dostawę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>nie później niż w ciągu</w:t>
      </w:r>
      <w:r w:rsidR="00230F4D">
        <w:rPr>
          <w:rFonts w:eastAsia="Times New Roman" w:cstheme="minorHAnsi"/>
          <w:lang w:eastAsia="pl-PL"/>
        </w:rPr>
        <w:t xml:space="preserve"> </w:t>
      </w:r>
      <w:r w:rsidR="00EC7FBC">
        <w:rPr>
          <w:rFonts w:eastAsia="Times New Roman" w:cstheme="minorHAnsi"/>
          <w:lang w:eastAsia="pl-PL"/>
        </w:rPr>
        <w:t>21 dni</w:t>
      </w:r>
      <w:r w:rsidRPr="00FA2E49">
        <w:rPr>
          <w:rFonts w:eastAsia="Times New Roman" w:cstheme="minorHAnsi"/>
          <w:lang w:eastAsia="pl-PL"/>
        </w:rPr>
        <w:t xml:space="preserve"> od zawarcia Umowy.</w:t>
      </w:r>
    </w:p>
    <w:p w14:paraId="2718543C" w14:textId="3227D2ED" w:rsidR="005A1181" w:rsidRPr="00FA2E49" w:rsidRDefault="006F6A80" w:rsidP="001A2E8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O planowanym terminie </w:t>
      </w:r>
      <w:r w:rsidR="009E0167">
        <w:rPr>
          <w:rFonts w:eastAsia="Times New Roman" w:cstheme="minorHAnsi"/>
          <w:lang w:eastAsia="pl-PL"/>
        </w:rPr>
        <w:t xml:space="preserve">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Wykonawca zawiadomi Zamawiającego z wyprzedzeniem co najmniej </w:t>
      </w:r>
      <w:r>
        <w:rPr>
          <w:rFonts w:eastAsia="Times New Roman" w:cstheme="minorHAnsi"/>
          <w:lang w:eastAsia="pl-PL"/>
        </w:rPr>
        <w:t xml:space="preserve">5 </w:t>
      </w:r>
      <w:r w:rsidRPr="00FA2E49">
        <w:rPr>
          <w:rFonts w:eastAsia="Times New Roman" w:cstheme="minorHAnsi"/>
          <w:lang w:eastAsia="pl-PL"/>
        </w:rPr>
        <w:t>dni</w:t>
      </w:r>
      <w:r>
        <w:rPr>
          <w:rFonts w:eastAsia="Times New Roman" w:cstheme="minorHAnsi"/>
          <w:lang w:eastAsia="pl-PL"/>
        </w:rPr>
        <w:t xml:space="preserve"> roboczych, celem poczynienia przez Strony stosownych uzgodnień co do dnia i godzin realizacji tych czynności</w:t>
      </w:r>
      <w:r w:rsidRPr="00FA2E49">
        <w:rPr>
          <w:rFonts w:eastAsia="Times New Roman" w:cstheme="minorHAnsi"/>
          <w:lang w:eastAsia="pl-PL"/>
        </w:rPr>
        <w:t>.</w:t>
      </w:r>
      <w:r w:rsidR="009E0167" w:rsidRPr="009E0167">
        <w:rPr>
          <w:rFonts w:eastAsia="Times New Roman" w:cstheme="minorHAnsi"/>
          <w:lang w:eastAsia="pl-PL"/>
        </w:rPr>
        <w:t xml:space="preserve"> </w:t>
      </w:r>
      <w:r w:rsidR="009E0167" w:rsidRPr="00FA2E49">
        <w:rPr>
          <w:rFonts w:eastAsia="Times New Roman" w:cstheme="minorHAnsi"/>
          <w:lang w:eastAsia="pl-PL"/>
        </w:rPr>
        <w:t>Termin</w:t>
      </w:r>
      <w:r w:rsidR="009E0167">
        <w:rPr>
          <w:rFonts w:eastAsia="Times New Roman" w:cstheme="minorHAnsi"/>
          <w:lang w:eastAsia="pl-PL"/>
        </w:rPr>
        <w:t xml:space="preserve"> 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musi przypadać w </w:t>
      </w:r>
      <w:r w:rsidR="009E0167">
        <w:rPr>
          <w:rFonts w:eastAsia="Times New Roman" w:cstheme="minorHAnsi"/>
          <w:lang w:eastAsia="pl-PL"/>
        </w:rPr>
        <w:t xml:space="preserve">tym samym dniu, w </w:t>
      </w:r>
      <w:r w:rsidR="009E0167" w:rsidRPr="00FA2E49">
        <w:rPr>
          <w:rFonts w:eastAsia="Times New Roman" w:cstheme="minorHAnsi"/>
          <w:lang w:eastAsia="pl-PL"/>
        </w:rPr>
        <w:t>godzinach urzędowania (8.15-16.15 w dni robocze).</w:t>
      </w:r>
    </w:p>
    <w:p w14:paraId="3DCE8B4F" w14:textId="0D2D11EE" w:rsidR="00E64ACD" w:rsidRPr="00FA2E49" w:rsidRDefault="00315A79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F21656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 xml:space="preserve">, Wykonawca przekaże Zamawiającemu </w:t>
      </w:r>
      <w:r w:rsidR="00E64ACD" w:rsidRPr="00FA2E49">
        <w:rPr>
          <w:rFonts w:eastAsia="Times New Roman" w:cstheme="minorHAnsi"/>
          <w:lang w:eastAsia="pl-PL"/>
        </w:rPr>
        <w:t>oświadczenia gwarancyjne wystawione przez producentów urządzeń / sprzętu / oprogramowania sprzętowego</w:t>
      </w:r>
      <w:r w:rsidR="003E465C">
        <w:rPr>
          <w:rFonts w:eastAsia="Times New Roman" w:cstheme="minorHAnsi"/>
          <w:lang w:eastAsia="pl-PL"/>
        </w:rPr>
        <w:t xml:space="preserve"> (o ile dotyczy)</w:t>
      </w:r>
      <w:r w:rsidR="00E64ACD" w:rsidRPr="00FA2E49">
        <w:rPr>
          <w:rFonts w:eastAsia="Times New Roman" w:cstheme="minorHAnsi"/>
          <w:lang w:eastAsia="pl-PL"/>
        </w:rPr>
        <w:t>.</w:t>
      </w:r>
    </w:p>
    <w:p w14:paraId="5921C557" w14:textId="6E88EC8F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A274BE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>, Wykonawca przekaże Zamawiającemu instrukcje użytkowania, atesty, deklaracje zgodności, itd. wystawione przez producentów urządzeń / sprzętu / oprogramowania sprzętowego</w:t>
      </w:r>
      <w:r w:rsidR="00EF7A8B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B92BEFC" w14:textId="15E8206A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A274BE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>, Wykonawca przekaże Zamawiającemu dokumenty potwierdzające udzielenie licencji przez producentów oprogramowania sprzętowego</w:t>
      </w:r>
      <w:r w:rsidR="008F0BA2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1D1866A" w14:textId="14603594" w:rsidR="00315A79" w:rsidRDefault="00466D9B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Wykonanie zobowiąza</w:t>
      </w:r>
      <w:r w:rsidR="0077243E" w:rsidRPr="00FA2E49">
        <w:rPr>
          <w:rFonts w:eastAsia="Times New Roman" w:cstheme="minorHAnsi"/>
          <w:lang w:eastAsia="pl-PL"/>
        </w:rPr>
        <w:t>ń</w:t>
      </w:r>
      <w:r w:rsidRPr="00FA2E49">
        <w:rPr>
          <w:rFonts w:eastAsia="Times New Roman" w:cstheme="minorHAnsi"/>
          <w:lang w:eastAsia="pl-PL"/>
        </w:rPr>
        <w:t>, o który</w:t>
      </w:r>
      <w:r w:rsidR="0077243E" w:rsidRPr="00FA2E49">
        <w:rPr>
          <w:rFonts w:eastAsia="Times New Roman" w:cstheme="minorHAnsi"/>
          <w:lang w:eastAsia="pl-PL"/>
        </w:rPr>
        <w:t>ch</w:t>
      </w:r>
      <w:r w:rsidRPr="00FA2E49">
        <w:rPr>
          <w:rFonts w:eastAsia="Times New Roman" w:cstheme="minorHAnsi"/>
          <w:lang w:eastAsia="pl-PL"/>
        </w:rPr>
        <w:t xml:space="preserve"> mowa w ust. </w:t>
      </w:r>
      <w:r w:rsidR="003E465C">
        <w:rPr>
          <w:rFonts w:eastAsia="Times New Roman" w:cstheme="minorHAnsi"/>
          <w:lang w:eastAsia="pl-PL"/>
        </w:rPr>
        <w:t>3</w:t>
      </w:r>
      <w:r w:rsidR="001A2E8D">
        <w:rPr>
          <w:rFonts w:eastAsia="Times New Roman" w:cstheme="minorHAnsi"/>
          <w:lang w:eastAsia="pl-PL"/>
        </w:rPr>
        <w:t>-</w:t>
      </w:r>
      <w:r w:rsidR="003E465C">
        <w:rPr>
          <w:rFonts w:eastAsia="Times New Roman" w:cstheme="minorHAnsi"/>
          <w:lang w:eastAsia="pl-PL"/>
        </w:rPr>
        <w:t>5</w:t>
      </w:r>
      <w:r w:rsidRPr="00FA2E49">
        <w:rPr>
          <w:rFonts w:eastAsia="Times New Roman" w:cstheme="minorHAnsi"/>
          <w:lang w:eastAsia="pl-PL"/>
        </w:rPr>
        <w:t>, może polegać na udostępnieniu stosownych informacji lub dokumentów (plików) na koncie (profilu) utworzonym dla Ministerstwa Sprawiedliwości jako użytkownika / licencjobiorcy na stronie internetowej prowadzonej przez producenta urządzeń / sprzętu / oprogramowania sprzętowego</w:t>
      </w:r>
      <w:r w:rsidR="008F0BA2" w:rsidRPr="008F0BA2">
        <w:rPr>
          <w:rFonts w:eastAsia="Times New Roman" w:cstheme="minorHAnsi"/>
          <w:lang w:eastAsia="pl-PL"/>
        </w:rPr>
        <w:t xml:space="preserve"> </w:t>
      </w:r>
      <w:r w:rsidR="008F0BA2">
        <w:rPr>
          <w:rFonts w:eastAsia="Times New Roman" w:cstheme="minorHAnsi"/>
          <w:lang w:eastAsia="pl-PL"/>
        </w:rPr>
        <w:t>lub wskazaniu adresu strony internetowej, na której zostały opublikowane</w:t>
      </w:r>
      <w:r w:rsidRPr="00FA2E49">
        <w:rPr>
          <w:rFonts w:eastAsia="Times New Roman" w:cstheme="minorHAnsi"/>
          <w:lang w:eastAsia="pl-PL"/>
        </w:rPr>
        <w:t>.</w:t>
      </w:r>
    </w:p>
    <w:p w14:paraId="5611E971" w14:textId="3019C0B6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Oświadczenia Stron</w:t>
      </w:r>
    </w:p>
    <w:p w14:paraId="0A739DAA" w14:textId="77777777" w:rsidR="00466D9B" w:rsidRPr="00FA2E49" w:rsidRDefault="00466D9B" w:rsidP="00466D9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FA2E49" w:rsidRDefault="00697FC9" w:rsidP="00C2029D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zobowiązuje się do</w:t>
      </w:r>
      <w:r w:rsidR="00C2029D" w:rsidRPr="00FA2E49">
        <w:rPr>
          <w:rFonts w:eastAsia="Times New Roman" w:cstheme="minorHAnsi"/>
          <w:lang w:eastAsia="pl-PL"/>
        </w:rPr>
        <w:t xml:space="preserve"> niezwłocznego</w:t>
      </w:r>
      <w:r w:rsidRPr="00FA2E49">
        <w:rPr>
          <w:rFonts w:eastAsia="Times New Roman" w:cstheme="minorHAnsi"/>
          <w:lang w:eastAsia="pl-PL"/>
        </w:rPr>
        <w:t xml:space="preserve"> informowania Zamawiającego o wszelkich zagrożeniach związanych z </w:t>
      </w:r>
      <w:r w:rsidR="00C2029D" w:rsidRPr="00FA2E49">
        <w:rPr>
          <w:rFonts w:eastAsia="Times New Roman" w:cstheme="minorHAnsi"/>
          <w:lang w:eastAsia="pl-PL"/>
        </w:rPr>
        <w:t>realizacją dostawy</w:t>
      </w:r>
      <w:r w:rsidRPr="00FA2E49">
        <w:rPr>
          <w:rFonts w:eastAsia="Times New Roman" w:cstheme="minorHAnsi"/>
          <w:lang w:eastAsia="pl-PL"/>
        </w:rPr>
        <w:t xml:space="preserve">, w tym wynikających z okoliczności po stronie Zamawiającego, które mogą mieć wpływ na jakość, termin bądź zakres </w:t>
      </w:r>
      <w:r w:rsidR="00C2029D" w:rsidRPr="00FA2E49">
        <w:rPr>
          <w:rFonts w:eastAsia="Times New Roman" w:cstheme="minorHAnsi"/>
          <w:lang w:eastAsia="pl-PL"/>
        </w:rPr>
        <w:t>realizacji zamówienia</w:t>
      </w:r>
      <w:r w:rsidRPr="00FA2E49">
        <w:rPr>
          <w:rFonts w:eastAsia="Times New Roman" w:cstheme="minorHAnsi"/>
          <w:lang w:eastAsia="pl-PL"/>
        </w:rPr>
        <w:t>. Nieprzekazanie takich informacji</w:t>
      </w:r>
      <w:r w:rsidR="00C2029D" w:rsidRPr="00FA2E49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gdy Wykonawca o takich zagrożeniach wie bądź </w:t>
      </w:r>
      <w:r w:rsidR="00C2029D" w:rsidRPr="00FA2E49"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przy uwzględnieniu </w:t>
      </w:r>
      <w:r w:rsidR="00C2029D" w:rsidRPr="00FA2E49">
        <w:rPr>
          <w:rFonts w:eastAsia="Times New Roman" w:cstheme="minorHAnsi"/>
          <w:lang w:eastAsia="pl-PL"/>
        </w:rPr>
        <w:t>należytej staranności wymaganej przy uwzględnieniu zawodowego charakteru prowadzonej działalności - powinien wiedzieć</w:t>
      </w:r>
      <w:r w:rsidRPr="00FA2E49">
        <w:rPr>
          <w:rFonts w:eastAsia="Times New Roman" w:cstheme="minorHAnsi"/>
          <w:lang w:eastAsia="pl-PL"/>
        </w:rPr>
        <w:t xml:space="preserve">, </w:t>
      </w:r>
      <w:r w:rsidR="00C2029D" w:rsidRPr="00FA2E49">
        <w:rPr>
          <w:rFonts w:eastAsia="Times New Roman" w:cstheme="minorHAnsi"/>
          <w:lang w:eastAsia="pl-PL"/>
        </w:rPr>
        <w:t>powoduje</w:t>
      </w:r>
      <w:r w:rsidRPr="00FA2E49">
        <w:rPr>
          <w:rFonts w:eastAsia="Times New Roman" w:cstheme="minorHAnsi"/>
          <w:lang w:eastAsia="pl-PL"/>
        </w:rPr>
        <w:t>, że wszelkie koszty i dodatkowe czynności związane z konsekwencją danego zdarzenia obciążają Wykonawcę.</w:t>
      </w:r>
    </w:p>
    <w:p w14:paraId="0F2A6C2A" w14:textId="77777777" w:rsidR="005B6AA0" w:rsidRDefault="005B6AA0" w:rsidP="005B6AA0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Wykonawca zobowiązuje się przy wykonywaniu Umowy:</w:t>
      </w:r>
    </w:p>
    <w:p w14:paraId="5C0EA960" w14:textId="035B1CE1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34A60094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lastRenderedPageBreak/>
        <w:t>stosować instrukcje obiektów i wyposażenia, karty charakterystyki (o ile mają zastosowanie) oraz instrukcje lub inne wytyczne producentów poszczególnych elementów infrastruktury (sprzętów, urządzeń i instalacji) oraz oprogramowania;</w:t>
      </w:r>
    </w:p>
    <w:p w14:paraId="6FA3FFF9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 obsługę przez personel posiadający stosowne umiejętności i wiedzę, wyposażony w sprzęt i narzędzia niezbędne do profesjonalnego świadczenia usług objętych przedmiotem Umowy;</w:t>
      </w:r>
    </w:p>
    <w:p w14:paraId="54114D76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zapewnić, aby z przyczyn leżących po stronie Wykonawcy nie doszło na etapie realizacji Umowy do zakłócenia normalnego funkcjonowania infrastruktury Ministerstwa Sprawiedliwości ani systemów teleinformatycznych pozostających w dyspozycji Zamawiającego, w tym incydentów związanych z bezpieczeństwem informacji ani obowiązków ciążących na Zamawiającym jako administratorze danych osobowych;</w:t>
      </w:r>
    </w:p>
    <w:p w14:paraId="56973151" w14:textId="46FC31DA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niezwłocznie poddać się kontroli w zakresie prawidłowości realizacji niniejszej Umowy przez Ministerstwo Sprawiedliwości lub inne upoważnione podmioty, na wezwanie Zamawiającego.</w:t>
      </w:r>
    </w:p>
    <w:p w14:paraId="55812E85" w14:textId="0C177602" w:rsidR="005B6AA0" w:rsidRPr="005B6AA0" w:rsidRDefault="005B6AA0" w:rsidP="00703824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Zamawiający zobowiązuje się do udostępnienia procedur i dokumentów, o których mowa w ust. 3 pkt 1 i 2 powyżej, przed przystąpieniem przez Wykonawcę do realizacji stosownych zadań w</w:t>
      </w:r>
      <w:r>
        <w:rPr>
          <w:rFonts w:eastAsia="Times New Roman" w:cstheme="minorHAnsi"/>
          <w:lang w:eastAsia="pl-PL"/>
        </w:rPr>
        <w:t xml:space="preserve"> </w:t>
      </w:r>
      <w:r w:rsidRPr="005B6AA0">
        <w:rPr>
          <w:rFonts w:eastAsia="Times New Roman" w:cstheme="minorHAnsi"/>
          <w:lang w:eastAsia="pl-PL"/>
        </w:rPr>
        <w:t>ramach przedmiotu Umowy. Zakres oraz sposób udostępniania tej dokumentacji określi Zamawiający, po konsultacji z Wykonawcą.</w:t>
      </w:r>
    </w:p>
    <w:p w14:paraId="4DC20550" w14:textId="77777777" w:rsidR="005B6AA0" w:rsidRPr="00FA2E49" w:rsidRDefault="005B6AA0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Odbiór przedmiotu Umowy</w:t>
      </w:r>
    </w:p>
    <w:bookmarkEnd w:id="2"/>
    <w:p w14:paraId="72FDCC54" w14:textId="7777777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Przedmiot Umowy podlega protokolarnemu odbiorowi przez Zamawiającego.</w:t>
      </w:r>
    </w:p>
    <w:p w14:paraId="1A5A2875" w14:textId="463C24D0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O gotowości przedłożenia przedmiotu Umowy do odbioru, Wykonawca zawiadomi Zamawiającego z odpowiednim wyprzedzeniem.</w:t>
      </w:r>
    </w:p>
    <w:p w14:paraId="0E043A89" w14:textId="4542371B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 xml:space="preserve">Wzory protokołów odbioru przedmiotu Umowy zawiera </w:t>
      </w:r>
      <w:r w:rsidRPr="005B6AA0">
        <w:rPr>
          <w:rFonts w:cstheme="minorHAnsi"/>
          <w:u w:val="single"/>
        </w:rPr>
        <w:t>Załącznik nr 2</w:t>
      </w:r>
      <w:r w:rsidRPr="005B6AA0">
        <w:rPr>
          <w:rFonts w:cstheme="minorHAnsi"/>
        </w:rPr>
        <w:t xml:space="preserve"> do Umowy. Protokoły sporządzane będą w formie pisemnej albo w formie elektronicznej, według wskazania Zamawiającego.</w:t>
      </w:r>
    </w:p>
    <w:p w14:paraId="4B111B6E" w14:textId="70C4C2F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Jeżeli podczas odbioru okaże się, że przedmiot Umowy ma wady, Zamawiający może wstrzymać się z odbiorem albo odebrać przedmiot Umowy, wskazując w protokole swoje zastrzeżenia. Taki odbiór z zastrzeżeniami (warunkowy) nie uprawnia do wystawienia faktury i wynagrodzenia.</w:t>
      </w:r>
    </w:p>
    <w:p w14:paraId="051F460A" w14:textId="1480903C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3BB7CDB8" w14:textId="18C66016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Z chwilą podpisania protokołu odbioru bez zastrzeżeń, na Zamawiającego przechodzi ryzyko uszkodzenia lub utraty rzeczy.</w:t>
      </w:r>
    </w:p>
    <w:p w14:paraId="6702D012" w14:textId="40BE1DD2" w:rsidR="00AF6ECC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</w:p>
    <w:p w14:paraId="76981A58" w14:textId="608EDF5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9302C7" w:rsidRPr="00FA2E4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Zamawiający upoważnia</w:t>
      </w:r>
      <w:r w:rsidR="007270F7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</w:t>
      </w:r>
      <w:r w:rsidR="000D0E90" w:rsidRPr="00FA2E49">
        <w:rPr>
          <w:rFonts w:eastAsia="Times New Roman" w:cstheme="minorHAnsi"/>
          <w:lang w:eastAsia="pl-PL"/>
        </w:rPr>
        <w:t>i w</w:t>
      </w:r>
      <w:r w:rsidR="007270F7" w:rsidRPr="00FA2E4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2D6AB033" w14:textId="742DBFD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Wykonawca upoważnia</w:t>
      </w:r>
      <w:r w:rsidR="007270F7" w:rsidRPr="00FA2E49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7321AAAA" w14:textId="5CD54FD9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5902944F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CE5A99B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4" w:name="_Hlk109289492"/>
    </w:p>
    <w:p w14:paraId="41A894F2" w14:textId="2DE2214B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386BE46E" w:rsidR="008F0186" w:rsidRPr="00FA2E49" w:rsidRDefault="00A274BE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274BE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9E0167">
        <w:rPr>
          <w:rFonts w:eastAsia="Times New Roman" w:cstheme="minorHAnsi"/>
          <w:lang w:eastAsia="pl-PL"/>
        </w:rPr>
        <w:t xml:space="preserve">wynosi </w:t>
      </w:r>
      <w:r w:rsidRPr="00A274BE">
        <w:rPr>
          <w:rFonts w:eastAsia="Times New Roman" w:cstheme="minorHAnsi"/>
          <w:lang w:eastAsia="pl-PL"/>
        </w:rPr>
        <w:t>[●] ([●] i 00/100) złotych</w:t>
      </w:r>
      <w:r w:rsidR="009E0167">
        <w:rPr>
          <w:rFonts w:eastAsia="Times New Roman" w:cstheme="minorHAnsi"/>
          <w:lang w:eastAsia="pl-PL"/>
        </w:rPr>
        <w:t xml:space="preserve"> brutto</w:t>
      </w:r>
      <w:r w:rsidR="00AC2620" w:rsidRPr="00FA2E49">
        <w:rPr>
          <w:rFonts w:eastAsia="Times New Roman" w:cstheme="minorHAnsi"/>
          <w:lang w:eastAsia="pl-PL"/>
        </w:rPr>
        <w:t>.</w:t>
      </w:r>
    </w:p>
    <w:p w14:paraId="691D22BB" w14:textId="0317E6A5" w:rsidR="00AC2620" w:rsidRPr="001202B3" w:rsidRDefault="009E0167" w:rsidP="001202B3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 tytułu należytej realizacji przedmiotu zamówienia, Wykonawc</w:t>
      </w:r>
      <w:r w:rsidR="0072555C">
        <w:rPr>
          <w:rFonts w:eastAsia="Times New Roman" w:cstheme="minorHAnsi"/>
          <w:lang w:eastAsia="pl-PL"/>
        </w:rPr>
        <w:t>a otrzyma</w:t>
      </w:r>
      <w:r>
        <w:rPr>
          <w:rFonts w:eastAsia="Times New Roman" w:cstheme="minorHAnsi"/>
          <w:lang w:eastAsia="pl-PL"/>
        </w:rPr>
        <w:t xml:space="preserve"> wynagrodzenie obliczone w oparciu o ceny jednostkowe</w:t>
      </w:r>
      <w:r w:rsidR="0072555C">
        <w:rPr>
          <w:rFonts w:eastAsia="Times New Roman" w:cstheme="minorHAnsi"/>
          <w:lang w:eastAsia="pl-PL"/>
        </w:rPr>
        <w:t xml:space="preserve"> podane w </w:t>
      </w:r>
      <w:r w:rsidR="00AC2620" w:rsidRPr="001202B3">
        <w:rPr>
          <w:rFonts w:eastAsia="Times New Roman" w:cstheme="minorHAnsi"/>
          <w:lang w:eastAsia="pl-PL"/>
        </w:rPr>
        <w:t>ofer</w:t>
      </w:r>
      <w:r w:rsidR="0072555C">
        <w:rPr>
          <w:rFonts w:eastAsia="Times New Roman" w:cstheme="minorHAnsi"/>
          <w:lang w:eastAsia="pl-PL"/>
        </w:rPr>
        <w:t xml:space="preserve">cie </w:t>
      </w:r>
      <w:r w:rsidR="00AC2620" w:rsidRPr="001202B3">
        <w:rPr>
          <w:rFonts w:eastAsia="Times New Roman" w:cstheme="minorHAnsi"/>
          <w:lang w:eastAsia="pl-PL"/>
        </w:rPr>
        <w:t>Wykonawcy dołączon</w:t>
      </w:r>
      <w:r w:rsidR="0072555C">
        <w:rPr>
          <w:rFonts w:eastAsia="Times New Roman" w:cstheme="minorHAnsi"/>
          <w:lang w:eastAsia="pl-PL"/>
        </w:rPr>
        <w:t xml:space="preserve">ej </w:t>
      </w:r>
      <w:r w:rsidR="00AC2620" w:rsidRPr="001202B3">
        <w:rPr>
          <w:rFonts w:eastAsia="Times New Roman" w:cstheme="minorHAnsi"/>
          <w:lang w:eastAsia="pl-PL"/>
        </w:rPr>
        <w:t xml:space="preserve">jako </w:t>
      </w:r>
      <w:r w:rsidR="00AC2620" w:rsidRPr="001202B3">
        <w:rPr>
          <w:rFonts w:eastAsia="Times New Roman" w:cstheme="minorHAnsi"/>
          <w:u w:val="single"/>
          <w:lang w:eastAsia="pl-PL"/>
        </w:rPr>
        <w:t>Załącznik nr 3</w:t>
      </w:r>
      <w:r w:rsidR="00B211B1" w:rsidRPr="001202B3">
        <w:rPr>
          <w:rFonts w:eastAsia="Times New Roman" w:cstheme="minorHAnsi"/>
          <w:lang w:eastAsia="pl-PL"/>
        </w:rPr>
        <w:t xml:space="preserve"> do Umowy</w:t>
      </w:r>
      <w:r w:rsidR="00A274BE">
        <w:rPr>
          <w:rFonts w:eastAsia="Times New Roman" w:cstheme="minorHAnsi"/>
          <w:lang w:eastAsia="pl-PL"/>
        </w:rPr>
        <w:t>.</w:t>
      </w:r>
    </w:p>
    <w:p w14:paraId="35F7EEE3" w14:textId="76123B1F" w:rsidR="008F0186" w:rsidRPr="00FA2E49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Wynagrodzenie</w:t>
      </w:r>
      <w:r w:rsidR="00D01EFB" w:rsidRPr="00FA2E49">
        <w:rPr>
          <w:rFonts w:eastAsia="Times New Roman" w:cstheme="minorHAnsi"/>
          <w:lang w:eastAsia="pl-PL"/>
        </w:rPr>
        <w:t>,</w:t>
      </w:r>
      <w:r w:rsidR="00D01EFB" w:rsidRPr="00FA2E49">
        <w:rPr>
          <w:rFonts w:cstheme="minorHAnsi"/>
        </w:rPr>
        <w:t xml:space="preserve"> </w:t>
      </w:r>
      <w:r w:rsidR="00D01EFB" w:rsidRPr="00FA2E49">
        <w:rPr>
          <w:rFonts w:eastAsia="Times New Roman" w:cstheme="minorHAnsi"/>
          <w:lang w:eastAsia="pl-PL"/>
        </w:rPr>
        <w:t xml:space="preserve">o którym mowa w ust. 1 i 2, </w:t>
      </w:r>
      <w:r w:rsidR="008F0186" w:rsidRPr="00FA2E49">
        <w:rPr>
          <w:rFonts w:eastAsia="Times New Roman" w:cstheme="minorHAnsi"/>
          <w:lang w:eastAsia="pl-PL"/>
        </w:rPr>
        <w:t>uwzględni</w:t>
      </w:r>
      <w:r w:rsidRPr="00FA2E49">
        <w:rPr>
          <w:rFonts w:eastAsia="Times New Roman" w:cstheme="minorHAnsi"/>
          <w:lang w:eastAsia="pl-PL"/>
        </w:rPr>
        <w:t>a</w:t>
      </w:r>
      <w:r w:rsidR="008F0186" w:rsidRPr="00FA2E49">
        <w:rPr>
          <w:rFonts w:eastAsia="Times New Roman" w:cstheme="minorHAnsi"/>
          <w:lang w:eastAsia="pl-PL"/>
        </w:rPr>
        <w:t xml:space="preserve"> wsz</w:t>
      </w:r>
      <w:r w:rsidR="0028510F" w:rsidRPr="00FA2E49">
        <w:rPr>
          <w:rFonts w:eastAsia="Times New Roman" w:cstheme="minorHAnsi"/>
          <w:lang w:eastAsia="pl-PL"/>
        </w:rPr>
        <w:t xml:space="preserve">elkie </w:t>
      </w:r>
      <w:r w:rsidR="008F0186" w:rsidRPr="00FA2E49">
        <w:rPr>
          <w:rFonts w:eastAsia="Times New Roman" w:cstheme="minorHAnsi"/>
          <w:lang w:eastAsia="pl-PL"/>
        </w:rPr>
        <w:t xml:space="preserve">koszty </w:t>
      </w:r>
      <w:r w:rsidR="0028510F" w:rsidRPr="00FA2E49">
        <w:rPr>
          <w:rFonts w:eastAsia="Times New Roman" w:cstheme="minorHAnsi"/>
          <w:lang w:eastAsia="pl-PL"/>
        </w:rPr>
        <w:t xml:space="preserve">i wydatki </w:t>
      </w:r>
      <w:r w:rsidR="008F0186" w:rsidRPr="00FA2E49">
        <w:rPr>
          <w:rFonts w:eastAsia="Times New Roman" w:cstheme="minorHAnsi"/>
          <w:lang w:eastAsia="pl-PL"/>
        </w:rPr>
        <w:t xml:space="preserve">związane z </w:t>
      </w:r>
      <w:r w:rsidR="009A0B5B" w:rsidRPr="00FA2E49">
        <w:rPr>
          <w:rFonts w:eastAsia="Times New Roman" w:cstheme="minorHAnsi"/>
          <w:lang w:eastAsia="pl-PL"/>
        </w:rPr>
        <w:t>realizacją</w:t>
      </w:r>
      <w:r w:rsidR="008F0186" w:rsidRPr="00FA2E49">
        <w:rPr>
          <w:rFonts w:eastAsia="Times New Roman" w:cstheme="minorHAnsi"/>
          <w:lang w:eastAsia="pl-PL"/>
        </w:rPr>
        <w:t xml:space="preserve"> </w:t>
      </w:r>
      <w:r w:rsidR="009A0B5B" w:rsidRPr="00FA2E49">
        <w:rPr>
          <w:rFonts w:eastAsia="Times New Roman" w:cstheme="minorHAnsi"/>
          <w:lang w:eastAsia="pl-PL"/>
        </w:rPr>
        <w:t xml:space="preserve">przedmiotu </w:t>
      </w:r>
      <w:r w:rsidR="008F0186" w:rsidRPr="00FA2E49">
        <w:rPr>
          <w:rFonts w:eastAsia="Times New Roman" w:cstheme="minorHAnsi"/>
          <w:lang w:eastAsia="pl-PL"/>
        </w:rPr>
        <w:t xml:space="preserve">Umowy, w tym </w:t>
      </w:r>
      <w:r w:rsidR="0023365E" w:rsidRPr="00FA2E49">
        <w:rPr>
          <w:rFonts w:eastAsia="Times New Roman" w:cstheme="minorHAnsi"/>
          <w:lang w:eastAsia="pl-PL"/>
        </w:rPr>
        <w:t>transport z wniesieniem,</w:t>
      </w:r>
      <w:r w:rsidR="009E0167">
        <w:rPr>
          <w:rFonts w:eastAsia="Times New Roman" w:cstheme="minorHAnsi"/>
          <w:lang w:eastAsia="pl-PL"/>
        </w:rPr>
        <w:t xml:space="preserve"> </w:t>
      </w:r>
      <w:r w:rsidR="009E0167" w:rsidRPr="009E0167">
        <w:rPr>
          <w:rFonts w:eastAsia="Times New Roman" w:cstheme="minorHAnsi"/>
          <w:lang w:eastAsia="pl-PL"/>
        </w:rPr>
        <w:t>zestawienie, rozmieszczenie i testowe uruchomienie</w:t>
      </w:r>
      <w:r w:rsidR="009E0167">
        <w:rPr>
          <w:rFonts w:eastAsia="Times New Roman" w:cstheme="minorHAnsi"/>
          <w:lang w:eastAsia="pl-PL"/>
        </w:rPr>
        <w:t xml:space="preserve"> oraz</w:t>
      </w:r>
      <w:r w:rsidR="0023365E" w:rsidRPr="00FA2E49">
        <w:rPr>
          <w:rFonts w:eastAsia="Times New Roman" w:cstheme="minorHAnsi"/>
          <w:lang w:eastAsia="pl-PL"/>
        </w:rPr>
        <w:t xml:space="preserve"> </w:t>
      </w:r>
      <w:r w:rsidR="0028510F" w:rsidRPr="00FA2E49">
        <w:rPr>
          <w:rFonts w:eastAsia="Times New Roman" w:cstheme="minorHAnsi"/>
          <w:lang w:eastAsia="pl-PL"/>
        </w:rPr>
        <w:t xml:space="preserve">opłaty licencyjne na rzecz </w:t>
      </w:r>
      <w:r w:rsidR="00D01EFB" w:rsidRPr="00FA2E49">
        <w:rPr>
          <w:rFonts w:eastAsia="Times New Roman" w:cstheme="minorHAnsi"/>
          <w:lang w:eastAsia="pl-PL"/>
        </w:rPr>
        <w:t>twórców</w:t>
      </w:r>
      <w:r w:rsidR="0028510F" w:rsidRPr="00FA2E49">
        <w:rPr>
          <w:rFonts w:eastAsia="Times New Roman" w:cstheme="minorHAnsi"/>
          <w:lang w:eastAsia="pl-PL"/>
        </w:rPr>
        <w:t xml:space="preserve"> oprogramowania</w:t>
      </w:r>
      <w:r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 xml:space="preserve">sprzętowego </w:t>
      </w:r>
      <w:r w:rsidR="009E0167">
        <w:rPr>
          <w:rFonts w:eastAsia="Times New Roman" w:cstheme="minorHAnsi"/>
          <w:lang w:eastAsia="pl-PL"/>
        </w:rPr>
        <w:t>jak również</w:t>
      </w:r>
      <w:r w:rsidRPr="00FA2E49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9C2301" w:rsidRPr="00FA2E49">
        <w:rPr>
          <w:rFonts w:eastAsia="Times New Roman" w:cstheme="minorHAnsi"/>
          <w:lang w:eastAsia="pl-PL"/>
        </w:rPr>
        <w:t xml:space="preserve"> sprzętowego</w:t>
      </w:r>
      <w:r w:rsidR="008F0186" w:rsidRPr="00FA2E49">
        <w:rPr>
          <w:rFonts w:eastAsia="Times New Roman" w:cstheme="minorHAnsi"/>
          <w:lang w:eastAsia="pl-PL"/>
        </w:rPr>
        <w:t>.</w:t>
      </w:r>
    </w:p>
    <w:p w14:paraId="4EF5E260" w14:textId="1221DB8B" w:rsidR="00E32587" w:rsidRPr="00FA2E49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Wynagrodzenie płatne </w:t>
      </w:r>
      <w:r w:rsidR="00C87A98" w:rsidRPr="00FA2E49">
        <w:rPr>
          <w:rFonts w:eastAsia="Times New Roman" w:cstheme="minorHAnsi"/>
          <w:lang w:eastAsia="pl-PL"/>
        </w:rPr>
        <w:t xml:space="preserve">jest </w:t>
      </w:r>
      <w:r w:rsidR="009E0167">
        <w:rPr>
          <w:rFonts w:eastAsia="Times New Roman" w:cstheme="minorHAnsi"/>
          <w:lang w:eastAsia="pl-PL"/>
        </w:rPr>
        <w:t xml:space="preserve">jednorazowo, </w:t>
      </w:r>
      <w:r w:rsidR="00C87A98" w:rsidRPr="00FA2E49">
        <w:rPr>
          <w:rFonts w:eastAsia="Times New Roman" w:cstheme="minorHAnsi"/>
          <w:lang w:eastAsia="pl-PL"/>
        </w:rPr>
        <w:t xml:space="preserve">na podstawie faktury wystawionej </w:t>
      </w:r>
      <w:r w:rsidRPr="00FA2E49">
        <w:rPr>
          <w:rFonts w:eastAsia="Times New Roman" w:cstheme="minorHAnsi"/>
          <w:lang w:eastAsia="pl-PL"/>
        </w:rPr>
        <w:t xml:space="preserve">przez Wykonawcę po protokolarnym </w:t>
      </w:r>
      <w:r w:rsidR="00CB341B" w:rsidRPr="00FA2E49">
        <w:rPr>
          <w:rFonts w:eastAsia="Times New Roman" w:cstheme="minorHAnsi"/>
          <w:lang w:eastAsia="pl-PL"/>
        </w:rPr>
        <w:t xml:space="preserve">odbiorze </w:t>
      </w:r>
      <w:r w:rsidR="00CB341B">
        <w:rPr>
          <w:rFonts w:eastAsia="Times New Roman" w:cstheme="minorHAnsi"/>
          <w:lang w:eastAsia="pl-PL"/>
        </w:rPr>
        <w:t>całości przedmiotu zamówienia</w:t>
      </w:r>
      <w:r w:rsidR="00C87A98" w:rsidRPr="00FA2E4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19B87BE1" w:rsidR="00781C0A" w:rsidRPr="00FA2E49" w:rsidRDefault="005A1181" w:rsidP="00D923F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Dane płatnika do faktury</w:t>
      </w:r>
      <w:r w:rsidR="009C2301" w:rsidRPr="00FA2E49">
        <w:rPr>
          <w:rFonts w:eastAsia="Times New Roman" w:cstheme="minorHAnsi"/>
          <w:lang w:eastAsia="pl-PL"/>
        </w:rPr>
        <w:t>:</w:t>
      </w:r>
      <w:r w:rsidR="00B211B1"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>Ministerstwo Sprawiedliwości, Aleje Ujazdowskie 11, 00-567 Warszawa, NIP: 5261673166</w:t>
      </w:r>
      <w:r w:rsidR="00B211B1" w:rsidRPr="00FA2E49">
        <w:rPr>
          <w:rFonts w:eastAsia="Times New Roman" w:cstheme="minorHAnsi"/>
          <w:lang w:eastAsia="pl-PL"/>
        </w:rPr>
        <w:t>.</w:t>
      </w:r>
    </w:p>
    <w:p w14:paraId="49A25C8E" w14:textId="5AAC2115" w:rsidR="00B310C1" w:rsidRPr="00FA2E49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T</w:t>
      </w:r>
      <w:r w:rsidR="008F0186" w:rsidRPr="00FA2E49">
        <w:rPr>
          <w:rFonts w:eastAsia="Times New Roman" w:cstheme="minorHAnsi"/>
          <w:lang w:eastAsia="pl-PL"/>
        </w:rPr>
        <w:t>ermin</w:t>
      </w:r>
      <w:r w:rsidRPr="00FA2E4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FA2E4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FA2E49">
        <w:rPr>
          <w:rFonts w:eastAsia="Times New Roman" w:cstheme="minorHAnsi"/>
          <w:lang w:eastAsia="pl-PL"/>
        </w:rPr>
        <w:t xml:space="preserve"> dokumentów</w:t>
      </w:r>
      <w:r w:rsidR="00667E48" w:rsidRPr="00FA2E4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FA2E49">
        <w:rPr>
          <w:rFonts w:eastAsia="Times New Roman" w:cstheme="minorHAnsi"/>
          <w:lang w:eastAsia="pl-PL"/>
        </w:rPr>
        <w:t xml:space="preserve">, tj. </w:t>
      </w:r>
      <w:r w:rsidR="00667E48" w:rsidRPr="00FA2E49">
        <w:rPr>
          <w:rFonts w:eastAsia="Times New Roman" w:cstheme="minorHAnsi"/>
          <w:lang w:eastAsia="pl-PL"/>
        </w:rPr>
        <w:t xml:space="preserve">podpisanego przez Strony </w:t>
      </w:r>
      <w:r w:rsidR="00891CCB" w:rsidRPr="00FA2E49">
        <w:rPr>
          <w:rFonts w:eastAsia="Times New Roman" w:cstheme="minorHAnsi"/>
          <w:lang w:eastAsia="pl-PL"/>
        </w:rPr>
        <w:t xml:space="preserve">protokołu odbioru </w:t>
      </w:r>
      <w:r w:rsidR="00EF240D" w:rsidRPr="00FA2E49">
        <w:rPr>
          <w:rFonts w:eastAsia="Times New Roman" w:cstheme="minorHAnsi"/>
          <w:lang w:eastAsia="pl-PL"/>
        </w:rPr>
        <w:t xml:space="preserve">i </w:t>
      </w:r>
      <w:r w:rsidR="008F0186" w:rsidRPr="00FA2E49">
        <w:rPr>
          <w:rFonts w:eastAsia="Times New Roman" w:cstheme="minorHAnsi"/>
          <w:lang w:eastAsia="pl-PL"/>
        </w:rPr>
        <w:t>prawidłowo wystawionej</w:t>
      </w:r>
      <w:r w:rsidR="00891CCB" w:rsidRPr="00FA2E49">
        <w:rPr>
          <w:rFonts w:eastAsia="Times New Roman" w:cstheme="minorHAnsi"/>
          <w:lang w:eastAsia="pl-PL"/>
        </w:rPr>
        <w:t xml:space="preserve"> faktury</w:t>
      </w:r>
      <w:r w:rsidR="0059015E" w:rsidRPr="00FA2E4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FA2E49">
        <w:rPr>
          <w:rFonts w:eastAsia="Times New Roman" w:cstheme="minorHAnsi"/>
          <w:lang w:eastAsia="pl-PL"/>
        </w:rPr>
        <w:t xml:space="preserve">Wykonawca </w:t>
      </w:r>
      <w:r w:rsidR="00EF240D" w:rsidRPr="00FA2E49">
        <w:rPr>
          <w:rFonts w:eastAsia="Times New Roman" w:cstheme="minorHAnsi"/>
          <w:lang w:eastAsia="pl-PL"/>
        </w:rPr>
        <w:t>prześle</w:t>
      </w:r>
      <w:r w:rsidR="00C87A98"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 xml:space="preserve">te dokumenty </w:t>
      </w:r>
      <w:r w:rsidR="00C87A98" w:rsidRPr="00FA2E49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FA2E4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FA2E49">
        <w:rPr>
          <w:rFonts w:eastAsia="Times New Roman" w:cstheme="minorHAnsi"/>
          <w:lang w:eastAsia="pl-PL"/>
        </w:rPr>
        <w:t xml:space="preserve">, względnie dostarczy </w:t>
      </w:r>
      <w:r w:rsidR="00891CCB" w:rsidRPr="00FA2E49">
        <w:rPr>
          <w:rFonts w:eastAsia="Times New Roman" w:cstheme="minorHAnsi"/>
          <w:lang w:eastAsia="pl-PL"/>
        </w:rPr>
        <w:t xml:space="preserve">je </w:t>
      </w:r>
      <w:r w:rsidR="00C87A98" w:rsidRPr="00FA2E49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FA2E49">
        <w:rPr>
          <w:rFonts w:eastAsia="Times New Roman" w:cstheme="minorHAnsi"/>
          <w:lang w:eastAsia="pl-PL"/>
        </w:rPr>
        <w:t>.</w:t>
      </w:r>
    </w:p>
    <w:p w14:paraId="33217DFF" w14:textId="2B45A8C2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Za dotrzymanie terminu zapłaty</w:t>
      </w:r>
      <w:r w:rsidR="0059015E" w:rsidRPr="00FA2E49">
        <w:rPr>
          <w:rFonts w:eastAsia="Times New Roman" w:cstheme="minorHAnsi"/>
          <w:lang w:eastAsia="pl-PL"/>
        </w:rPr>
        <w:t xml:space="preserve"> </w:t>
      </w:r>
      <w:r w:rsidR="00050B66" w:rsidRPr="00FA2E49">
        <w:rPr>
          <w:rFonts w:eastAsia="Times New Roman" w:cstheme="minorHAnsi"/>
          <w:lang w:eastAsia="pl-PL"/>
        </w:rPr>
        <w:t xml:space="preserve">wynagrodzenia </w:t>
      </w:r>
      <w:r w:rsidRPr="00FA2E49">
        <w:rPr>
          <w:rFonts w:eastAsia="Times New Roman" w:cstheme="minorHAnsi"/>
          <w:lang w:eastAsia="pl-PL"/>
        </w:rPr>
        <w:t>uważa się złożenie w terminie</w:t>
      </w:r>
      <w:r w:rsidR="0059015E" w:rsidRPr="00FA2E49">
        <w:rPr>
          <w:rFonts w:eastAsia="Times New Roman" w:cstheme="minorHAnsi"/>
          <w:lang w:eastAsia="pl-PL"/>
        </w:rPr>
        <w:t xml:space="preserve"> płatności</w:t>
      </w:r>
      <w:r w:rsidRPr="00FA2E4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FA2E49">
        <w:rPr>
          <w:rFonts w:eastAsia="Times New Roman" w:cstheme="minorHAnsi"/>
          <w:lang w:eastAsia="pl-PL"/>
        </w:rPr>
        <w:t xml:space="preserve"> płatnika</w:t>
      </w:r>
      <w:r w:rsidRPr="00FA2E4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FA2E49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K</w:t>
      </w:r>
      <w:r w:rsidR="005B55FB" w:rsidRPr="00FA2E4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E56E30D" w:rsidR="008F0186" w:rsidRPr="00FA2E49" w:rsidRDefault="008F0186" w:rsidP="009C230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zapłaci Zamawiającemu kary umowne w następujących okolicznościach i wysokościach:</w:t>
      </w:r>
    </w:p>
    <w:p w14:paraId="6E25543C" w14:textId="288600EF" w:rsidR="00120FB9" w:rsidRPr="00FA2E49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</w:t>
      </w:r>
      <w:r w:rsidR="00A274BE">
        <w:rPr>
          <w:rFonts w:eastAsia="Times New Roman" w:cstheme="minorHAnsi"/>
          <w:lang w:eastAsia="pl-PL"/>
        </w:rPr>
        <w:t>2</w:t>
      </w:r>
      <w:r w:rsidRPr="00FA2E49">
        <w:rPr>
          <w:rFonts w:eastAsia="Times New Roman" w:cstheme="minorHAnsi"/>
          <w:lang w:eastAsia="pl-PL"/>
        </w:rPr>
        <w:t xml:space="preserve">0% </w:t>
      </w:r>
      <w:r w:rsidR="00D27A25" w:rsidRPr="00FA2E49">
        <w:rPr>
          <w:rFonts w:eastAsia="Times New Roman" w:cstheme="minorHAnsi"/>
          <w:lang w:eastAsia="pl-PL"/>
        </w:rPr>
        <w:t>kwoty</w:t>
      </w:r>
      <w:r w:rsidRPr="00FA2E49">
        <w:rPr>
          <w:rFonts w:eastAsia="Times New Roman" w:cstheme="minorHAnsi"/>
          <w:lang w:eastAsia="pl-PL"/>
        </w:rPr>
        <w:t xml:space="preserve"> wskazane</w:t>
      </w:r>
      <w:r w:rsidR="00461FB7"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="002E4FB4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FA2E49">
        <w:rPr>
          <w:rFonts w:eastAsia="Times New Roman" w:cstheme="minorHAnsi"/>
          <w:lang w:eastAsia="pl-PL"/>
        </w:rPr>
        <w:t>;</w:t>
      </w:r>
    </w:p>
    <w:p w14:paraId="001D80EB" w14:textId="327D40DE" w:rsidR="00461FB7" w:rsidRPr="00FA2E49" w:rsidRDefault="00461FB7" w:rsidP="00461FB7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</w:t>
      </w:r>
      <w:r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% </w:t>
      </w:r>
      <w:r w:rsidR="00230F4D">
        <w:rPr>
          <w:rFonts w:eastAsia="Times New Roman" w:cstheme="minorHAnsi"/>
          <w:lang w:eastAsia="pl-PL"/>
        </w:rPr>
        <w:t xml:space="preserve">kwoty wskazanej w </w:t>
      </w:r>
      <w:r w:rsidR="00230F4D" w:rsidRPr="00FA2E49">
        <w:rPr>
          <w:rFonts w:eastAsia="Times New Roman" w:cstheme="minorHAnsi"/>
          <w:lang w:eastAsia="pl-PL"/>
        </w:rPr>
        <w:t>§ 6 ust. 1</w:t>
      </w:r>
      <w:r w:rsidR="00230F4D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za każdy dzień zwłoki w </w:t>
      </w:r>
      <w:r w:rsidR="00230F4D">
        <w:rPr>
          <w:rFonts w:eastAsia="Times New Roman" w:cstheme="minorHAnsi"/>
          <w:lang w:eastAsia="pl-PL"/>
        </w:rPr>
        <w:t>realizacji dostawy w terminie wskazanym</w:t>
      </w:r>
      <w:r>
        <w:rPr>
          <w:rFonts w:eastAsia="Times New Roman" w:cstheme="minorHAnsi"/>
          <w:lang w:eastAsia="pl-PL"/>
        </w:rPr>
        <w:t xml:space="preserve"> w </w:t>
      </w:r>
      <w:r w:rsidRPr="00B759B4">
        <w:rPr>
          <w:rFonts w:eastAsia="Times New Roman" w:cstheme="minorHAnsi"/>
          <w:lang w:eastAsia="pl-PL"/>
        </w:rPr>
        <w:t xml:space="preserve">§ </w:t>
      </w:r>
      <w:r>
        <w:rPr>
          <w:rFonts w:eastAsia="Times New Roman" w:cstheme="minorHAnsi"/>
          <w:lang w:eastAsia="pl-PL"/>
        </w:rPr>
        <w:t>2 ust.</w:t>
      </w:r>
      <w:r w:rsidRPr="00461FB7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>;</w:t>
      </w:r>
    </w:p>
    <w:p w14:paraId="416B1F5A" w14:textId="6C92EDFF" w:rsidR="008F0186" w:rsidRPr="00297102" w:rsidRDefault="00050824" w:rsidP="004B63FB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bCs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0,5% </w:t>
      </w:r>
      <w:r w:rsidR="00230F4D">
        <w:rPr>
          <w:rFonts w:eastAsia="Times New Roman" w:cstheme="minorHAnsi"/>
          <w:lang w:eastAsia="pl-PL"/>
        </w:rPr>
        <w:t xml:space="preserve">wynagrodzenia </w:t>
      </w:r>
      <w:r w:rsidR="00461FB7">
        <w:rPr>
          <w:rFonts w:eastAsia="Times New Roman" w:cstheme="minorHAnsi"/>
          <w:lang w:eastAsia="pl-PL"/>
        </w:rPr>
        <w:t xml:space="preserve">za dany </w:t>
      </w:r>
      <w:r w:rsidR="00230F4D">
        <w:rPr>
          <w:rFonts w:eastAsia="Times New Roman" w:cstheme="minorHAnsi"/>
          <w:lang w:eastAsia="pl-PL"/>
        </w:rPr>
        <w:t>zestaw</w:t>
      </w:r>
      <w:r w:rsidRPr="00FA2E49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(ustalone</w:t>
      </w:r>
      <w:r w:rsidR="00193BFA">
        <w:rPr>
          <w:rFonts w:eastAsia="Times New Roman" w:cstheme="minorHAnsi"/>
          <w:lang w:eastAsia="pl-PL"/>
        </w:rPr>
        <w:t xml:space="preserve">go </w:t>
      </w:r>
      <w:r w:rsidR="00230F4D">
        <w:rPr>
          <w:rFonts w:eastAsia="Times New Roman" w:cstheme="minorHAnsi"/>
          <w:lang w:eastAsia="pl-PL"/>
        </w:rPr>
        <w:t xml:space="preserve">w oparciu o ceny jednostkowe podane w </w:t>
      </w:r>
      <w:r w:rsidR="00230F4D" w:rsidRPr="001202B3">
        <w:rPr>
          <w:rFonts w:eastAsia="Times New Roman" w:cstheme="minorHAnsi"/>
          <w:lang w:eastAsia="pl-PL"/>
        </w:rPr>
        <w:t>ofer</w:t>
      </w:r>
      <w:r w:rsidR="00230F4D">
        <w:rPr>
          <w:rFonts w:eastAsia="Times New Roman" w:cstheme="minorHAnsi"/>
          <w:lang w:eastAsia="pl-PL"/>
        </w:rPr>
        <w:t xml:space="preserve">cie </w:t>
      </w:r>
      <w:r w:rsidR="00230F4D" w:rsidRPr="001202B3">
        <w:rPr>
          <w:rFonts w:eastAsia="Times New Roman" w:cstheme="minorHAnsi"/>
          <w:lang w:eastAsia="pl-PL"/>
        </w:rPr>
        <w:t>Wykonawcy dołączon</w:t>
      </w:r>
      <w:r w:rsidR="00230F4D">
        <w:rPr>
          <w:rFonts w:eastAsia="Times New Roman" w:cstheme="minorHAnsi"/>
          <w:lang w:eastAsia="pl-PL"/>
        </w:rPr>
        <w:t xml:space="preserve">ej </w:t>
      </w:r>
      <w:r w:rsidR="00230F4D" w:rsidRPr="001202B3">
        <w:rPr>
          <w:rFonts w:eastAsia="Times New Roman" w:cstheme="minorHAnsi"/>
          <w:lang w:eastAsia="pl-PL"/>
        </w:rPr>
        <w:t xml:space="preserve">jako </w:t>
      </w:r>
      <w:r w:rsidR="00230F4D" w:rsidRPr="001202B3">
        <w:rPr>
          <w:rFonts w:eastAsia="Times New Roman" w:cstheme="minorHAnsi"/>
          <w:u w:val="single"/>
          <w:lang w:eastAsia="pl-PL"/>
        </w:rPr>
        <w:t>Załącznik nr 3</w:t>
      </w:r>
      <w:r w:rsidR="00230F4D" w:rsidRPr="001202B3">
        <w:rPr>
          <w:rFonts w:eastAsia="Times New Roman" w:cstheme="minorHAnsi"/>
          <w:lang w:eastAsia="pl-PL"/>
        </w:rPr>
        <w:t xml:space="preserve"> do Umowy</w:t>
      </w:r>
      <w:r w:rsidR="00230F4D">
        <w:rPr>
          <w:rFonts w:eastAsia="Times New Roman" w:cstheme="minorHAnsi"/>
          <w:lang w:eastAsia="pl-PL"/>
        </w:rPr>
        <w:t xml:space="preserve">) </w:t>
      </w:r>
      <w:r w:rsidRPr="00FA2E49">
        <w:rPr>
          <w:rFonts w:eastAsia="Times New Roman" w:cstheme="minorHAnsi"/>
          <w:lang w:eastAsia="pl-PL"/>
        </w:rPr>
        <w:t>za każdy dzień zwłoki w realizacji zgłoszenia w ramach gwarancji lub rękojmi</w:t>
      </w:r>
      <w:bookmarkStart w:id="6" w:name="_Hlk109289504"/>
      <w:r w:rsidRPr="00FA2E49">
        <w:rPr>
          <w:rFonts w:eastAsia="Times New Roman" w:cstheme="minorHAnsi"/>
          <w:lang w:eastAsia="pl-PL"/>
        </w:rPr>
        <w:t>.</w:t>
      </w:r>
    </w:p>
    <w:p w14:paraId="71022CF6" w14:textId="77777777" w:rsidR="00050824" w:rsidRPr="00FA2E49" w:rsidRDefault="00050824" w:rsidP="00050824">
      <w:pPr>
        <w:spacing w:after="0" w:line="259" w:lineRule="auto"/>
        <w:ind w:left="357"/>
        <w:jc w:val="both"/>
        <w:rPr>
          <w:rFonts w:eastAsia="Times New Roman" w:cstheme="minorHAnsi"/>
          <w:bCs/>
          <w:lang w:eastAsia="pl-PL"/>
        </w:rPr>
      </w:pPr>
    </w:p>
    <w:p w14:paraId="459EA91F" w14:textId="304A06C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lastRenderedPageBreak/>
        <w:t>O</w:t>
      </w:r>
      <w:r w:rsidR="005B55FB" w:rsidRPr="00FA2E4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0D2D88E5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Zamawiającemu przysługuje uprawnienie do odstąpienie od Umowy, gdy:</w:t>
      </w:r>
    </w:p>
    <w:p w14:paraId="26E973A3" w14:textId="149A2DA2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wykonanie Umowy nie leży w interesie publicznym, czego nie można było przewidzieć w dniu zawarcia Umowy;</w:t>
      </w:r>
    </w:p>
    <w:p w14:paraId="650601C4" w14:textId="7777777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327E95F8" w14:textId="766F93E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uprawnienie takie wynika z Kodeksu cywilnego lub innych przepisów prawa;</w:t>
      </w:r>
    </w:p>
    <w:p w14:paraId="2AED109F" w14:textId="1D0E2A5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suma kar umownych naliczonych na podstawie </w:t>
      </w:r>
      <w:r w:rsidRPr="0037587A">
        <w:rPr>
          <w:rFonts w:cstheme="minorHAnsi"/>
        </w:rPr>
        <w:t>§ 7</w:t>
      </w:r>
      <w:r>
        <w:rPr>
          <w:rFonts w:cstheme="minorHAnsi"/>
        </w:rPr>
        <w:t xml:space="preserve"> pkt </w:t>
      </w:r>
      <w:r w:rsidR="00230F4D">
        <w:rPr>
          <w:rFonts w:cstheme="minorHAnsi"/>
        </w:rPr>
        <w:t>2</w:t>
      </w:r>
      <w:r>
        <w:rPr>
          <w:rFonts w:cstheme="minorHAnsi"/>
        </w:rPr>
        <w:t xml:space="preserve"> przewyższy 1</w:t>
      </w:r>
      <w:r w:rsidRPr="00FA2E49">
        <w:rPr>
          <w:rFonts w:eastAsia="Times New Roman" w:cstheme="minorHAnsi"/>
          <w:lang w:eastAsia="pl-PL"/>
        </w:rPr>
        <w:t>0% kwoty wskazane</w:t>
      </w:r>
      <w:r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6 ust. 1</w:t>
      </w:r>
      <w:r>
        <w:rPr>
          <w:rFonts w:eastAsia="Times New Roman" w:cstheme="minorHAnsi"/>
          <w:lang w:eastAsia="pl-PL"/>
        </w:rPr>
        <w:t>.</w:t>
      </w:r>
    </w:p>
    <w:p w14:paraId="63A3719C" w14:textId="20601980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 xml:space="preserve">Przed odstąpieniem od Umowy na podstawie ust. 1 pkt </w:t>
      </w:r>
      <w:r>
        <w:rPr>
          <w:rFonts w:cstheme="minorHAnsi"/>
        </w:rPr>
        <w:t>4</w:t>
      </w:r>
      <w:r w:rsidRPr="0037587A">
        <w:rPr>
          <w:rFonts w:cstheme="minorHAnsi"/>
        </w:rPr>
        <w:t>, Zamawiający udzieli Wykonawcy dodatkowego terminu co najmniej 7 dni na wykonanie danego zobowiązania, wskazując na rygor odstąpienia od Umowy.</w:t>
      </w:r>
    </w:p>
    <w:p w14:paraId="104A6350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Termin na odstąpienie od Umowy wynosi:</w:t>
      </w:r>
    </w:p>
    <w:p w14:paraId="10D0AE49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powzięcia przez Zamawiającego wiadomości o zaistnieniu przesłanki, o której mowa w odpowiednio ust. 1 pkt 1 i 2;</w:t>
      </w:r>
    </w:p>
    <w:p w14:paraId="30BADF2B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bezskutecznego upływu dodatkowego terminu, o którym mowa w ust. 2.</w:t>
      </w:r>
    </w:p>
    <w:p w14:paraId="4070C85A" w14:textId="77777777" w:rsidR="0037587A" w:rsidRDefault="0037587A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7" w:name="_Hlk109289532"/>
    </w:p>
    <w:p w14:paraId="026BDD68" w14:textId="08946845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120FB9" w:rsidRPr="00FA2E4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5B55FB" w:rsidRPr="00FA2E49">
        <w:rPr>
          <w:rFonts w:eastAsia="Times New Roman" w:cstheme="minorHAnsi"/>
          <w:b/>
          <w:lang w:eastAsia="pl-PL"/>
        </w:rPr>
        <w:t>ostanowienia końcowe</w:t>
      </w:r>
    </w:p>
    <w:bookmarkEnd w:id="7"/>
    <w:p w14:paraId="332B5B28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Umowa wchodzi w życie (obowiązuje) z chwilą zawarcia.</w:t>
      </w:r>
    </w:p>
    <w:p w14:paraId="2154E93F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3B8950F7" w14:textId="1433014F" w:rsidR="005A1181" w:rsidRPr="00FA2E49" w:rsidRDefault="005A1181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sprawach nieuregulowanych niniejszą Umową stosuje się przepisy Kodeksu cywilnego o sprzedaży. Przez dzień roboczy rozumie się dzień niebędący dniem wolnym od pracy ani sobotą.</w:t>
      </w:r>
    </w:p>
    <w:p w14:paraId="7D573E3B" w14:textId="18080D55" w:rsidR="008F0186" w:rsidRPr="00FA2E49" w:rsidRDefault="008F0186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FA2E49">
        <w:rPr>
          <w:rFonts w:eastAsia="Times New Roman" w:cstheme="minorHAnsi"/>
          <w:lang w:eastAsia="pl-PL"/>
        </w:rPr>
        <w:t xml:space="preserve">Umowy </w:t>
      </w:r>
      <w:r w:rsidRPr="00FA2E49">
        <w:rPr>
          <w:rFonts w:eastAsia="Times New Roman" w:cstheme="minorHAnsi"/>
          <w:lang w:eastAsia="pl-PL"/>
        </w:rPr>
        <w:t>za zgodą obu Stron</w:t>
      </w:r>
      <w:r w:rsidR="0082390A" w:rsidRPr="00FA2E49">
        <w:rPr>
          <w:rFonts w:eastAsia="Times New Roman" w:cstheme="minorHAnsi"/>
          <w:lang w:eastAsia="pl-PL"/>
        </w:rPr>
        <w:t xml:space="preserve">, jak również </w:t>
      </w:r>
      <w:r w:rsidRPr="00FA2E49">
        <w:rPr>
          <w:rFonts w:eastAsia="Times New Roman" w:cstheme="minorHAnsi"/>
          <w:lang w:eastAsia="pl-PL"/>
        </w:rPr>
        <w:t xml:space="preserve">odstąpienie od </w:t>
      </w:r>
      <w:r w:rsidR="0082390A" w:rsidRPr="00FA2E49">
        <w:rPr>
          <w:rFonts w:eastAsia="Times New Roman" w:cstheme="minorHAnsi"/>
          <w:lang w:eastAsia="pl-PL"/>
        </w:rPr>
        <w:t xml:space="preserve">Umowy, </w:t>
      </w:r>
      <w:r w:rsidR="00325CD8" w:rsidRPr="00FA2E49">
        <w:rPr>
          <w:rFonts w:eastAsia="Times New Roman" w:cstheme="minorHAnsi"/>
          <w:lang w:eastAsia="pl-PL"/>
        </w:rPr>
        <w:t xml:space="preserve">wymaga </w:t>
      </w:r>
      <w:r w:rsidR="0082390A" w:rsidRPr="00FA2E49">
        <w:rPr>
          <w:rFonts w:eastAsia="Times New Roman" w:cstheme="minorHAnsi"/>
          <w:lang w:eastAsia="pl-PL"/>
        </w:rPr>
        <w:t xml:space="preserve">zachowania formy pisemnej </w:t>
      </w:r>
      <w:r w:rsidR="000026D0" w:rsidRPr="00FA2E49">
        <w:rPr>
          <w:rFonts w:eastAsia="Times New Roman" w:cstheme="minorHAnsi"/>
          <w:lang w:eastAsia="pl-PL"/>
        </w:rPr>
        <w:t>bądź</w:t>
      </w:r>
      <w:r w:rsidR="0082390A" w:rsidRPr="00FA2E49">
        <w:rPr>
          <w:rFonts w:eastAsia="Times New Roman" w:cstheme="minorHAnsi"/>
          <w:lang w:eastAsia="pl-PL"/>
        </w:rPr>
        <w:t xml:space="preserve"> formy elektronicznej pod rygorem nieważności</w:t>
      </w:r>
      <w:r w:rsidRPr="00FA2E4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FA2E49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43C2ADDB" w14:textId="60AA543D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Spory na tle Umowy</w:t>
      </w:r>
      <w:r w:rsidR="00F25D57" w:rsidRPr="00FA2E49">
        <w:rPr>
          <w:rFonts w:eastAsia="Times New Roman" w:cstheme="minorHAnsi"/>
          <w:lang w:eastAsia="pl-PL"/>
        </w:rPr>
        <w:t xml:space="preserve">, których nie </w:t>
      </w:r>
      <w:r w:rsidR="0013291A" w:rsidRPr="00FA2E49">
        <w:rPr>
          <w:rFonts w:eastAsia="Times New Roman" w:cstheme="minorHAnsi"/>
          <w:lang w:eastAsia="pl-PL"/>
        </w:rPr>
        <w:t xml:space="preserve">udało się Stronom </w:t>
      </w:r>
      <w:r w:rsidR="00F25D57" w:rsidRPr="00FA2E49">
        <w:rPr>
          <w:rFonts w:eastAsia="Times New Roman" w:cstheme="minorHAnsi"/>
          <w:lang w:eastAsia="pl-PL"/>
        </w:rPr>
        <w:t>rozwiąza</w:t>
      </w:r>
      <w:r w:rsidR="0013291A" w:rsidRPr="00FA2E49">
        <w:rPr>
          <w:rFonts w:eastAsia="Times New Roman" w:cstheme="minorHAnsi"/>
          <w:lang w:eastAsia="pl-PL"/>
        </w:rPr>
        <w:t>ć</w:t>
      </w:r>
      <w:r w:rsidR="00F25D57" w:rsidRPr="00FA2E49">
        <w:rPr>
          <w:rFonts w:eastAsia="Times New Roman" w:cstheme="minorHAnsi"/>
          <w:lang w:eastAsia="pl-PL"/>
        </w:rPr>
        <w:t xml:space="preserve"> polubownie,</w:t>
      </w:r>
      <w:r w:rsidRPr="00FA2E4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4D0DAC1A" w:rsidR="00234C2F" w:rsidRPr="00FA2E49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10407BB9" w:rsidR="00323E41" w:rsidRPr="00FA2E49" w:rsidRDefault="00A64339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Opis przedmiotu zamówienia (OPZ)</w:t>
      </w:r>
      <w:r w:rsidR="009302C7" w:rsidRPr="00FA2E49">
        <w:rPr>
          <w:rFonts w:cstheme="minorHAnsi"/>
        </w:rPr>
        <w:t>;</w:t>
      </w:r>
    </w:p>
    <w:p w14:paraId="7582F2AD" w14:textId="7BE7A0B5" w:rsidR="00CA6B8F" w:rsidRPr="00FA2E49" w:rsidRDefault="000A3208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Wzór p</w:t>
      </w:r>
      <w:r w:rsidR="00CA6B8F" w:rsidRPr="00FA2E49">
        <w:rPr>
          <w:rFonts w:cstheme="minorHAnsi"/>
        </w:rPr>
        <w:t>rotok</w:t>
      </w:r>
      <w:r w:rsidRPr="00FA2E49">
        <w:rPr>
          <w:rFonts w:cstheme="minorHAnsi"/>
        </w:rPr>
        <w:t>ołu</w:t>
      </w:r>
      <w:r w:rsidR="00CA6B8F" w:rsidRPr="00FA2E49">
        <w:rPr>
          <w:rFonts w:cstheme="minorHAnsi"/>
        </w:rPr>
        <w:t xml:space="preserve"> odbioru;</w:t>
      </w:r>
    </w:p>
    <w:p w14:paraId="306B1A93" w14:textId="29FF3178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Oferta Wykonawcy</w:t>
      </w:r>
      <w:r w:rsidR="00A957F0" w:rsidRPr="00FA2E49">
        <w:rPr>
          <w:rFonts w:cstheme="minorHAnsi"/>
        </w:rPr>
        <w:t>;</w:t>
      </w:r>
    </w:p>
    <w:p w14:paraId="3D6D7D4F" w14:textId="4347F2F3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Odpis z KRS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FA2E49">
        <w:rPr>
          <w:rFonts w:cstheme="minorHAnsi"/>
        </w:rPr>
        <w:t>W przypadku sprzeczności, postanowienia Umowy mają pierwszeństwo.</w:t>
      </w:r>
    </w:p>
    <w:p w14:paraId="3BA17DFD" w14:textId="77777777" w:rsidR="00733479" w:rsidRPr="00FA2E49" w:rsidRDefault="00733479" w:rsidP="00990D80">
      <w:pPr>
        <w:spacing w:after="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FA2E49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WYKONAWCY</w:t>
            </w:r>
            <w:r w:rsidRPr="00FA2E4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FA2E49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6D5017C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AF27A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2D81B522" w14:textId="3D1CCEC8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6AC9087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4FD6C7F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587C6CBC" w14:textId="446E9A40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FA2E49" w:rsidRDefault="00E17C8A" w:rsidP="000026D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</w:p>
    <w:sectPr w:rsidR="00E17C8A" w:rsidRPr="00FA2E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7F967" w14:textId="77777777" w:rsidR="00F913E6" w:rsidRDefault="00F913E6" w:rsidP="001657E6">
      <w:pPr>
        <w:spacing w:after="0" w:line="240" w:lineRule="auto"/>
      </w:pPr>
      <w:r>
        <w:separator/>
      </w:r>
    </w:p>
  </w:endnote>
  <w:endnote w:type="continuationSeparator" w:id="0">
    <w:p w14:paraId="19E8F5A5" w14:textId="77777777" w:rsidR="00F913E6" w:rsidRDefault="00F913E6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F826" w14:textId="1B56FC22" w:rsidR="001657E6" w:rsidRPr="00E06DC2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2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7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A85EB" w14:textId="77777777" w:rsidR="00F913E6" w:rsidRDefault="00F913E6" w:rsidP="001657E6">
      <w:pPr>
        <w:spacing w:after="0" w:line="240" w:lineRule="auto"/>
      </w:pPr>
      <w:r>
        <w:separator/>
      </w:r>
    </w:p>
  </w:footnote>
  <w:footnote w:type="continuationSeparator" w:id="0">
    <w:p w14:paraId="7E0D548F" w14:textId="77777777" w:rsidR="00F913E6" w:rsidRDefault="00F913E6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6E754" w14:textId="77777777" w:rsidR="00214C71" w:rsidRDefault="00214C71" w:rsidP="00214C71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2E757103" w14:textId="561C91E8" w:rsidR="00214C71" w:rsidRPr="00D420D0" w:rsidRDefault="00214C71" w:rsidP="00214C71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1</w:t>
    </w:r>
    <w:r w:rsidRPr="00D420D0">
      <w:rPr>
        <w:rFonts w:ascii="Calibri" w:hAnsi="Calibri" w:cs="Calibri"/>
        <w:sz w:val="20"/>
        <w:szCs w:val="20"/>
      </w:rPr>
      <w:t xml:space="preserve"> do Zaproszenia do udziału w rozeznaniu rynku - </w:t>
    </w:r>
    <w:r>
      <w:rPr>
        <w:rFonts w:ascii="Calibri" w:hAnsi="Calibri" w:cs="Calibri"/>
        <w:sz w:val="20"/>
        <w:szCs w:val="20"/>
      </w:rPr>
      <w:t>PPU</w:t>
    </w:r>
  </w:p>
  <w:p w14:paraId="4692E488" w14:textId="4C15652A" w:rsidR="00F14C3F" w:rsidRPr="00214C71" w:rsidRDefault="00F14C3F" w:rsidP="00214C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046E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D4041A4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8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2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5"/>
  </w:num>
  <w:num w:numId="18" w16cid:durableId="1943488511">
    <w:abstractNumId w:val="34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9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4"/>
  </w:num>
  <w:num w:numId="26" w16cid:durableId="1656376164">
    <w:abstractNumId w:val="33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7"/>
  </w:num>
  <w:num w:numId="35" w16cid:durableId="976185601">
    <w:abstractNumId w:val="19"/>
  </w:num>
  <w:num w:numId="36" w16cid:durableId="885218989">
    <w:abstractNumId w:val="10"/>
  </w:num>
  <w:num w:numId="37" w16cid:durableId="1883246220">
    <w:abstractNumId w:val="26"/>
  </w:num>
  <w:num w:numId="38" w16cid:durableId="1680428319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B66"/>
    <w:rsid w:val="00053457"/>
    <w:rsid w:val="00057557"/>
    <w:rsid w:val="00061820"/>
    <w:rsid w:val="000639CB"/>
    <w:rsid w:val="000702B8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96AF3"/>
    <w:rsid w:val="000A2ED1"/>
    <w:rsid w:val="000A3208"/>
    <w:rsid w:val="000A77FE"/>
    <w:rsid w:val="000B3E87"/>
    <w:rsid w:val="000B4FFB"/>
    <w:rsid w:val="000B63CF"/>
    <w:rsid w:val="000B7136"/>
    <w:rsid w:val="000C6408"/>
    <w:rsid w:val="000C685C"/>
    <w:rsid w:val="000D0E90"/>
    <w:rsid w:val="000D1B0C"/>
    <w:rsid w:val="000D34E7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170D4"/>
    <w:rsid w:val="001202B3"/>
    <w:rsid w:val="00120FB9"/>
    <w:rsid w:val="00122CD9"/>
    <w:rsid w:val="00126D50"/>
    <w:rsid w:val="0013141E"/>
    <w:rsid w:val="00131BAD"/>
    <w:rsid w:val="0013291A"/>
    <w:rsid w:val="00133A9D"/>
    <w:rsid w:val="00141577"/>
    <w:rsid w:val="00153AB7"/>
    <w:rsid w:val="001542D3"/>
    <w:rsid w:val="0015515D"/>
    <w:rsid w:val="001612B3"/>
    <w:rsid w:val="00164940"/>
    <w:rsid w:val="001657E6"/>
    <w:rsid w:val="00167B18"/>
    <w:rsid w:val="0017166B"/>
    <w:rsid w:val="00175ED0"/>
    <w:rsid w:val="001935F4"/>
    <w:rsid w:val="00193BFA"/>
    <w:rsid w:val="00196E75"/>
    <w:rsid w:val="001A16DD"/>
    <w:rsid w:val="001A2E8D"/>
    <w:rsid w:val="001A533D"/>
    <w:rsid w:val="001A6E78"/>
    <w:rsid w:val="001B470F"/>
    <w:rsid w:val="001B5972"/>
    <w:rsid w:val="001C7DA7"/>
    <w:rsid w:val="001E29CF"/>
    <w:rsid w:val="001E2ADD"/>
    <w:rsid w:val="001F1F64"/>
    <w:rsid w:val="001F7CED"/>
    <w:rsid w:val="00200728"/>
    <w:rsid w:val="00204BD5"/>
    <w:rsid w:val="00214C71"/>
    <w:rsid w:val="00230F4D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73B67"/>
    <w:rsid w:val="00282037"/>
    <w:rsid w:val="0028510F"/>
    <w:rsid w:val="002860E3"/>
    <w:rsid w:val="00286B71"/>
    <w:rsid w:val="00287A2C"/>
    <w:rsid w:val="00290588"/>
    <w:rsid w:val="00294BEB"/>
    <w:rsid w:val="00297102"/>
    <w:rsid w:val="002A331F"/>
    <w:rsid w:val="002A429E"/>
    <w:rsid w:val="002A6DA0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45D"/>
    <w:rsid w:val="00315A79"/>
    <w:rsid w:val="00316226"/>
    <w:rsid w:val="00323E41"/>
    <w:rsid w:val="00325CD8"/>
    <w:rsid w:val="003261CB"/>
    <w:rsid w:val="00335D22"/>
    <w:rsid w:val="00352A6A"/>
    <w:rsid w:val="0036316E"/>
    <w:rsid w:val="003642DB"/>
    <w:rsid w:val="0037587A"/>
    <w:rsid w:val="00375C51"/>
    <w:rsid w:val="00381A4C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B77A0"/>
    <w:rsid w:val="003C08AE"/>
    <w:rsid w:val="003C5692"/>
    <w:rsid w:val="003D45B3"/>
    <w:rsid w:val="003D75DD"/>
    <w:rsid w:val="003E465C"/>
    <w:rsid w:val="003F1BAC"/>
    <w:rsid w:val="003F2A76"/>
    <w:rsid w:val="003F6112"/>
    <w:rsid w:val="00407CF1"/>
    <w:rsid w:val="00411ADE"/>
    <w:rsid w:val="0041792B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61FB7"/>
    <w:rsid w:val="00466D9B"/>
    <w:rsid w:val="0047246F"/>
    <w:rsid w:val="00476A34"/>
    <w:rsid w:val="00482EB3"/>
    <w:rsid w:val="004841BB"/>
    <w:rsid w:val="004872C3"/>
    <w:rsid w:val="00497512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40CFD"/>
    <w:rsid w:val="0055370B"/>
    <w:rsid w:val="00553CAB"/>
    <w:rsid w:val="00556E76"/>
    <w:rsid w:val="005608EB"/>
    <w:rsid w:val="0056225F"/>
    <w:rsid w:val="00563668"/>
    <w:rsid w:val="00564899"/>
    <w:rsid w:val="00570EAB"/>
    <w:rsid w:val="00573148"/>
    <w:rsid w:val="00582BCF"/>
    <w:rsid w:val="00584233"/>
    <w:rsid w:val="0059015E"/>
    <w:rsid w:val="00597461"/>
    <w:rsid w:val="005A1181"/>
    <w:rsid w:val="005A5080"/>
    <w:rsid w:val="005B07C3"/>
    <w:rsid w:val="005B246D"/>
    <w:rsid w:val="005B41AA"/>
    <w:rsid w:val="005B55FB"/>
    <w:rsid w:val="005B6AA0"/>
    <w:rsid w:val="005B7F19"/>
    <w:rsid w:val="005D536D"/>
    <w:rsid w:val="005D58A3"/>
    <w:rsid w:val="005D624A"/>
    <w:rsid w:val="005E5433"/>
    <w:rsid w:val="005F00A3"/>
    <w:rsid w:val="005F02E3"/>
    <w:rsid w:val="005F32FB"/>
    <w:rsid w:val="005F4051"/>
    <w:rsid w:val="005F53A7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6F6A80"/>
    <w:rsid w:val="006F780D"/>
    <w:rsid w:val="00700820"/>
    <w:rsid w:val="007027A8"/>
    <w:rsid w:val="00713EF9"/>
    <w:rsid w:val="007156F7"/>
    <w:rsid w:val="00716A3A"/>
    <w:rsid w:val="0072555C"/>
    <w:rsid w:val="00726443"/>
    <w:rsid w:val="007270F7"/>
    <w:rsid w:val="00733479"/>
    <w:rsid w:val="00733B3D"/>
    <w:rsid w:val="00737797"/>
    <w:rsid w:val="00743A26"/>
    <w:rsid w:val="00746767"/>
    <w:rsid w:val="00753C64"/>
    <w:rsid w:val="00757B46"/>
    <w:rsid w:val="007601FD"/>
    <w:rsid w:val="00765E8F"/>
    <w:rsid w:val="007670B2"/>
    <w:rsid w:val="0077082B"/>
    <w:rsid w:val="00771569"/>
    <w:rsid w:val="0077243E"/>
    <w:rsid w:val="00776995"/>
    <w:rsid w:val="00776B75"/>
    <w:rsid w:val="00781C0A"/>
    <w:rsid w:val="00787A24"/>
    <w:rsid w:val="00790F36"/>
    <w:rsid w:val="007A28B6"/>
    <w:rsid w:val="007B0438"/>
    <w:rsid w:val="007B1500"/>
    <w:rsid w:val="007B2622"/>
    <w:rsid w:val="007B320D"/>
    <w:rsid w:val="007B42BA"/>
    <w:rsid w:val="007C2515"/>
    <w:rsid w:val="007C4017"/>
    <w:rsid w:val="007E5816"/>
    <w:rsid w:val="007F4644"/>
    <w:rsid w:val="007F62A8"/>
    <w:rsid w:val="0080186E"/>
    <w:rsid w:val="00804093"/>
    <w:rsid w:val="00804B16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3E4B"/>
    <w:rsid w:val="00854B40"/>
    <w:rsid w:val="00871078"/>
    <w:rsid w:val="008755CC"/>
    <w:rsid w:val="00881E34"/>
    <w:rsid w:val="00882E89"/>
    <w:rsid w:val="00886282"/>
    <w:rsid w:val="00891CCB"/>
    <w:rsid w:val="008943F7"/>
    <w:rsid w:val="008A2062"/>
    <w:rsid w:val="008A3F96"/>
    <w:rsid w:val="008A5E2C"/>
    <w:rsid w:val="008B23AB"/>
    <w:rsid w:val="008B34B9"/>
    <w:rsid w:val="008B76F9"/>
    <w:rsid w:val="008C4491"/>
    <w:rsid w:val="008C6779"/>
    <w:rsid w:val="008D19D2"/>
    <w:rsid w:val="008D6942"/>
    <w:rsid w:val="008E5FB2"/>
    <w:rsid w:val="008F0186"/>
    <w:rsid w:val="008F0BA2"/>
    <w:rsid w:val="008F3B5B"/>
    <w:rsid w:val="00910C92"/>
    <w:rsid w:val="00914140"/>
    <w:rsid w:val="00917709"/>
    <w:rsid w:val="00922C78"/>
    <w:rsid w:val="0092761F"/>
    <w:rsid w:val="009302C7"/>
    <w:rsid w:val="00930569"/>
    <w:rsid w:val="009330FB"/>
    <w:rsid w:val="00935615"/>
    <w:rsid w:val="00936A45"/>
    <w:rsid w:val="0094194E"/>
    <w:rsid w:val="00942F47"/>
    <w:rsid w:val="00947E14"/>
    <w:rsid w:val="00956047"/>
    <w:rsid w:val="009623A7"/>
    <w:rsid w:val="00963B91"/>
    <w:rsid w:val="00964FA1"/>
    <w:rsid w:val="009674D2"/>
    <w:rsid w:val="00972A2E"/>
    <w:rsid w:val="009748BD"/>
    <w:rsid w:val="00974AB4"/>
    <w:rsid w:val="009755D6"/>
    <w:rsid w:val="0097562E"/>
    <w:rsid w:val="0097773B"/>
    <w:rsid w:val="00983A51"/>
    <w:rsid w:val="00990D80"/>
    <w:rsid w:val="0099248C"/>
    <w:rsid w:val="00993842"/>
    <w:rsid w:val="00993FB7"/>
    <w:rsid w:val="009967C7"/>
    <w:rsid w:val="009A0B5B"/>
    <w:rsid w:val="009A343F"/>
    <w:rsid w:val="009A41B4"/>
    <w:rsid w:val="009B32C0"/>
    <w:rsid w:val="009B6B3A"/>
    <w:rsid w:val="009C1ED5"/>
    <w:rsid w:val="009C2301"/>
    <w:rsid w:val="009C566E"/>
    <w:rsid w:val="009D1323"/>
    <w:rsid w:val="009D2D1D"/>
    <w:rsid w:val="009D401D"/>
    <w:rsid w:val="009E0167"/>
    <w:rsid w:val="009F1F18"/>
    <w:rsid w:val="009F5DD8"/>
    <w:rsid w:val="009F7956"/>
    <w:rsid w:val="00A04C46"/>
    <w:rsid w:val="00A05272"/>
    <w:rsid w:val="00A259E4"/>
    <w:rsid w:val="00A26ECA"/>
    <w:rsid w:val="00A26F38"/>
    <w:rsid w:val="00A274BE"/>
    <w:rsid w:val="00A3139B"/>
    <w:rsid w:val="00A34318"/>
    <w:rsid w:val="00A455BE"/>
    <w:rsid w:val="00A46137"/>
    <w:rsid w:val="00A507BE"/>
    <w:rsid w:val="00A5170F"/>
    <w:rsid w:val="00A56B37"/>
    <w:rsid w:val="00A610EC"/>
    <w:rsid w:val="00A61241"/>
    <w:rsid w:val="00A61354"/>
    <w:rsid w:val="00A6218D"/>
    <w:rsid w:val="00A63B7B"/>
    <w:rsid w:val="00A64339"/>
    <w:rsid w:val="00A76DA9"/>
    <w:rsid w:val="00A90544"/>
    <w:rsid w:val="00A957F0"/>
    <w:rsid w:val="00AA1888"/>
    <w:rsid w:val="00AA5385"/>
    <w:rsid w:val="00AA7265"/>
    <w:rsid w:val="00AB0304"/>
    <w:rsid w:val="00AB5C6A"/>
    <w:rsid w:val="00AC0B50"/>
    <w:rsid w:val="00AC2620"/>
    <w:rsid w:val="00AC2E97"/>
    <w:rsid w:val="00AC376F"/>
    <w:rsid w:val="00AC592D"/>
    <w:rsid w:val="00AD20EF"/>
    <w:rsid w:val="00AE6D2E"/>
    <w:rsid w:val="00AF2406"/>
    <w:rsid w:val="00AF3834"/>
    <w:rsid w:val="00AF6CF7"/>
    <w:rsid w:val="00AF6ECC"/>
    <w:rsid w:val="00B16F9F"/>
    <w:rsid w:val="00B211B1"/>
    <w:rsid w:val="00B26086"/>
    <w:rsid w:val="00B2757A"/>
    <w:rsid w:val="00B310C1"/>
    <w:rsid w:val="00B37B22"/>
    <w:rsid w:val="00B44865"/>
    <w:rsid w:val="00B51721"/>
    <w:rsid w:val="00B52643"/>
    <w:rsid w:val="00B54E82"/>
    <w:rsid w:val="00B55F93"/>
    <w:rsid w:val="00B57939"/>
    <w:rsid w:val="00B63605"/>
    <w:rsid w:val="00B66B4E"/>
    <w:rsid w:val="00B75713"/>
    <w:rsid w:val="00B7713D"/>
    <w:rsid w:val="00B94A05"/>
    <w:rsid w:val="00BA1606"/>
    <w:rsid w:val="00BA5850"/>
    <w:rsid w:val="00BB0859"/>
    <w:rsid w:val="00BB119F"/>
    <w:rsid w:val="00BC229D"/>
    <w:rsid w:val="00BC2AA9"/>
    <w:rsid w:val="00BD54AA"/>
    <w:rsid w:val="00BD6443"/>
    <w:rsid w:val="00BE7B81"/>
    <w:rsid w:val="00BF54E3"/>
    <w:rsid w:val="00BF7066"/>
    <w:rsid w:val="00BF76DA"/>
    <w:rsid w:val="00C03359"/>
    <w:rsid w:val="00C075FA"/>
    <w:rsid w:val="00C10849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454B3"/>
    <w:rsid w:val="00C461C9"/>
    <w:rsid w:val="00C50BDA"/>
    <w:rsid w:val="00C51489"/>
    <w:rsid w:val="00C575AE"/>
    <w:rsid w:val="00C60B5F"/>
    <w:rsid w:val="00C7450C"/>
    <w:rsid w:val="00C834D7"/>
    <w:rsid w:val="00C87A98"/>
    <w:rsid w:val="00C938CB"/>
    <w:rsid w:val="00C93E9D"/>
    <w:rsid w:val="00C97B49"/>
    <w:rsid w:val="00CA6B8F"/>
    <w:rsid w:val="00CB341B"/>
    <w:rsid w:val="00CB34F5"/>
    <w:rsid w:val="00CC1F12"/>
    <w:rsid w:val="00CC726E"/>
    <w:rsid w:val="00CD5CDA"/>
    <w:rsid w:val="00CD7836"/>
    <w:rsid w:val="00CE2237"/>
    <w:rsid w:val="00CE2698"/>
    <w:rsid w:val="00CE386A"/>
    <w:rsid w:val="00CE39B7"/>
    <w:rsid w:val="00CE588B"/>
    <w:rsid w:val="00CF04DA"/>
    <w:rsid w:val="00CF245A"/>
    <w:rsid w:val="00CF78B3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52EE1"/>
    <w:rsid w:val="00D6248B"/>
    <w:rsid w:val="00D76AD5"/>
    <w:rsid w:val="00D8191A"/>
    <w:rsid w:val="00D83819"/>
    <w:rsid w:val="00D92D53"/>
    <w:rsid w:val="00DA1C9D"/>
    <w:rsid w:val="00DA1DFC"/>
    <w:rsid w:val="00DA2E68"/>
    <w:rsid w:val="00DA4631"/>
    <w:rsid w:val="00DA4667"/>
    <w:rsid w:val="00DA6482"/>
    <w:rsid w:val="00DB2FD9"/>
    <w:rsid w:val="00DB6539"/>
    <w:rsid w:val="00DE3CA3"/>
    <w:rsid w:val="00DE5F52"/>
    <w:rsid w:val="00E00414"/>
    <w:rsid w:val="00E02566"/>
    <w:rsid w:val="00E03170"/>
    <w:rsid w:val="00E057E8"/>
    <w:rsid w:val="00E064C5"/>
    <w:rsid w:val="00E06DC2"/>
    <w:rsid w:val="00E12B3C"/>
    <w:rsid w:val="00E15DAC"/>
    <w:rsid w:val="00E17C8A"/>
    <w:rsid w:val="00E26DDD"/>
    <w:rsid w:val="00E27514"/>
    <w:rsid w:val="00E32587"/>
    <w:rsid w:val="00E37565"/>
    <w:rsid w:val="00E37FB1"/>
    <w:rsid w:val="00E4232D"/>
    <w:rsid w:val="00E47D6C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30A8"/>
    <w:rsid w:val="00EA5FCF"/>
    <w:rsid w:val="00EB1A17"/>
    <w:rsid w:val="00EB4827"/>
    <w:rsid w:val="00EB6187"/>
    <w:rsid w:val="00EB7A31"/>
    <w:rsid w:val="00EC7FBC"/>
    <w:rsid w:val="00ED344F"/>
    <w:rsid w:val="00ED667B"/>
    <w:rsid w:val="00EE16C1"/>
    <w:rsid w:val="00EE44F8"/>
    <w:rsid w:val="00EE720B"/>
    <w:rsid w:val="00EE7D88"/>
    <w:rsid w:val="00EF143F"/>
    <w:rsid w:val="00EF240D"/>
    <w:rsid w:val="00EF42CA"/>
    <w:rsid w:val="00EF5D4F"/>
    <w:rsid w:val="00EF668B"/>
    <w:rsid w:val="00EF7A8B"/>
    <w:rsid w:val="00F07A49"/>
    <w:rsid w:val="00F10261"/>
    <w:rsid w:val="00F14C3F"/>
    <w:rsid w:val="00F173B3"/>
    <w:rsid w:val="00F17D2E"/>
    <w:rsid w:val="00F201CC"/>
    <w:rsid w:val="00F20453"/>
    <w:rsid w:val="00F21656"/>
    <w:rsid w:val="00F24562"/>
    <w:rsid w:val="00F25D57"/>
    <w:rsid w:val="00F27353"/>
    <w:rsid w:val="00F40ADC"/>
    <w:rsid w:val="00F43339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13E6"/>
    <w:rsid w:val="00F947CC"/>
    <w:rsid w:val="00FA2131"/>
    <w:rsid w:val="00FA2E49"/>
    <w:rsid w:val="00FC425F"/>
    <w:rsid w:val="00FD0D68"/>
    <w:rsid w:val="00FD0E00"/>
    <w:rsid w:val="00FD1A2D"/>
    <w:rsid w:val="00FD4F14"/>
    <w:rsid w:val="00FD7958"/>
    <w:rsid w:val="00FD79E5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46D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2027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Federowicz Wiktoria  (DIRS)</cp:lastModifiedBy>
  <cp:revision>19</cp:revision>
  <dcterms:created xsi:type="dcterms:W3CDTF">2024-05-07T12:53:00Z</dcterms:created>
  <dcterms:modified xsi:type="dcterms:W3CDTF">2024-06-24T13:09:00Z</dcterms:modified>
</cp:coreProperties>
</file>